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F" w:rsidRPr="00FB611F" w:rsidRDefault="00FB611F" w:rsidP="00FB611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>Сервис ФНС поможет создать и проверить доверенность</w:t>
      </w:r>
    </w:p>
    <w:p w:rsidR="00FB611F" w:rsidRPr="00FB611F" w:rsidRDefault="00FB611F" w:rsidP="00FB611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611F" w:rsidRPr="00FB611F" w:rsidRDefault="00FB611F" w:rsidP="00FB611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>На сайте ФНС России действуют сервисы для всех категорий налогоплательщиков, которые позволяют решить большинство вопросов без личного визита в налоговый орган. Так, с помощью сервисов можно зарегистрировать свой бизнес, заполнить платежные документы, оплатить налоги, узнать и заявить о льготах по имущественным налогам, получить отсрочку или рассрочку по уплате налогов, запросить сведения из реестров и получить другие электронные услуги.</w:t>
      </w:r>
    </w:p>
    <w:p w:rsidR="00FB611F" w:rsidRPr="00FB611F" w:rsidRDefault="00FB611F" w:rsidP="00FB611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>В перечне сервисов ФНС России появился ресурс «Создание и проверка доверенности в электронной форме». Данный сервис позволяет создать или проверить доверенность в электронной форме, предоставляемую в налоговые органы.</w:t>
      </w:r>
    </w:p>
    <w:p w:rsidR="00FB611F" w:rsidRPr="00FB611F" w:rsidRDefault="00FB611F" w:rsidP="00FB611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>Для создания доверенности необходимо поэтапно заполнить сведения о доверенности, доверителе, представителе и его полномочиях. Сервис подскажет пользователю, в каком виде следует ввести сведения и проконтролирует их корректность.</w:t>
      </w:r>
    </w:p>
    <w:p w:rsidR="00FB611F" w:rsidRPr="00FB611F" w:rsidRDefault="00FB611F" w:rsidP="00FB611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>Для проверки доверенности необходимо загрузить любую электронную доверенность. Сервис проверит заполнение полей и логическое соответствие данных и определит, примет ли такую доверенность налоговый орган. После проверки сервис сформирует «Протокол проверок» и в случае нарушений по каждому полю будут указаны ошибки.</w:t>
      </w:r>
    </w:p>
    <w:p w:rsidR="00FB611F" w:rsidRPr="00FB611F" w:rsidRDefault="00FB611F" w:rsidP="00FB611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>После создания или проверки электронной доверенности, пользователь может быть уверен, что документ оформлен правильно, и его примет налоговая служба.</w:t>
      </w:r>
    </w:p>
    <w:p w:rsidR="00FB611F" w:rsidRPr="00FB611F" w:rsidRDefault="00FB611F" w:rsidP="00FB611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11F">
        <w:rPr>
          <w:rFonts w:ascii="Times New Roman" w:hAnsi="Times New Roman" w:cs="Times New Roman"/>
          <w:bCs/>
          <w:sz w:val="26"/>
          <w:szCs w:val="26"/>
        </w:rPr>
        <w:t xml:space="preserve">Межрайонная ИФНС России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№14 </w:t>
      </w:r>
      <w:bookmarkStart w:id="0" w:name="_GoBack"/>
      <w:bookmarkEnd w:id="0"/>
      <w:r w:rsidRPr="00FB611F">
        <w:rPr>
          <w:rFonts w:ascii="Times New Roman" w:hAnsi="Times New Roman" w:cs="Times New Roman"/>
          <w:bCs/>
          <w:sz w:val="26"/>
          <w:szCs w:val="26"/>
        </w:rPr>
        <w:t>по Краснодарскому краю напоминает, что уполномоченный представитель налогоплательщика-организации осуществляет свои полномочия на основании доверенности (пункт 3 статьи 29 Налогового кодекса РФ).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8977A2" w:rsidRPr="00FB611F" w:rsidRDefault="00FB611F" w:rsidP="00FB611F">
      <w:pPr>
        <w:rPr>
          <w:rFonts w:ascii="Times New Roman" w:hAnsi="Times New Roman" w:cs="Times New Roman"/>
          <w:sz w:val="26"/>
          <w:szCs w:val="26"/>
        </w:rPr>
      </w:pPr>
    </w:p>
    <w:sectPr w:rsidR="008977A2" w:rsidRPr="00FB611F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E1D28"/>
    <w:rsid w:val="002F7153"/>
    <w:rsid w:val="005001B1"/>
    <w:rsid w:val="00553AD5"/>
    <w:rsid w:val="006B276C"/>
    <w:rsid w:val="00770A93"/>
    <w:rsid w:val="007F519F"/>
    <w:rsid w:val="00860C42"/>
    <w:rsid w:val="008D13F4"/>
    <w:rsid w:val="009D6B5A"/>
    <w:rsid w:val="00A53351"/>
    <w:rsid w:val="00B12234"/>
    <w:rsid w:val="00B368C1"/>
    <w:rsid w:val="00C86FAC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 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 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E7E4-5F69-4EBE-88EC-044ED9DF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2022-04-28T05:58:00Z</dcterms:created>
  <dcterms:modified xsi:type="dcterms:W3CDTF">2022-04-28T05:58:00Z</dcterms:modified>
</cp:coreProperties>
</file>