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F2393F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Более трехсот восьмидесяти особо охраняемых природных территорий Краснодарского края внесены в ЕГРН</w:t>
      </w:r>
      <w:proofErr w:type="gramEnd"/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AF6769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Краснодарском крае расположено более 430 особо охраняемых природных территорий</w:t>
      </w:r>
      <w:r w:rsidR="004A107E">
        <w:rPr>
          <w:rFonts w:ascii="Times New Roman" w:eastAsia="Calibri" w:hAnsi="Times New Roman" w:cs="Times New Roman"/>
          <w:b/>
          <w:sz w:val="28"/>
          <w:szCs w:val="28"/>
        </w:rPr>
        <w:t xml:space="preserve"> (ООПТ), 382 из них внесены в Единый государственный реестр недвижимости (ЕГРН)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D13C2">
        <w:rPr>
          <w:rFonts w:ascii="Times New Roman" w:eastAsia="Calibri" w:hAnsi="Times New Roman" w:cs="Times New Roman"/>
          <w:b/>
          <w:sz w:val="28"/>
          <w:szCs w:val="28"/>
        </w:rPr>
        <w:t xml:space="preserve"> Что это за территории</w:t>
      </w:r>
      <w:r w:rsidR="004F6B0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54238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рассказывают э</w:t>
      </w:r>
      <w:r w:rsidR="003D13C2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B54238">
        <w:rPr>
          <w:rFonts w:ascii="Times New Roman" w:eastAsia="Calibri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3D13C2">
        <w:rPr>
          <w:rFonts w:ascii="Times New Roman" w:eastAsia="Calibri" w:hAnsi="Times New Roman" w:cs="Times New Roman"/>
          <w:b/>
          <w:sz w:val="28"/>
          <w:szCs w:val="28"/>
        </w:rPr>
        <w:t>перты филиала ППК «</w:t>
      </w:r>
      <w:proofErr w:type="spellStart"/>
      <w:r w:rsidR="003D13C2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="003D13C2">
        <w:rPr>
          <w:rFonts w:ascii="Times New Roman" w:eastAsia="Calibri" w:hAnsi="Times New Roman" w:cs="Times New Roman"/>
          <w:b/>
          <w:sz w:val="28"/>
          <w:szCs w:val="28"/>
        </w:rPr>
        <w:t>» по Краснодарскому краю.</w:t>
      </w:r>
    </w:p>
    <w:p w:rsidR="00692377" w:rsidRDefault="003D13C2" w:rsidP="009D6FB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3C2">
        <w:rPr>
          <w:rFonts w:ascii="Times New Roman" w:eastAsia="Calibri" w:hAnsi="Times New Roman" w:cs="Times New Roman"/>
          <w:bCs/>
          <w:sz w:val="28"/>
          <w:szCs w:val="28"/>
        </w:rPr>
        <w:t xml:space="preserve">Особо охраняемой природной территорией (ООПТ) может быть признан как участок земли, так и участок водной поверхности и воздушного пространства над ними. </w:t>
      </w:r>
      <w:r w:rsidR="009D6FB8">
        <w:rPr>
          <w:rFonts w:ascii="Times New Roman" w:eastAsia="Calibri" w:hAnsi="Times New Roman" w:cs="Times New Roman"/>
          <w:bCs/>
          <w:sz w:val="28"/>
          <w:szCs w:val="28"/>
        </w:rPr>
        <w:t xml:space="preserve">ООПТ признают </w:t>
      </w:r>
      <w:r w:rsidRPr="003D13C2">
        <w:rPr>
          <w:rFonts w:ascii="Times New Roman" w:eastAsia="Calibri" w:hAnsi="Times New Roman" w:cs="Times New Roman"/>
          <w:bCs/>
          <w:sz w:val="28"/>
          <w:szCs w:val="28"/>
        </w:rPr>
        <w:t>природные комплексы и объекты, которые имеют особое природоохранное, научное, культурное, эстетическое, рекреационное и</w:t>
      </w:r>
      <w:r w:rsidR="009D6FB8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Pr="003D13C2">
        <w:rPr>
          <w:rFonts w:ascii="Times New Roman" w:eastAsia="Calibri" w:hAnsi="Times New Roman" w:cs="Times New Roman"/>
          <w:bCs/>
          <w:sz w:val="28"/>
          <w:szCs w:val="28"/>
        </w:rPr>
        <w:t xml:space="preserve"> оздоровительное значение</w:t>
      </w:r>
      <w:r w:rsidR="0069237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D13C2" w:rsidRDefault="00692377" w:rsidP="00C340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Такие участки могут полностью или частично </w:t>
      </w:r>
      <w:r w:rsidR="00B57727">
        <w:rPr>
          <w:rFonts w:ascii="Times New Roman" w:eastAsia="Calibri" w:hAnsi="Times New Roman" w:cs="Times New Roman"/>
          <w:bCs/>
          <w:sz w:val="28"/>
          <w:szCs w:val="28"/>
        </w:rPr>
        <w:t>изъять из хозяйственного использования д</w:t>
      </w:r>
      <w:r w:rsidR="003D13C2" w:rsidRPr="003D13C2">
        <w:rPr>
          <w:rFonts w:ascii="Times New Roman" w:eastAsia="Calibri" w:hAnsi="Times New Roman" w:cs="Times New Roman"/>
          <w:bCs/>
          <w:sz w:val="28"/>
          <w:szCs w:val="28"/>
        </w:rPr>
        <w:t>ля сохранения и поддержания биоразнообразия, природных и связанных с ними культурных ресурсов</w:t>
      </w:r>
      <w:r w:rsidR="00C3407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D13C2" w:rsidRPr="003D13C2">
        <w:rPr>
          <w:rFonts w:ascii="Times New Roman" w:eastAsia="Calibri" w:hAnsi="Times New Roman" w:cs="Times New Roman"/>
          <w:bCs/>
          <w:sz w:val="28"/>
          <w:szCs w:val="28"/>
        </w:rPr>
        <w:t>ООПТ относятся к объектам общенационального достояния.</w:t>
      </w:r>
    </w:p>
    <w:p w:rsidR="009E284B" w:rsidRPr="003D13C2" w:rsidRDefault="009E284B" w:rsidP="0056078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Однако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Федеральному закону </w:t>
      </w:r>
      <w:r w:rsidRPr="009E284B">
        <w:rPr>
          <w:rFonts w:ascii="Times New Roman" w:eastAsia="Calibri" w:hAnsi="Times New Roman" w:cs="Times New Roman"/>
          <w:bCs/>
          <w:sz w:val="28"/>
          <w:szCs w:val="28"/>
        </w:rPr>
        <w:t>от 30.12.2020 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hyperlink r:id="rId10" w:history="1">
        <w:r w:rsidRPr="009E284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505-ФЗ</w:t>
        </w:r>
      </w:hyperlink>
      <w:r w:rsidR="005607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284B">
        <w:rPr>
          <w:rFonts w:ascii="Times New Roman" w:eastAsia="Calibri" w:hAnsi="Times New Roman" w:cs="Times New Roman"/>
          <w:bCs/>
          <w:sz w:val="28"/>
          <w:szCs w:val="28"/>
        </w:rPr>
        <w:t>населенные пункты могут быть внесены в состав ООПТ без изъятия земельных участков и недвижимости у правообладателей (за исключением государственных природных заповедников). В случае зонирования ООПТ населенные пункты будут включены в состав зон, на которых разрешено осуществление хозяйственной деятельности. Оборот недвижимости в таких населенных пунктах не ограничивается.</w:t>
      </w:r>
    </w:p>
    <w:p w:rsidR="005B721A" w:rsidRPr="005B721A" w:rsidRDefault="005B721A" w:rsidP="005B721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21A">
        <w:rPr>
          <w:rFonts w:ascii="Times New Roman" w:eastAsia="Calibri" w:hAnsi="Times New Roman" w:cs="Times New Roman"/>
          <w:bCs/>
          <w:sz w:val="28"/>
          <w:szCs w:val="28"/>
        </w:rPr>
        <w:t>Виды ООПТ:</w:t>
      </w:r>
    </w:p>
    <w:p w:rsidR="005B721A" w:rsidRPr="005B721A" w:rsidRDefault="005B721A" w:rsidP="005B721A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21A">
        <w:rPr>
          <w:rFonts w:ascii="Times New Roman" w:eastAsia="Calibri" w:hAnsi="Times New Roman" w:cs="Times New Roman"/>
          <w:bCs/>
          <w:sz w:val="28"/>
          <w:szCs w:val="28"/>
        </w:rPr>
        <w:t>государственные природные заповедники, в том числе биосферные;</w:t>
      </w:r>
    </w:p>
    <w:p w:rsidR="005B721A" w:rsidRPr="005B721A" w:rsidRDefault="005B721A" w:rsidP="005B721A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21A">
        <w:rPr>
          <w:rFonts w:ascii="Times New Roman" w:eastAsia="Calibri" w:hAnsi="Times New Roman" w:cs="Times New Roman"/>
          <w:bCs/>
          <w:sz w:val="28"/>
          <w:szCs w:val="28"/>
        </w:rPr>
        <w:t>национальные парки;</w:t>
      </w:r>
    </w:p>
    <w:p w:rsidR="005B721A" w:rsidRPr="005B721A" w:rsidRDefault="005B721A" w:rsidP="005B721A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21A">
        <w:rPr>
          <w:rFonts w:ascii="Times New Roman" w:eastAsia="Calibri" w:hAnsi="Times New Roman" w:cs="Times New Roman"/>
          <w:bCs/>
          <w:sz w:val="28"/>
          <w:szCs w:val="28"/>
        </w:rPr>
        <w:t>природные парки;</w:t>
      </w:r>
    </w:p>
    <w:p w:rsidR="005B721A" w:rsidRPr="005B721A" w:rsidRDefault="005B721A" w:rsidP="005B721A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21A">
        <w:rPr>
          <w:rFonts w:ascii="Times New Roman" w:eastAsia="Calibri" w:hAnsi="Times New Roman" w:cs="Times New Roman"/>
          <w:bCs/>
          <w:sz w:val="28"/>
          <w:szCs w:val="28"/>
        </w:rPr>
        <w:t>государственные природные заказники;</w:t>
      </w:r>
    </w:p>
    <w:p w:rsidR="005B721A" w:rsidRPr="005B721A" w:rsidRDefault="005B721A" w:rsidP="005B721A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21A">
        <w:rPr>
          <w:rFonts w:ascii="Times New Roman" w:eastAsia="Calibri" w:hAnsi="Times New Roman" w:cs="Times New Roman"/>
          <w:bCs/>
          <w:sz w:val="28"/>
          <w:szCs w:val="28"/>
        </w:rPr>
        <w:t>памятники природы;</w:t>
      </w:r>
    </w:p>
    <w:p w:rsidR="00CF374B" w:rsidRPr="005B721A" w:rsidRDefault="005B721A" w:rsidP="005B721A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21A">
        <w:rPr>
          <w:rFonts w:ascii="Times New Roman" w:eastAsia="Calibri" w:hAnsi="Times New Roman" w:cs="Times New Roman"/>
          <w:bCs/>
          <w:sz w:val="28"/>
          <w:szCs w:val="28"/>
        </w:rPr>
        <w:t>дендрологические парки и ботанические сады.</w:t>
      </w:r>
    </w:p>
    <w:p w:rsidR="003D13C2" w:rsidRDefault="00D0043C" w:rsidP="00CE42E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E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«На территории Краснодарского края расположено множество природных объектов, которые важно сохранить. Внесение в ЕГРН границ ООПТ позволяет защитить их территориальную целостность, природную среду, растительный и животный мир. </w:t>
      </w:r>
      <w:r w:rsidR="00412C76" w:rsidRPr="00690E58">
        <w:rPr>
          <w:rFonts w:ascii="Times New Roman" w:eastAsia="Calibri" w:hAnsi="Times New Roman" w:cs="Times New Roman"/>
          <w:bCs/>
          <w:i/>
          <w:sz w:val="28"/>
          <w:szCs w:val="28"/>
        </w:rPr>
        <w:t>В 2023 году в ЕГРН внесены сведения о 7 ООПТ местного значения. Всего в ЕГРН внесены границы 382 охраняемых территорий, 5 из которых федерального значения</w:t>
      </w:r>
      <w:r w:rsidR="005970D0" w:rsidRPr="00690E58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5970D0" w:rsidRPr="00690E58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="005970D0" w:rsidRPr="00690E58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– главный технолог филиала ППК «Роскадастр» по Краснодарском</w:t>
      </w:r>
      <w:r w:rsidR="001C1672" w:rsidRPr="00690E58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5970D0" w:rsidRPr="00690E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краю Андрей Власенко</w:t>
      </w:r>
      <w:r w:rsidR="005970D0" w:rsidRPr="00690E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E42EC" w:rsidRDefault="0077137C" w:rsidP="00B0008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ООПТ федерального значения, расположенные в Краснодарском крае и внесенные в ЕГРН:</w:t>
      </w:r>
      <w:proofErr w:type="gramEnd"/>
    </w:p>
    <w:p w:rsidR="0077137C" w:rsidRDefault="00B0008E" w:rsidP="00B000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08E">
        <w:rPr>
          <w:rFonts w:ascii="Times New Roman" w:eastAsia="Calibri" w:hAnsi="Times New Roman" w:cs="Times New Roman"/>
          <w:bCs/>
          <w:sz w:val="28"/>
          <w:szCs w:val="28"/>
        </w:rPr>
        <w:t>Сочинский национальный парк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площадь 208 600 га.</w:t>
      </w:r>
    </w:p>
    <w:p w:rsidR="001F689B" w:rsidRDefault="001F689B" w:rsidP="001F68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7132">
        <w:rPr>
          <w:rFonts w:ascii="Times New Roman" w:eastAsia="Calibri" w:hAnsi="Times New Roman" w:cs="Times New Roman"/>
          <w:bCs/>
          <w:sz w:val="28"/>
          <w:szCs w:val="28"/>
        </w:rPr>
        <w:t>Кавказский государственный прир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одный биосферный заповедник им. </w:t>
      </w:r>
      <w:r w:rsidRPr="00F67132">
        <w:rPr>
          <w:rFonts w:ascii="Times New Roman" w:eastAsia="Calibri" w:hAnsi="Times New Roman" w:cs="Times New Roman"/>
          <w:bCs/>
          <w:sz w:val="28"/>
          <w:szCs w:val="28"/>
        </w:rPr>
        <w:t>Х.Г. Шапошникова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площадь </w:t>
      </w:r>
      <w:r w:rsidRPr="00F67132">
        <w:rPr>
          <w:rFonts w:ascii="Times New Roman" w:eastAsia="Calibri" w:hAnsi="Times New Roman" w:cs="Times New Roman"/>
          <w:bCs/>
          <w:sz w:val="28"/>
          <w:szCs w:val="28"/>
        </w:rPr>
        <w:t xml:space="preserve">более 280 000 га, из них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Краснодарском крае расположено –</w:t>
      </w:r>
      <w:r w:rsidRPr="00F67132">
        <w:rPr>
          <w:rFonts w:ascii="Times New Roman" w:eastAsia="Calibri" w:hAnsi="Times New Roman" w:cs="Times New Roman"/>
          <w:bCs/>
          <w:sz w:val="28"/>
          <w:szCs w:val="28"/>
        </w:rPr>
        <w:t xml:space="preserve"> 177 300 га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0008E" w:rsidRPr="00B0008E" w:rsidRDefault="00B0008E" w:rsidP="00B000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B0008E">
        <w:rPr>
          <w:rFonts w:ascii="Times New Roman" w:hAnsi="Times New Roman" w:cs="Times New Roman"/>
          <w:spacing w:val="-2"/>
          <w:sz w:val="28"/>
          <w:szCs w:val="28"/>
        </w:rPr>
        <w:t>Государственный природный заказник «Приазовский», площадь 42 200 га.</w:t>
      </w:r>
    </w:p>
    <w:p w:rsidR="00F67132" w:rsidRDefault="008A7072" w:rsidP="008A7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7072">
        <w:rPr>
          <w:rFonts w:ascii="Times New Roman" w:eastAsia="Calibri" w:hAnsi="Times New Roman" w:cs="Times New Roman"/>
          <w:bCs/>
          <w:sz w:val="28"/>
          <w:szCs w:val="28"/>
        </w:rPr>
        <w:t xml:space="preserve">Дендрологический парк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A7072">
        <w:rPr>
          <w:rFonts w:ascii="Times New Roman" w:eastAsia="Calibri" w:hAnsi="Times New Roman" w:cs="Times New Roman"/>
          <w:bCs/>
          <w:sz w:val="28"/>
          <w:szCs w:val="28"/>
        </w:rPr>
        <w:t>Южные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>», площадь 11 га.</w:t>
      </w:r>
    </w:p>
    <w:p w:rsidR="008A7072" w:rsidRPr="00B0008E" w:rsidRDefault="00F83E43" w:rsidP="00F83E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3E43">
        <w:rPr>
          <w:rFonts w:ascii="Times New Roman" w:eastAsia="Calibri" w:hAnsi="Times New Roman" w:cs="Times New Roman"/>
          <w:bCs/>
          <w:sz w:val="28"/>
          <w:szCs w:val="28"/>
        </w:rPr>
        <w:t>Госуда</w:t>
      </w:r>
      <w:r>
        <w:rPr>
          <w:rFonts w:ascii="Times New Roman" w:eastAsia="Calibri" w:hAnsi="Times New Roman" w:cs="Times New Roman"/>
          <w:bCs/>
          <w:sz w:val="28"/>
          <w:szCs w:val="28"/>
        </w:rPr>
        <w:t>рственный природный заповедник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Утриш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площадь </w:t>
      </w:r>
      <w:r w:rsidRPr="00F83E43">
        <w:rPr>
          <w:rFonts w:ascii="Times New Roman" w:eastAsia="Calibri" w:hAnsi="Times New Roman" w:cs="Times New Roman"/>
          <w:bCs/>
          <w:sz w:val="28"/>
          <w:szCs w:val="28"/>
        </w:rPr>
        <w:t>11 3</w:t>
      </w:r>
      <w:r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Pr="00F83E43">
        <w:rPr>
          <w:rFonts w:ascii="Times New Roman" w:eastAsia="Calibri" w:hAnsi="Times New Roman" w:cs="Times New Roman"/>
          <w:bCs/>
          <w:sz w:val="28"/>
          <w:szCs w:val="28"/>
        </w:rPr>
        <w:t xml:space="preserve"> га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B54238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2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C8" w:rsidRDefault="008B41C8">
      <w:pPr>
        <w:spacing w:after="0" w:line="240" w:lineRule="auto"/>
      </w:pPr>
      <w:r>
        <w:separator/>
      </w:r>
    </w:p>
  </w:endnote>
  <w:endnote w:type="continuationSeparator" w:id="0">
    <w:p w:rsidR="008B41C8" w:rsidRDefault="008B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C8" w:rsidRDefault="008B41C8">
      <w:pPr>
        <w:spacing w:after="0" w:line="240" w:lineRule="auto"/>
      </w:pPr>
      <w:r>
        <w:separator/>
      </w:r>
    </w:p>
  </w:footnote>
  <w:footnote w:type="continuationSeparator" w:id="0">
    <w:p w:rsidR="008B41C8" w:rsidRDefault="008B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2882"/>
    <w:multiLevelType w:val="hybridMultilevel"/>
    <w:tmpl w:val="86B2C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E813A0"/>
    <w:multiLevelType w:val="hybridMultilevel"/>
    <w:tmpl w:val="0F965D20"/>
    <w:lvl w:ilvl="0" w:tplc="28824626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7CE734A"/>
    <w:multiLevelType w:val="hybridMultilevel"/>
    <w:tmpl w:val="6248E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1710"/>
    <w:rsid w:val="00105E04"/>
    <w:rsid w:val="0011163E"/>
    <w:rsid w:val="001C1672"/>
    <w:rsid w:val="001F3980"/>
    <w:rsid w:val="001F4B44"/>
    <w:rsid w:val="001F689B"/>
    <w:rsid w:val="0023144D"/>
    <w:rsid w:val="0024387E"/>
    <w:rsid w:val="00252BC2"/>
    <w:rsid w:val="00296584"/>
    <w:rsid w:val="002A7703"/>
    <w:rsid w:val="002D3275"/>
    <w:rsid w:val="00324CBE"/>
    <w:rsid w:val="0034104E"/>
    <w:rsid w:val="0037475B"/>
    <w:rsid w:val="003975EC"/>
    <w:rsid w:val="003C36D6"/>
    <w:rsid w:val="003D13C2"/>
    <w:rsid w:val="003E154E"/>
    <w:rsid w:val="0041190C"/>
    <w:rsid w:val="00412C76"/>
    <w:rsid w:val="00444E74"/>
    <w:rsid w:val="00446818"/>
    <w:rsid w:val="00470F90"/>
    <w:rsid w:val="00477694"/>
    <w:rsid w:val="004A107E"/>
    <w:rsid w:val="004F6B03"/>
    <w:rsid w:val="00515CD5"/>
    <w:rsid w:val="00560780"/>
    <w:rsid w:val="0058459D"/>
    <w:rsid w:val="00584D0E"/>
    <w:rsid w:val="005970D0"/>
    <w:rsid w:val="005B1726"/>
    <w:rsid w:val="005B56F2"/>
    <w:rsid w:val="005B721A"/>
    <w:rsid w:val="005C075D"/>
    <w:rsid w:val="005E110E"/>
    <w:rsid w:val="005E60F3"/>
    <w:rsid w:val="00641EF3"/>
    <w:rsid w:val="00654A72"/>
    <w:rsid w:val="00654EE6"/>
    <w:rsid w:val="006744D8"/>
    <w:rsid w:val="0068238F"/>
    <w:rsid w:val="00690E58"/>
    <w:rsid w:val="00691B2F"/>
    <w:rsid w:val="00692377"/>
    <w:rsid w:val="006936B9"/>
    <w:rsid w:val="0070555E"/>
    <w:rsid w:val="00743E3C"/>
    <w:rsid w:val="0077137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862AF"/>
    <w:rsid w:val="00890A71"/>
    <w:rsid w:val="008A7072"/>
    <w:rsid w:val="008B41C8"/>
    <w:rsid w:val="008B74AF"/>
    <w:rsid w:val="008C01A3"/>
    <w:rsid w:val="008C6897"/>
    <w:rsid w:val="008D7164"/>
    <w:rsid w:val="008D7A24"/>
    <w:rsid w:val="008D7E12"/>
    <w:rsid w:val="009016C3"/>
    <w:rsid w:val="0091336D"/>
    <w:rsid w:val="00945A75"/>
    <w:rsid w:val="009C53B6"/>
    <w:rsid w:val="009D6FB8"/>
    <w:rsid w:val="009E1D67"/>
    <w:rsid w:val="009E284B"/>
    <w:rsid w:val="00A17331"/>
    <w:rsid w:val="00A32927"/>
    <w:rsid w:val="00A357F4"/>
    <w:rsid w:val="00A64E18"/>
    <w:rsid w:val="00A833DC"/>
    <w:rsid w:val="00AB6803"/>
    <w:rsid w:val="00AF6769"/>
    <w:rsid w:val="00B0008E"/>
    <w:rsid w:val="00B17273"/>
    <w:rsid w:val="00B252F6"/>
    <w:rsid w:val="00B54238"/>
    <w:rsid w:val="00B57727"/>
    <w:rsid w:val="00B7027B"/>
    <w:rsid w:val="00BA0773"/>
    <w:rsid w:val="00BB51B9"/>
    <w:rsid w:val="00BB5F8B"/>
    <w:rsid w:val="00C34075"/>
    <w:rsid w:val="00CE42EC"/>
    <w:rsid w:val="00CF374B"/>
    <w:rsid w:val="00CF6E08"/>
    <w:rsid w:val="00D0043C"/>
    <w:rsid w:val="00D43EB1"/>
    <w:rsid w:val="00D75255"/>
    <w:rsid w:val="00DA227D"/>
    <w:rsid w:val="00DC2396"/>
    <w:rsid w:val="00DF4926"/>
    <w:rsid w:val="00E00A4E"/>
    <w:rsid w:val="00E666BD"/>
    <w:rsid w:val="00E66950"/>
    <w:rsid w:val="00E9340A"/>
    <w:rsid w:val="00EA5909"/>
    <w:rsid w:val="00EF13F5"/>
    <w:rsid w:val="00EF4834"/>
    <w:rsid w:val="00F11092"/>
    <w:rsid w:val="00F2393F"/>
    <w:rsid w:val="00F67132"/>
    <w:rsid w:val="00F83E43"/>
    <w:rsid w:val="00FB010B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consultant.ru/document/cons_doc_LAW_37267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D4F8-07BD-4FDA-A36D-2832EAF5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Редькина Дарья Александровна</cp:lastModifiedBy>
  <cp:revision>53</cp:revision>
  <dcterms:created xsi:type="dcterms:W3CDTF">2023-03-10T06:59:00Z</dcterms:created>
  <dcterms:modified xsi:type="dcterms:W3CDTF">2023-06-02T07:59:00Z</dcterms:modified>
</cp:coreProperties>
</file>