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E" w:rsidRPr="001D459E" w:rsidRDefault="001D459E" w:rsidP="001D45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</w:pPr>
      <w:r w:rsidRPr="001D459E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  <w:t>В Госдуме разъяснили, можно ли стать владельцем заброшенной дачи</w:t>
      </w:r>
    </w:p>
    <w:p w:rsidR="001D459E" w:rsidRPr="001D459E" w:rsidRDefault="001D459E" w:rsidP="001D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9E" w:rsidRPr="001D459E" w:rsidRDefault="001D459E" w:rsidP="001D4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«</w:t>
      </w:r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 xml:space="preserve">Если вам </w:t>
      </w:r>
      <w:proofErr w:type="gramStart"/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приглянулся заброшенный участок и у него есть</w:t>
      </w:r>
      <w:proofErr w:type="gramEnd"/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 xml:space="preserve"> владелец, то вам придется отыскать его и приобрести участок в собственность, - рассказал </w:t>
      </w:r>
      <w:r w:rsidRPr="001D459E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председатель союза дачников Н. </w:t>
      </w:r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 xml:space="preserve">Чаплин. - Если хозяин просто отказался от заброшенного участка, то дачу </w:t>
      </w:r>
      <w:proofErr w:type="gramStart"/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выставляют на торги и желающий гражданин может</w:t>
      </w:r>
      <w:proofErr w:type="gramEnd"/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 xml:space="preserve"> приобрести его у муниципалитета за меньшую стоимость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»</w:t>
      </w:r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.</w:t>
      </w:r>
    </w:p>
    <w:p w:rsidR="001D459E" w:rsidRPr="001D459E" w:rsidRDefault="001D459E" w:rsidP="001D4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</w:pPr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 xml:space="preserve">Он отметил, что есть и другие варианты. Согласно законодательству земельный участок могут изъять у недобросовестного садовода в случае, если он предназначен для жилищного или иного строительства, садоводства, огородничества и в течение трех лет не использовался по назначению. Однако принудительно изъять участок могут по решению суда только в случае, если собственник 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отказался устранить нарушение. «</w:t>
      </w:r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 xml:space="preserve">Если все же участок изъяли, то он </w:t>
      </w:r>
      <w:proofErr w:type="gramStart"/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становится частью муниципальной собственности и вы можете</w:t>
      </w:r>
      <w:proofErr w:type="gramEnd"/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 xml:space="preserve"> его приобрести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»</w:t>
      </w:r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, - пояснил Чаплин.</w:t>
      </w:r>
    </w:p>
    <w:p w:rsidR="001D459E" w:rsidRPr="001D459E" w:rsidRDefault="001D459E" w:rsidP="001D4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</w:pPr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 xml:space="preserve"> если владельца участка найти не получилось,</w:t>
      </w:r>
      <w:r w:rsidRPr="001D459E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 xml:space="preserve"> имущество становится бесхозяйным. По закону под таким понятием понимается объект недвижимости, у которого нет владельца, он неизвестен или отказался от права собственности. При этом бесхозяйной вещью может быть признано только здание (например, дом); земельный участок под эту категорию не попадает, уточнил депутат.</w:t>
      </w:r>
    </w:p>
    <w:p w:rsidR="001D459E" w:rsidRPr="001D459E" w:rsidRDefault="001D459E" w:rsidP="001D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</w:pPr>
    </w:p>
    <w:sectPr w:rsidR="001D459E" w:rsidRPr="001D459E" w:rsidSect="00FF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9E"/>
    <w:rsid w:val="001D459E"/>
    <w:rsid w:val="006405ED"/>
    <w:rsid w:val="00E36D0D"/>
    <w:rsid w:val="00F65909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F"/>
  </w:style>
  <w:style w:type="paragraph" w:styleId="1">
    <w:name w:val="heading 1"/>
    <w:basedOn w:val="a"/>
    <w:link w:val="10"/>
    <w:uiPriority w:val="9"/>
    <w:qFormat/>
    <w:rsid w:val="001D4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459E"/>
    <w:rPr>
      <w:color w:val="0000FF"/>
      <w:u w:val="single"/>
    </w:rPr>
  </w:style>
  <w:style w:type="character" w:customStyle="1" w:styleId="channelbuttontitlegoff">
    <w:name w:val="channelbutton_title__gof_f"/>
    <w:basedOn w:val="a0"/>
    <w:rsid w:val="001D459E"/>
  </w:style>
  <w:style w:type="character" w:customStyle="1" w:styleId="channelbuttonsubtitlec5elf">
    <w:name w:val="channelbutton_subtitle__c5elf"/>
    <w:basedOn w:val="a0"/>
    <w:rsid w:val="001D459E"/>
  </w:style>
  <w:style w:type="character" w:customStyle="1" w:styleId="channelbuttonbutton7zdq0">
    <w:name w:val="channelbutton_button__7zdq0"/>
    <w:basedOn w:val="a0"/>
    <w:rsid w:val="001D459E"/>
  </w:style>
  <w:style w:type="paragraph" w:styleId="a4">
    <w:name w:val="Normal (Web)"/>
    <w:basedOn w:val="a"/>
    <w:uiPriority w:val="99"/>
    <w:semiHidden/>
    <w:unhideWhenUsed/>
    <w:rsid w:val="001D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9795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854869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5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58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849173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90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26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963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>Home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Korenovsk</dc:creator>
  <cp:keywords/>
  <dc:description/>
  <cp:lastModifiedBy>Korenovsk</cp:lastModifiedBy>
  <cp:revision>2</cp:revision>
  <dcterms:created xsi:type="dcterms:W3CDTF">2023-06-21T14:52:00Z</dcterms:created>
  <dcterms:modified xsi:type="dcterms:W3CDTF">2023-06-21T14:57:00Z</dcterms:modified>
</cp:coreProperties>
</file>