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4A" w:rsidRPr="00F72F26" w:rsidRDefault="000F2EC1" w:rsidP="000F2EC1">
      <w:pPr>
        <w:tabs>
          <w:tab w:val="left" w:pos="5535"/>
        </w:tabs>
        <w:rPr>
          <w:rFonts w:ascii="Times New Roman" w:hAnsi="Times New Roman" w:cs="Times New Roman"/>
          <w:b/>
          <w:sz w:val="28"/>
        </w:rPr>
      </w:pPr>
      <w:r>
        <w:tab/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DE3926" w:rsidRDefault="00AB264A" w:rsidP="00DE3926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213594">
        <w:rPr>
          <w:rFonts w:ascii="Times New Roman" w:hAnsi="Times New Roman" w:cs="Times New Roman"/>
          <w:b/>
          <w:sz w:val="24"/>
          <w:szCs w:val="24"/>
        </w:rPr>
        <w:t xml:space="preserve">    20.12.2017 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6A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B18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92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13594">
        <w:rPr>
          <w:rFonts w:ascii="Times New Roman" w:hAnsi="Times New Roman" w:cs="Times New Roman"/>
          <w:b/>
          <w:sz w:val="24"/>
          <w:szCs w:val="24"/>
        </w:rPr>
        <w:t xml:space="preserve">№ 294 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которых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>ных услуг»</w:t>
      </w:r>
      <w:r w:rsidR="00DE3926">
        <w:rPr>
          <w:rFonts w:ascii="Times New Roman" w:hAnsi="Times New Roman" w:cs="Times New Roman"/>
          <w:sz w:val="28"/>
          <w:szCs w:val="28"/>
        </w:rPr>
        <w:t>,</w:t>
      </w:r>
      <w:r w:rsidR="00096D6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F7A00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1E0C90" w:rsidRDefault="001E0C90" w:rsidP="001E0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C90">
        <w:rPr>
          <w:rFonts w:ascii="Times New Roman" w:hAnsi="Times New Roman" w:cs="Times New Roman"/>
          <w:sz w:val="28"/>
          <w:szCs w:val="28"/>
        </w:rPr>
        <w:tab/>
      </w:r>
      <w:r w:rsidR="00445785" w:rsidRPr="001E0C90">
        <w:rPr>
          <w:rFonts w:ascii="Times New Roman" w:hAnsi="Times New Roman" w:cs="Times New Roman"/>
          <w:sz w:val="28"/>
          <w:szCs w:val="28"/>
        </w:rPr>
        <w:t>2.</w:t>
      </w:r>
      <w:r w:rsidR="00965562" w:rsidRPr="001E0C90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 w:rsidRPr="001E0C9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 w:rsidRPr="001E0C90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 w:rsidRPr="001E0C90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Pr="001E0C90">
        <w:rPr>
          <w:rFonts w:ascii="Times New Roman" w:hAnsi="Times New Roman" w:cs="Times New Roman"/>
          <w:sz w:val="28"/>
          <w:szCs w:val="28"/>
        </w:rPr>
        <w:t xml:space="preserve">15 августа  2017 </w:t>
      </w:r>
      <w:r w:rsidR="00A56A9C"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64257B" w:rsidRPr="001E0C9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64257B" w:rsidRPr="001E0C90">
        <w:rPr>
          <w:rFonts w:ascii="Times New Roman" w:hAnsi="Times New Roman" w:cs="Times New Roman"/>
          <w:sz w:val="28"/>
          <w:szCs w:val="28"/>
        </w:rPr>
        <w:t xml:space="preserve">№ </w:t>
      </w:r>
      <w:r w:rsidRPr="001E0C90">
        <w:rPr>
          <w:rFonts w:ascii="Times New Roman" w:hAnsi="Times New Roman" w:cs="Times New Roman"/>
          <w:sz w:val="28"/>
          <w:szCs w:val="28"/>
        </w:rPr>
        <w:t xml:space="preserve">193 </w:t>
      </w:r>
      <w:r w:rsidR="002F7A00"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1E0C90">
        <w:rPr>
          <w:rFonts w:ascii="Times New Roman" w:hAnsi="Times New Roman" w:cs="Times New Roman"/>
          <w:sz w:val="28"/>
          <w:szCs w:val="28"/>
        </w:rPr>
        <w:t>«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муниципальных услуг и функций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администрации Платнировского сельского поселения Кореновского района, предоставление которых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в электронной форме </w:t>
      </w:r>
      <w:r w:rsidR="00965562" w:rsidRPr="001E0C9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B7163" w:rsidRPr="006B7163" w:rsidRDefault="00965562" w:rsidP="001E0C9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C90">
        <w:rPr>
          <w:rFonts w:ascii="Times New Roman" w:hAnsi="Times New Roman" w:cs="Times New Roman"/>
          <w:sz w:val="28"/>
          <w:szCs w:val="28"/>
        </w:rPr>
        <w:t>3</w:t>
      </w:r>
      <w:r w:rsidR="00AB264A" w:rsidRPr="001E0C90">
        <w:rPr>
          <w:rFonts w:ascii="Times New Roman" w:hAnsi="Times New Roman" w:cs="Times New Roman"/>
          <w:sz w:val="28"/>
          <w:szCs w:val="28"/>
        </w:rPr>
        <w:t xml:space="preserve">. </w:t>
      </w:r>
      <w:r w:rsidR="00906DC0" w:rsidRPr="001E0C9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2F7A00" w:rsidRPr="001E0C90">
        <w:rPr>
          <w:rFonts w:ascii="Times New Roman" w:hAnsi="Times New Roman" w:cs="Times New Roman"/>
          <w:sz w:val="28"/>
          <w:szCs w:val="28"/>
        </w:rPr>
        <w:t>Платнировского</w:t>
      </w:r>
      <w:r w:rsidR="00906DC0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(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906DC0">
        <w:rPr>
          <w:rFonts w:ascii="Times New Roman" w:hAnsi="Times New Roman" w:cs="Times New Roman"/>
          <w:sz w:val="28"/>
          <w:szCs w:val="28"/>
        </w:rPr>
        <w:t>) 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бнародовать настоящее постановление на информационных стендах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и разместить в сети Интернет на официальном сайте администрации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района.</w:t>
      </w:r>
    </w:p>
    <w:p w:rsidR="00500BA4" w:rsidRPr="00500BA4" w:rsidRDefault="00965562" w:rsidP="00500BA4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64A">
        <w:rPr>
          <w:rFonts w:ascii="Times New Roman" w:hAnsi="Times New Roman" w:cs="Times New Roman"/>
          <w:sz w:val="28"/>
          <w:szCs w:val="28"/>
        </w:rPr>
        <w:t>.</w:t>
      </w:r>
      <w:r w:rsidR="00500BA4" w:rsidRPr="00500BA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обнародования.</w:t>
      </w: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26" w:rsidRPr="006B7163" w:rsidRDefault="00DE3926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Default="00906DC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  <w:r w:rsidR="00213594">
        <w:rPr>
          <w:rFonts w:ascii="Times New Roman" w:hAnsi="Times New Roman" w:cs="Times New Roman"/>
          <w:sz w:val="28"/>
          <w:szCs w:val="28"/>
        </w:rPr>
        <w:t xml:space="preserve">20.12.2017 № 294 </w:t>
      </w:r>
    </w:p>
    <w:p w:rsidR="001E0C90" w:rsidRPr="006B7163" w:rsidRDefault="001E0C9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9518F0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электронной форм</w:t>
      </w:r>
      <w:r w:rsidR="001E0C90">
        <w:rPr>
          <w:rFonts w:ascii="Times New Roman" w:hAnsi="Times New Roman" w:cs="Times New Roman"/>
          <w:bCs/>
          <w:sz w:val="28"/>
          <w:szCs w:val="28"/>
        </w:rPr>
        <w:t>е</w:t>
      </w:r>
    </w:p>
    <w:p w:rsidR="00F72F26" w:rsidRPr="00F72F26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2"/>
        <w:gridCol w:w="6237"/>
        <w:gridCol w:w="3118"/>
      </w:tblGrid>
      <w:tr w:rsidR="009518F0" w:rsidRPr="009518F0" w:rsidTr="00C40CDE">
        <w:trPr>
          <w:trHeight w:val="2871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отраслевого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B636E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B636E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40CDE" w:rsidRPr="00C40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 предпринимательской деятельности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40CDE" w:rsidRDefault="00C40CDE" w:rsidP="00B636EF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C40CDE" w:rsidRPr="009518F0" w:rsidRDefault="00C40CDE" w:rsidP="00B636EF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40CDE" w:rsidRPr="009518F0" w:rsidRDefault="00C40CDE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40CDE" w:rsidRPr="009518F0" w:rsidRDefault="00C40CDE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C40CDE" w:rsidRPr="009518F0" w:rsidRDefault="00C40CDE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40CDE" w:rsidRPr="009518F0" w:rsidRDefault="00C40CDE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C40CDE" w:rsidRPr="009518F0" w:rsidRDefault="00C40CDE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 копии финансово-лицевого счета, выписки  из домовой (</w:t>
            </w:r>
            <w:proofErr w:type="spellStart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похозяйтсвенной</w:t>
            </w:r>
            <w:proofErr w:type="spellEnd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) книги, справок и иных документов в сфере </w:t>
            </w:r>
            <w:proofErr w:type="spellStart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- коммунального хозяйства, предоставление которых относится  к полномочиям органов местного  самоуправления 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проведение земляных работ 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о порядке предоставления  жилищно-коммунальных услуг населению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Default="00213594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213594" w:rsidRPr="00C40CDE" w:rsidRDefault="00213594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3118" w:type="dxa"/>
          </w:tcPr>
          <w:p w:rsidR="00213594" w:rsidRPr="00C40CDE" w:rsidRDefault="00213594" w:rsidP="004E6F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</w:p>
        </w:tc>
      </w:tr>
      <w:tr w:rsidR="00213594" w:rsidRPr="00474950" w:rsidTr="00AE0B7B">
        <w:trPr>
          <w:trHeight w:val="152"/>
        </w:trPr>
        <w:tc>
          <w:tcPr>
            <w:tcW w:w="10207" w:type="dxa"/>
            <w:gridSpan w:val="3"/>
          </w:tcPr>
          <w:p w:rsidR="00213594" w:rsidRPr="009518F0" w:rsidRDefault="00213594" w:rsidP="00B636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Default="00213594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213594" w:rsidRPr="00C40CDE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213594" w:rsidRPr="00C40CDE" w:rsidRDefault="00213594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Default="00213594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213594" w:rsidRPr="00C40CDE" w:rsidRDefault="00213594" w:rsidP="00B636E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18" w:type="dxa"/>
          </w:tcPr>
          <w:p w:rsidR="00213594" w:rsidRPr="00C40CDE" w:rsidRDefault="00213594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B636EF" w:rsidRDefault="00213594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213594" w:rsidRPr="00C40CDE" w:rsidRDefault="00213594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213594" w:rsidRPr="00C40CDE" w:rsidRDefault="00213594" w:rsidP="00B6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B636EF" w:rsidRDefault="00213594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13594" w:rsidRPr="00B636EF" w:rsidRDefault="00213594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родственного захоронения, </w:t>
            </w:r>
            <w:proofErr w:type="spellStart"/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подзахоронения</w:t>
            </w:r>
            <w:proofErr w:type="spellEnd"/>
            <w:r w:rsidRPr="00B636EF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родственного захоронения</w:t>
            </w:r>
          </w:p>
        </w:tc>
        <w:tc>
          <w:tcPr>
            <w:tcW w:w="3118" w:type="dxa"/>
          </w:tcPr>
          <w:p w:rsidR="00213594" w:rsidRPr="009518F0" w:rsidRDefault="00213594" w:rsidP="004E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исполнительный орган  в сфере погребения и похоронного дела 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B636EF" w:rsidRDefault="00213594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37" w:type="dxa"/>
          </w:tcPr>
          <w:p w:rsidR="00213594" w:rsidRPr="00B636EF" w:rsidRDefault="00213594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для создания семейного (родового) захоронения</w:t>
            </w:r>
          </w:p>
        </w:tc>
        <w:tc>
          <w:tcPr>
            <w:tcW w:w="3118" w:type="dxa"/>
          </w:tcPr>
          <w:p w:rsidR="00213594" w:rsidRPr="009518F0" w:rsidRDefault="00213594" w:rsidP="004E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 в сфере погребения и похоронного дела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B636EF" w:rsidRDefault="00213594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213594" w:rsidRPr="00B636EF" w:rsidRDefault="00213594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почетного и воинского захоронений</w:t>
            </w:r>
          </w:p>
        </w:tc>
        <w:tc>
          <w:tcPr>
            <w:tcW w:w="3118" w:type="dxa"/>
          </w:tcPr>
          <w:p w:rsidR="00213594" w:rsidRPr="009518F0" w:rsidRDefault="00213594" w:rsidP="004E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 в сфере погребения и похоронного дела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B636EF" w:rsidRDefault="00213594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213594" w:rsidRPr="00B636EF" w:rsidRDefault="00213594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Выдача свидетельств о регистрации захоронений, перерегистрации свидетельств о регистрации захоронений на иных лиц (родственников, близких родственников)</w:t>
            </w:r>
          </w:p>
        </w:tc>
        <w:tc>
          <w:tcPr>
            <w:tcW w:w="3118" w:type="dxa"/>
          </w:tcPr>
          <w:p w:rsidR="00213594" w:rsidRPr="009518F0" w:rsidRDefault="00213594" w:rsidP="004E6F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 в сфере погребения и похоронного дела</w:t>
            </w:r>
          </w:p>
        </w:tc>
      </w:tr>
      <w:tr w:rsidR="00213594" w:rsidRPr="00474950" w:rsidTr="00AE0B7B">
        <w:trPr>
          <w:trHeight w:val="152"/>
        </w:trPr>
        <w:tc>
          <w:tcPr>
            <w:tcW w:w="10207" w:type="dxa"/>
            <w:gridSpan w:val="3"/>
          </w:tcPr>
          <w:p w:rsidR="00213594" w:rsidRPr="009518F0" w:rsidRDefault="00213594" w:rsidP="00B636E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474950" w:rsidRDefault="00213594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13594" w:rsidRPr="009518F0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213594" w:rsidRPr="009518F0" w:rsidRDefault="00213594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474950" w:rsidRDefault="00213594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13594" w:rsidRPr="009518F0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213594" w:rsidRPr="009518F0" w:rsidRDefault="00213594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474950" w:rsidRDefault="00213594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13594" w:rsidRPr="009518F0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213594" w:rsidRPr="009518F0" w:rsidRDefault="00213594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474950" w:rsidRDefault="00213594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13594" w:rsidRPr="009518F0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213594" w:rsidRPr="009518F0" w:rsidRDefault="00213594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213594" w:rsidRPr="00474950" w:rsidTr="00AE0B7B">
        <w:trPr>
          <w:trHeight w:val="152"/>
        </w:trPr>
        <w:tc>
          <w:tcPr>
            <w:tcW w:w="10207" w:type="dxa"/>
            <w:gridSpan w:val="3"/>
          </w:tcPr>
          <w:p w:rsidR="00213594" w:rsidRPr="009518F0" w:rsidRDefault="00213594" w:rsidP="00B636E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A56A9C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213594" w:rsidRPr="00A56A9C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8" w:type="dxa"/>
          </w:tcPr>
          <w:p w:rsidR="00213594" w:rsidRPr="00A56A9C" w:rsidRDefault="00213594" w:rsidP="00B636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213594" w:rsidRPr="00474950" w:rsidTr="00AE0B7B">
        <w:trPr>
          <w:trHeight w:val="152"/>
        </w:trPr>
        <w:tc>
          <w:tcPr>
            <w:tcW w:w="852" w:type="dxa"/>
          </w:tcPr>
          <w:p w:rsidR="00213594" w:rsidRPr="00474950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213594" w:rsidRPr="009518F0" w:rsidRDefault="00213594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213594" w:rsidRPr="00385525" w:rsidRDefault="00213594" w:rsidP="00B636E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7163"/>
    <w:rsid w:val="00041FB2"/>
    <w:rsid w:val="00096D61"/>
    <w:rsid w:val="000F2EC1"/>
    <w:rsid w:val="00185A3A"/>
    <w:rsid w:val="00186FC1"/>
    <w:rsid w:val="001E0C90"/>
    <w:rsid w:val="00213594"/>
    <w:rsid w:val="00222852"/>
    <w:rsid w:val="002251E5"/>
    <w:rsid w:val="002927AE"/>
    <w:rsid w:val="00293DBE"/>
    <w:rsid w:val="002B1864"/>
    <w:rsid w:val="002F7A00"/>
    <w:rsid w:val="0034775B"/>
    <w:rsid w:val="003629F0"/>
    <w:rsid w:val="00385525"/>
    <w:rsid w:val="003A0E31"/>
    <w:rsid w:val="003B0C79"/>
    <w:rsid w:val="003B76E4"/>
    <w:rsid w:val="003F3DEC"/>
    <w:rsid w:val="0044220B"/>
    <w:rsid w:val="00445785"/>
    <w:rsid w:val="00470DB6"/>
    <w:rsid w:val="00474950"/>
    <w:rsid w:val="004B280C"/>
    <w:rsid w:val="004D0BA6"/>
    <w:rsid w:val="004E54D4"/>
    <w:rsid w:val="004F4BF1"/>
    <w:rsid w:val="00500BA4"/>
    <w:rsid w:val="00515047"/>
    <w:rsid w:val="00534749"/>
    <w:rsid w:val="005376EA"/>
    <w:rsid w:val="0058113E"/>
    <w:rsid w:val="0064257B"/>
    <w:rsid w:val="006B7163"/>
    <w:rsid w:val="0075373C"/>
    <w:rsid w:val="007905A3"/>
    <w:rsid w:val="007C390A"/>
    <w:rsid w:val="007C7E65"/>
    <w:rsid w:val="00837ADF"/>
    <w:rsid w:val="00906DC0"/>
    <w:rsid w:val="009518F0"/>
    <w:rsid w:val="00965562"/>
    <w:rsid w:val="009E4AC5"/>
    <w:rsid w:val="00A56A9C"/>
    <w:rsid w:val="00A81348"/>
    <w:rsid w:val="00AB264A"/>
    <w:rsid w:val="00AD260C"/>
    <w:rsid w:val="00AE0B7B"/>
    <w:rsid w:val="00B40D79"/>
    <w:rsid w:val="00B636EF"/>
    <w:rsid w:val="00C2681D"/>
    <w:rsid w:val="00C40CDE"/>
    <w:rsid w:val="00C42390"/>
    <w:rsid w:val="00C96E58"/>
    <w:rsid w:val="00CB4A9D"/>
    <w:rsid w:val="00CD4086"/>
    <w:rsid w:val="00CE13E5"/>
    <w:rsid w:val="00D43319"/>
    <w:rsid w:val="00D631A8"/>
    <w:rsid w:val="00DA68BA"/>
    <w:rsid w:val="00DE3926"/>
    <w:rsid w:val="00E360E3"/>
    <w:rsid w:val="00E605EB"/>
    <w:rsid w:val="00E8392B"/>
    <w:rsid w:val="00EC7F68"/>
    <w:rsid w:val="00F7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5"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26</cp:revision>
  <cp:lastPrinted>2017-05-05T10:20:00Z</cp:lastPrinted>
  <dcterms:created xsi:type="dcterms:W3CDTF">2015-11-18T06:01:00Z</dcterms:created>
  <dcterms:modified xsi:type="dcterms:W3CDTF">2017-12-20T12:46:00Z</dcterms:modified>
</cp:coreProperties>
</file>