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F31" w:rsidRDefault="00C50F31" w:rsidP="00C50F3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Заказчик: Акционерное общество «Черноморские магистральные нефтепроводы» </w:t>
      </w:r>
    </w:p>
    <w:p w:rsidR="00C50F31" w:rsidRDefault="00C50F31" w:rsidP="00C50F3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</w:t>
      </w:r>
      <w:r w:rsidRPr="00CB61F6">
        <w:rPr>
          <w:b/>
          <w:i/>
          <w:sz w:val="28"/>
          <w:szCs w:val="28"/>
        </w:rPr>
        <w:t xml:space="preserve">АО </w:t>
      </w:r>
      <w:r>
        <w:rPr>
          <w:b/>
          <w:i/>
          <w:sz w:val="28"/>
          <w:szCs w:val="28"/>
        </w:rPr>
        <w:t>«</w:t>
      </w:r>
      <w:proofErr w:type="spellStart"/>
      <w:r w:rsidRPr="00CB61F6">
        <w:rPr>
          <w:b/>
          <w:i/>
          <w:sz w:val="28"/>
          <w:szCs w:val="28"/>
        </w:rPr>
        <w:t>Черномортранснефть</w:t>
      </w:r>
      <w:proofErr w:type="spellEnd"/>
      <w:r>
        <w:rPr>
          <w:b/>
          <w:i/>
          <w:sz w:val="28"/>
          <w:szCs w:val="28"/>
        </w:rPr>
        <w:t>»)</w:t>
      </w:r>
    </w:p>
    <w:p w:rsidR="00922AFB" w:rsidRPr="00E15E22" w:rsidRDefault="00D4389D" w:rsidP="00E15E22">
      <w:pPr>
        <w:pStyle w:val="a6"/>
        <w:jc w:val="center"/>
        <w:rPr>
          <w:rFonts w:ascii="Times New Roman" w:hAnsi="Times New Roman"/>
          <w:b/>
          <w:sz w:val="40"/>
          <w:szCs w:val="40"/>
        </w:rPr>
      </w:pPr>
      <w:r w:rsidRPr="00E15E22">
        <w:rPr>
          <w:rFonts w:ascii="Times New Roman" w:hAnsi="Times New Roman"/>
          <w:b/>
          <w:sz w:val="40"/>
          <w:szCs w:val="40"/>
        </w:rPr>
        <w:t>ДОКУМЕНТАЦИ</w:t>
      </w:r>
      <w:r w:rsidR="001754F7">
        <w:rPr>
          <w:rFonts w:ascii="Times New Roman" w:hAnsi="Times New Roman"/>
          <w:b/>
          <w:sz w:val="40"/>
          <w:szCs w:val="40"/>
        </w:rPr>
        <w:t>Я</w:t>
      </w:r>
      <w:r w:rsidRPr="00E15E22">
        <w:rPr>
          <w:rFonts w:ascii="Times New Roman" w:hAnsi="Times New Roman"/>
          <w:b/>
          <w:sz w:val="40"/>
          <w:szCs w:val="40"/>
        </w:rPr>
        <w:t xml:space="preserve"> ПО ПЛАНИРОВКЕ </w:t>
      </w:r>
      <w:r w:rsidR="00922AFB" w:rsidRPr="00E15E22">
        <w:rPr>
          <w:rFonts w:ascii="Times New Roman" w:hAnsi="Times New Roman"/>
          <w:b/>
          <w:sz w:val="40"/>
          <w:szCs w:val="40"/>
        </w:rPr>
        <w:t>ТЕРРИТОРИ</w:t>
      </w:r>
      <w:r w:rsidRPr="00E15E22">
        <w:rPr>
          <w:rFonts w:ascii="Times New Roman" w:hAnsi="Times New Roman"/>
          <w:b/>
          <w:sz w:val="40"/>
          <w:szCs w:val="40"/>
        </w:rPr>
        <w:t>И</w:t>
      </w:r>
    </w:p>
    <w:p w:rsidR="005C289E" w:rsidRPr="00C50F31" w:rsidRDefault="00A843C0" w:rsidP="00C50F31">
      <w:pPr>
        <w:pStyle w:val="a5"/>
        <w:spacing w:after="0"/>
        <w:jc w:val="center"/>
        <w:rPr>
          <w:b/>
          <w:color w:val="auto"/>
          <w:sz w:val="36"/>
          <w:szCs w:val="36"/>
        </w:rPr>
      </w:pPr>
      <w:r>
        <w:rPr>
          <w:b/>
          <w:color w:val="auto"/>
          <w:sz w:val="36"/>
          <w:szCs w:val="36"/>
        </w:rPr>
        <w:t>(</w:t>
      </w:r>
      <w:r w:rsidR="0054404F">
        <w:rPr>
          <w:b/>
          <w:color w:val="auto"/>
          <w:sz w:val="36"/>
          <w:szCs w:val="36"/>
        </w:rPr>
        <w:t xml:space="preserve">ПРОЕКТ ПЛАНИРОВКИ, СОДЕРЖАЩИЙ </w:t>
      </w:r>
      <w:r w:rsidR="005C289E">
        <w:rPr>
          <w:b/>
          <w:color w:val="auto"/>
          <w:sz w:val="36"/>
          <w:szCs w:val="36"/>
        </w:rPr>
        <w:t>ПРОЕКТ МЕЖЕВАНИЯ ТЕРРИТОРИИ</w:t>
      </w:r>
      <w:r w:rsidR="00556D95" w:rsidRPr="00556D95">
        <w:rPr>
          <w:b/>
          <w:color w:val="auto"/>
          <w:sz w:val="36"/>
          <w:szCs w:val="36"/>
        </w:rPr>
        <w:t>)</w:t>
      </w:r>
    </w:p>
    <w:p w:rsidR="0041629F" w:rsidRDefault="0041629F" w:rsidP="005C289E">
      <w:pPr>
        <w:jc w:val="center"/>
        <w:rPr>
          <w:b/>
          <w:sz w:val="40"/>
          <w:szCs w:val="40"/>
          <w:u w:val="single"/>
        </w:rPr>
      </w:pPr>
    </w:p>
    <w:p w:rsidR="0054404F" w:rsidRPr="0054404F" w:rsidRDefault="0054404F" w:rsidP="0054404F">
      <w:pPr>
        <w:jc w:val="center"/>
        <w:rPr>
          <w:b/>
          <w:sz w:val="40"/>
          <w:szCs w:val="40"/>
          <w:u w:val="single"/>
        </w:rPr>
      </w:pPr>
      <w:r w:rsidRPr="0054404F">
        <w:rPr>
          <w:b/>
          <w:sz w:val="40"/>
          <w:szCs w:val="40"/>
          <w:u w:val="single"/>
        </w:rPr>
        <w:t xml:space="preserve">ТОМ </w:t>
      </w:r>
      <w:r w:rsidR="004130C7">
        <w:rPr>
          <w:b/>
          <w:sz w:val="40"/>
          <w:szCs w:val="40"/>
          <w:u w:val="single"/>
        </w:rPr>
        <w:t>3</w:t>
      </w:r>
    </w:p>
    <w:p w:rsidR="004130C7" w:rsidRPr="004130C7" w:rsidRDefault="004130C7" w:rsidP="004130C7">
      <w:pPr>
        <w:jc w:val="center"/>
        <w:rPr>
          <w:b/>
          <w:sz w:val="30"/>
          <w:szCs w:val="30"/>
          <w:u w:val="single"/>
        </w:rPr>
      </w:pPr>
      <w:r w:rsidRPr="004130C7">
        <w:rPr>
          <w:b/>
          <w:sz w:val="30"/>
          <w:szCs w:val="30"/>
          <w:u w:val="single"/>
        </w:rPr>
        <w:t>МАТЕРИАЛЫ ПО ОБОСНОВАНИЮ ПРОЕКТА ПЛАНИРОВКИ ТЕРРИТОРИИ</w:t>
      </w:r>
    </w:p>
    <w:p w:rsidR="0041629F" w:rsidRDefault="004130C7" w:rsidP="004130C7">
      <w:pPr>
        <w:jc w:val="center"/>
        <w:rPr>
          <w:b/>
          <w:sz w:val="30"/>
          <w:szCs w:val="30"/>
          <w:u w:val="single"/>
        </w:rPr>
      </w:pPr>
      <w:r w:rsidRPr="004130C7">
        <w:rPr>
          <w:b/>
          <w:sz w:val="30"/>
          <w:szCs w:val="30"/>
          <w:u w:val="single"/>
        </w:rPr>
        <w:t>Текстовая часть</w:t>
      </w:r>
    </w:p>
    <w:p w:rsidR="004130C7" w:rsidRDefault="004130C7" w:rsidP="004130C7">
      <w:pPr>
        <w:jc w:val="center"/>
        <w:rPr>
          <w:b/>
          <w:sz w:val="30"/>
          <w:szCs w:val="30"/>
          <w:u w:val="single"/>
        </w:rPr>
      </w:pPr>
    </w:p>
    <w:p w:rsidR="00152D7D" w:rsidRDefault="00590C4D" w:rsidP="00922AFB">
      <w:pPr>
        <w:jc w:val="center"/>
        <w:rPr>
          <w:b/>
          <w:sz w:val="30"/>
          <w:szCs w:val="30"/>
          <w:u w:val="single"/>
        </w:rPr>
      </w:pPr>
      <w:r w:rsidRPr="004A283F">
        <w:rPr>
          <w:b/>
          <w:sz w:val="30"/>
          <w:szCs w:val="30"/>
          <w:u w:val="single"/>
        </w:rPr>
        <w:t>для размещения объекта</w:t>
      </w:r>
      <w:r w:rsidR="005C289E" w:rsidRPr="004A283F">
        <w:rPr>
          <w:b/>
          <w:sz w:val="30"/>
          <w:szCs w:val="30"/>
          <w:u w:val="single"/>
        </w:rPr>
        <w:t>:</w:t>
      </w:r>
    </w:p>
    <w:p w:rsidR="004A283F" w:rsidRPr="004A283F" w:rsidRDefault="004A283F" w:rsidP="00922AFB">
      <w:pPr>
        <w:jc w:val="center"/>
        <w:rPr>
          <w:b/>
          <w:sz w:val="30"/>
          <w:szCs w:val="30"/>
          <w:u w:val="single"/>
        </w:rPr>
      </w:pPr>
    </w:p>
    <w:p w:rsidR="0029753C" w:rsidRDefault="00703912" w:rsidP="005C289E">
      <w:pPr>
        <w:jc w:val="center"/>
        <w:rPr>
          <w:b/>
          <w:i/>
          <w:iCs/>
          <w:sz w:val="30"/>
          <w:szCs w:val="30"/>
        </w:rPr>
      </w:pPr>
      <w:r w:rsidRPr="00703912">
        <w:rPr>
          <w:b/>
          <w:i/>
          <w:iCs/>
          <w:sz w:val="30"/>
          <w:szCs w:val="30"/>
        </w:rPr>
        <w:t xml:space="preserve">«Магистральный нефтепровод «Тихорецк-Новороссийск-2». Реконструкция на участке «Тихорецк - Нововеличковская», 91,21-92, 00 км, «Нововеличковская - </w:t>
      </w:r>
      <w:proofErr w:type="spellStart"/>
      <w:r w:rsidRPr="00703912">
        <w:rPr>
          <w:b/>
          <w:i/>
          <w:iCs/>
          <w:sz w:val="30"/>
          <w:szCs w:val="30"/>
        </w:rPr>
        <w:t>Грушовая</w:t>
      </w:r>
      <w:proofErr w:type="spellEnd"/>
      <w:r w:rsidRPr="00703912">
        <w:rPr>
          <w:b/>
          <w:i/>
          <w:iCs/>
          <w:sz w:val="30"/>
          <w:szCs w:val="30"/>
        </w:rPr>
        <w:t xml:space="preserve">», 149,06-150,50 км, 204,69-206,47 км, 206,78-209,15 км, 218,44-219,23 км и 236,9-237,72 км» («МН «Тихорецк-Новороссийск-2». Участок «Тихорецк-Нововеличковская» замена трубы км. 91,21-92,00. Участок «Нововеличковская - </w:t>
      </w:r>
      <w:proofErr w:type="spellStart"/>
      <w:r w:rsidRPr="00703912">
        <w:rPr>
          <w:b/>
          <w:i/>
          <w:iCs/>
          <w:sz w:val="30"/>
          <w:szCs w:val="30"/>
        </w:rPr>
        <w:t>Грушовая</w:t>
      </w:r>
      <w:proofErr w:type="spellEnd"/>
      <w:r w:rsidRPr="00703912">
        <w:rPr>
          <w:b/>
          <w:i/>
          <w:iCs/>
          <w:sz w:val="30"/>
          <w:szCs w:val="30"/>
        </w:rPr>
        <w:t>» замена трубы: км. 149,06-152,50; км. 204,69-206,47; км. 218,44-219,23. DN800. КРУМН. Реконструкция»)</w:t>
      </w:r>
    </w:p>
    <w:p w:rsidR="00703912" w:rsidRPr="005C289E" w:rsidRDefault="00703912" w:rsidP="005C289E">
      <w:pPr>
        <w:jc w:val="center"/>
        <w:rPr>
          <w:b/>
          <w:sz w:val="30"/>
          <w:szCs w:val="30"/>
          <w:u w:val="single"/>
        </w:rPr>
      </w:pPr>
    </w:p>
    <w:p w:rsidR="005C289E" w:rsidRDefault="00703912" w:rsidP="00922AFB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888736" cy="3947770"/>
            <wp:effectExtent l="0" t="0" r="0" b="0"/>
            <wp:docPr id="2" name="Рисунок 2" descr="Z:\ОАО Черномортранснефть\ДПТ\Строительство лупингов с выделением в МН_Тихорецк-Новороссийск-3\ДПТ ОБЩЕЕ 4 КОРРЕКТИРОВКА\РАБОТА\6859845.wm_w_480.a622a31cd7c1e1b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Z:\ОАО Черномортранснефть\ДПТ\Строительство лупингов с выделением в МН_Тихорецк-Новороссийск-3\ДПТ ОБЩЕЕ 4 КОРРЕКТИРОВКА\РАБОТА\6859845.wm_w_480.a622a31cd7c1e1bf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4486" cy="395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912" w:rsidRDefault="00703912" w:rsidP="00922AFB">
      <w:pPr>
        <w:jc w:val="center"/>
        <w:rPr>
          <w:b/>
          <w:sz w:val="28"/>
          <w:szCs w:val="28"/>
        </w:rPr>
      </w:pPr>
    </w:p>
    <w:p w:rsidR="00C50F31" w:rsidRDefault="00C50F31" w:rsidP="0041629F">
      <w:pPr>
        <w:jc w:val="center"/>
        <w:rPr>
          <w:b/>
          <w:sz w:val="28"/>
          <w:szCs w:val="28"/>
        </w:rPr>
      </w:pPr>
      <w:r w:rsidRPr="00C50F31">
        <w:rPr>
          <w:b/>
          <w:sz w:val="28"/>
          <w:szCs w:val="28"/>
        </w:rPr>
        <w:t>Автор тома: Общество с ограниченной ответственностью«</w:t>
      </w:r>
      <w:proofErr w:type="spellStart"/>
      <w:r w:rsidRPr="00C50F31">
        <w:rPr>
          <w:b/>
          <w:sz w:val="28"/>
          <w:szCs w:val="28"/>
        </w:rPr>
        <w:t>ЗемЭнергоЦентр</w:t>
      </w:r>
      <w:proofErr w:type="spellEnd"/>
      <w:r w:rsidRPr="00C50F31">
        <w:rPr>
          <w:b/>
          <w:sz w:val="28"/>
          <w:szCs w:val="28"/>
        </w:rPr>
        <w:t>» (ООО «</w:t>
      </w:r>
      <w:proofErr w:type="spellStart"/>
      <w:r w:rsidRPr="00C50F31">
        <w:rPr>
          <w:b/>
          <w:sz w:val="28"/>
          <w:szCs w:val="28"/>
        </w:rPr>
        <w:t>ЗемЭнергоЦентр</w:t>
      </w:r>
      <w:proofErr w:type="spellEnd"/>
      <w:r w:rsidRPr="00C50F31">
        <w:rPr>
          <w:b/>
          <w:sz w:val="28"/>
          <w:szCs w:val="28"/>
        </w:rPr>
        <w:t>»)</w:t>
      </w:r>
    </w:p>
    <w:p w:rsidR="005C289E" w:rsidRDefault="005C289E" w:rsidP="0041629F">
      <w:pPr>
        <w:jc w:val="center"/>
      </w:pPr>
      <w:r>
        <w:rPr>
          <w:b/>
          <w:sz w:val="28"/>
          <w:szCs w:val="28"/>
        </w:rPr>
        <w:t>Краснодар</w:t>
      </w:r>
      <w:r w:rsidR="00605581">
        <w:rPr>
          <w:b/>
          <w:sz w:val="28"/>
          <w:szCs w:val="28"/>
        </w:rPr>
        <w:t>, 201</w:t>
      </w:r>
      <w:r w:rsidR="0029753C">
        <w:rPr>
          <w:b/>
          <w:sz w:val="28"/>
          <w:szCs w:val="28"/>
        </w:rPr>
        <w:t>8</w:t>
      </w:r>
      <w:r>
        <w:br w:type="page"/>
      </w:r>
    </w:p>
    <w:p w:rsidR="00C50F31" w:rsidRPr="00C50F31" w:rsidRDefault="00C50F31" w:rsidP="00C50F31">
      <w:pPr>
        <w:pBdr>
          <w:top w:val="thickThinSmallGap" w:sz="24" w:space="1" w:color="333399"/>
          <w:left w:val="thickThinSmallGap" w:sz="24" w:space="4" w:color="333399"/>
          <w:bottom w:val="thinThickSmallGap" w:sz="24" w:space="1" w:color="333399"/>
          <w:right w:val="thinThickSmallGap" w:sz="24" w:space="4" w:color="333399"/>
        </w:pBdr>
        <w:jc w:val="center"/>
        <w:rPr>
          <w:b/>
          <w:i/>
          <w:color w:val="FF0000"/>
          <w:sz w:val="28"/>
          <w:szCs w:val="28"/>
        </w:rPr>
      </w:pPr>
      <w:r w:rsidRPr="00C50F31">
        <w:rPr>
          <w:b/>
          <w:i/>
          <w:color w:val="FF0000"/>
          <w:sz w:val="28"/>
          <w:szCs w:val="28"/>
        </w:rPr>
        <w:lastRenderedPageBreak/>
        <w:t xml:space="preserve">Заказчик: Акционерное общество «Черноморские магистральные нефтепроводы» </w:t>
      </w:r>
    </w:p>
    <w:p w:rsidR="00C50F31" w:rsidRDefault="00C50F31" w:rsidP="00C50F31">
      <w:pPr>
        <w:pBdr>
          <w:top w:val="thickThinSmallGap" w:sz="24" w:space="1" w:color="333399"/>
          <w:left w:val="thickThinSmallGap" w:sz="24" w:space="4" w:color="333399"/>
          <w:bottom w:val="thinThickSmallGap" w:sz="24" w:space="1" w:color="333399"/>
          <w:right w:val="thinThickSmallGap" w:sz="24" w:space="4" w:color="333399"/>
        </w:pBdr>
        <w:jc w:val="center"/>
        <w:rPr>
          <w:b/>
          <w:i/>
          <w:color w:val="FF0000"/>
          <w:sz w:val="28"/>
          <w:szCs w:val="28"/>
        </w:rPr>
      </w:pPr>
      <w:r w:rsidRPr="00C50F31">
        <w:rPr>
          <w:b/>
          <w:i/>
          <w:color w:val="FF0000"/>
          <w:sz w:val="28"/>
          <w:szCs w:val="28"/>
        </w:rPr>
        <w:t>(АО «</w:t>
      </w:r>
      <w:proofErr w:type="spellStart"/>
      <w:r w:rsidRPr="00C50F31">
        <w:rPr>
          <w:b/>
          <w:i/>
          <w:color w:val="FF0000"/>
          <w:sz w:val="28"/>
          <w:szCs w:val="28"/>
        </w:rPr>
        <w:t>Черномортранснефть</w:t>
      </w:r>
      <w:proofErr w:type="spellEnd"/>
      <w:r w:rsidRPr="00C50F31">
        <w:rPr>
          <w:b/>
          <w:i/>
          <w:color w:val="FF0000"/>
          <w:sz w:val="28"/>
          <w:szCs w:val="28"/>
        </w:rPr>
        <w:t>»)</w:t>
      </w:r>
    </w:p>
    <w:p w:rsidR="005C289E" w:rsidRPr="005C289E" w:rsidRDefault="005C289E" w:rsidP="00C50F31">
      <w:pPr>
        <w:pBdr>
          <w:top w:val="thickThinSmallGap" w:sz="24" w:space="1" w:color="333399"/>
          <w:left w:val="thickThinSmallGap" w:sz="24" w:space="4" w:color="333399"/>
          <w:bottom w:val="thinThickSmallGap" w:sz="24" w:space="1" w:color="333399"/>
          <w:right w:val="thinThickSmallGap" w:sz="24" w:space="4" w:color="333399"/>
        </w:pBdr>
        <w:jc w:val="center"/>
        <w:rPr>
          <w:rFonts w:eastAsia="Calibri"/>
          <w:b/>
          <w:color w:val="333399"/>
          <w:sz w:val="40"/>
          <w:szCs w:val="40"/>
          <w:lang w:eastAsia="en-US"/>
        </w:rPr>
      </w:pPr>
      <w:r w:rsidRPr="005C289E">
        <w:rPr>
          <w:rFonts w:eastAsia="Calibri"/>
          <w:b/>
          <w:color w:val="333399"/>
          <w:sz w:val="40"/>
          <w:szCs w:val="40"/>
          <w:lang w:eastAsia="en-US"/>
        </w:rPr>
        <w:t>ДОКУМЕНТАЦИЯ ПО ПЛАНИРОВКЕ ТЕРРИТОРИИ</w:t>
      </w:r>
    </w:p>
    <w:p w:rsidR="005C289E" w:rsidRPr="005C289E" w:rsidRDefault="005C289E" w:rsidP="005C289E">
      <w:pPr>
        <w:pBdr>
          <w:top w:val="thickThinSmallGap" w:sz="24" w:space="1" w:color="333399"/>
          <w:left w:val="thickThinSmallGap" w:sz="24" w:space="4" w:color="333399"/>
          <w:bottom w:val="thinThickSmallGap" w:sz="24" w:space="1" w:color="333399"/>
          <w:right w:val="thinThickSmallGap" w:sz="24" w:space="4" w:color="333399"/>
        </w:pBdr>
        <w:jc w:val="center"/>
        <w:rPr>
          <w:rFonts w:eastAsia="Calibri"/>
          <w:b/>
          <w:i/>
          <w:color w:val="333399"/>
          <w:sz w:val="38"/>
          <w:szCs w:val="38"/>
          <w:lang w:eastAsia="en-US"/>
        </w:rPr>
      </w:pPr>
      <w:r w:rsidRPr="005C289E">
        <w:rPr>
          <w:rFonts w:eastAsia="Calibri"/>
          <w:b/>
          <w:i/>
          <w:color w:val="333399"/>
          <w:sz w:val="38"/>
          <w:szCs w:val="38"/>
          <w:lang w:eastAsia="en-US"/>
        </w:rPr>
        <w:t>(</w:t>
      </w:r>
      <w:r w:rsidR="0054404F" w:rsidRPr="0054404F">
        <w:rPr>
          <w:rFonts w:eastAsia="Calibri"/>
          <w:b/>
          <w:i/>
          <w:color w:val="333399"/>
          <w:sz w:val="38"/>
          <w:szCs w:val="38"/>
          <w:lang w:eastAsia="en-US"/>
        </w:rPr>
        <w:t>ПРОЕКТ ПЛАНИРОВКИ, СОДЕРЖАЩИЙ</w:t>
      </w:r>
      <w:r w:rsidRPr="005C289E">
        <w:rPr>
          <w:rFonts w:eastAsia="Calibri"/>
          <w:b/>
          <w:i/>
          <w:color w:val="333399"/>
          <w:sz w:val="38"/>
          <w:szCs w:val="38"/>
          <w:lang w:eastAsia="en-US"/>
        </w:rPr>
        <w:t>ПРОЕКТ МЕЖЕВАНИЯ ТЕРРИТОРИИ)</w:t>
      </w:r>
    </w:p>
    <w:p w:rsidR="005C289E" w:rsidRPr="005C289E" w:rsidRDefault="005C289E" w:rsidP="005C289E">
      <w:pPr>
        <w:pBdr>
          <w:top w:val="thickThinSmallGap" w:sz="24" w:space="1" w:color="333399"/>
          <w:left w:val="thickThinSmallGap" w:sz="24" w:space="4" w:color="333399"/>
          <w:bottom w:val="thinThickSmallGap" w:sz="24" w:space="1" w:color="333399"/>
          <w:right w:val="thinThickSmallGap" w:sz="24" w:space="4" w:color="333399"/>
        </w:pBdr>
        <w:jc w:val="center"/>
        <w:rPr>
          <w:rFonts w:eastAsia="Calibri"/>
          <w:b/>
          <w:color w:val="333399"/>
          <w:sz w:val="40"/>
          <w:szCs w:val="40"/>
          <w:lang w:eastAsia="en-US"/>
        </w:rPr>
      </w:pPr>
    </w:p>
    <w:p w:rsidR="0054404F" w:rsidRPr="0054404F" w:rsidRDefault="00395879" w:rsidP="0054404F">
      <w:pPr>
        <w:pBdr>
          <w:top w:val="thickThinSmallGap" w:sz="24" w:space="1" w:color="333399"/>
          <w:left w:val="thickThinSmallGap" w:sz="24" w:space="4" w:color="333399"/>
          <w:bottom w:val="thinThickSmallGap" w:sz="24" w:space="1" w:color="333399"/>
          <w:right w:val="thinThickSmallGap" w:sz="24" w:space="4" w:color="333399"/>
        </w:pBdr>
        <w:jc w:val="center"/>
        <w:rPr>
          <w:rFonts w:eastAsia="Calibri"/>
          <w:b/>
          <w:color w:val="333399"/>
          <w:sz w:val="40"/>
          <w:szCs w:val="40"/>
          <w:u w:val="single"/>
          <w:lang w:eastAsia="en-US"/>
        </w:rPr>
      </w:pPr>
      <w:r>
        <w:rPr>
          <w:rFonts w:eastAsia="Calibri"/>
          <w:b/>
          <w:color w:val="333399"/>
          <w:sz w:val="40"/>
          <w:szCs w:val="40"/>
          <w:u w:val="single"/>
          <w:lang w:eastAsia="en-US"/>
        </w:rPr>
        <w:t>ТОМ 3</w:t>
      </w:r>
    </w:p>
    <w:p w:rsidR="004130C7" w:rsidRPr="004130C7" w:rsidRDefault="004130C7" w:rsidP="004130C7">
      <w:pPr>
        <w:pBdr>
          <w:top w:val="thickThinSmallGap" w:sz="24" w:space="1" w:color="333399"/>
          <w:left w:val="thickThinSmallGap" w:sz="24" w:space="4" w:color="333399"/>
          <w:bottom w:val="thinThickSmallGap" w:sz="24" w:space="1" w:color="333399"/>
          <w:right w:val="thinThickSmallGap" w:sz="24" w:space="4" w:color="333399"/>
        </w:pBdr>
        <w:jc w:val="center"/>
        <w:rPr>
          <w:rFonts w:eastAsia="Calibri"/>
          <w:b/>
          <w:color w:val="333399"/>
          <w:sz w:val="30"/>
          <w:szCs w:val="30"/>
          <w:u w:val="single"/>
          <w:lang w:eastAsia="en-US"/>
        </w:rPr>
      </w:pPr>
      <w:r w:rsidRPr="004130C7">
        <w:rPr>
          <w:rFonts w:eastAsia="Calibri"/>
          <w:b/>
          <w:color w:val="333399"/>
          <w:sz w:val="30"/>
          <w:szCs w:val="30"/>
          <w:u w:val="single"/>
          <w:lang w:eastAsia="en-US"/>
        </w:rPr>
        <w:t>МАТЕРИАЛЫ ПО ОБОСНОВАНИЮ ПРОЕКТА ПЛАНИРОВКИ ТЕРРИТОРИИ</w:t>
      </w:r>
    </w:p>
    <w:p w:rsidR="004A283F" w:rsidRDefault="004130C7" w:rsidP="004130C7">
      <w:pPr>
        <w:pBdr>
          <w:top w:val="thickThinSmallGap" w:sz="24" w:space="1" w:color="333399"/>
          <w:left w:val="thickThinSmallGap" w:sz="24" w:space="4" w:color="333399"/>
          <w:bottom w:val="thinThickSmallGap" w:sz="24" w:space="1" w:color="333399"/>
          <w:right w:val="thinThickSmallGap" w:sz="24" w:space="4" w:color="333399"/>
        </w:pBdr>
        <w:jc w:val="center"/>
        <w:rPr>
          <w:rFonts w:eastAsia="Calibri"/>
          <w:b/>
          <w:color w:val="333399"/>
          <w:sz w:val="30"/>
          <w:szCs w:val="30"/>
          <w:u w:val="single"/>
          <w:lang w:eastAsia="en-US"/>
        </w:rPr>
      </w:pPr>
      <w:r w:rsidRPr="004130C7">
        <w:rPr>
          <w:rFonts w:eastAsia="Calibri"/>
          <w:b/>
          <w:color w:val="333399"/>
          <w:sz w:val="30"/>
          <w:szCs w:val="30"/>
          <w:u w:val="single"/>
          <w:lang w:eastAsia="en-US"/>
        </w:rPr>
        <w:t>Текстовая часть</w:t>
      </w:r>
    </w:p>
    <w:p w:rsidR="004130C7" w:rsidRPr="004A283F" w:rsidRDefault="004130C7" w:rsidP="004130C7">
      <w:pPr>
        <w:pBdr>
          <w:top w:val="thickThinSmallGap" w:sz="24" w:space="1" w:color="333399"/>
          <w:left w:val="thickThinSmallGap" w:sz="24" w:space="4" w:color="333399"/>
          <w:bottom w:val="thinThickSmallGap" w:sz="24" w:space="1" w:color="333399"/>
          <w:right w:val="thinThickSmallGap" w:sz="24" w:space="4" w:color="333399"/>
        </w:pBdr>
        <w:jc w:val="center"/>
        <w:rPr>
          <w:rFonts w:eastAsia="Calibri"/>
          <w:b/>
          <w:color w:val="333399"/>
          <w:sz w:val="30"/>
          <w:szCs w:val="30"/>
          <w:u w:val="single"/>
          <w:lang w:eastAsia="en-US"/>
        </w:rPr>
      </w:pPr>
    </w:p>
    <w:p w:rsidR="005C289E" w:rsidRDefault="005C289E" w:rsidP="005C289E">
      <w:pPr>
        <w:pBdr>
          <w:top w:val="thickThinSmallGap" w:sz="24" w:space="1" w:color="333399"/>
          <w:left w:val="thickThinSmallGap" w:sz="24" w:space="4" w:color="333399"/>
          <w:bottom w:val="thinThickSmallGap" w:sz="24" w:space="1" w:color="333399"/>
          <w:right w:val="thinThickSmallGap" w:sz="24" w:space="4" w:color="333399"/>
        </w:pBdr>
        <w:jc w:val="center"/>
        <w:rPr>
          <w:rFonts w:eastAsia="Calibri"/>
          <w:b/>
          <w:color w:val="333399"/>
          <w:sz w:val="30"/>
          <w:szCs w:val="30"/>
          <w:u w:val="single"/>
          <w:lang w:eastAsia="en-US"/>
        </w:rPr>
      </w:pPr>
      <w:r w:rsidRPr="005C289E">
        <w:rPr>
          <w:rFonts w:eastAsia="Calibri"/>
          <w:b/>
          <w:color w:val="333399"/>
          <w:sz w:val="30"/>
          <w:szCs w:val="30"/>
          <w:u w:val="single"/>
          <w:lang w:eastAsia="en-US"/>
        </w:rPr>
        <w:t>для размещения объекта</w:t>
      </w:r>
      <w:r>
        <w:rPr>
          <w:rFonts w:eastAsia="Calibri"/>
          <w:b/>
          <w:color w:val="333399"/>
          <w:sz w:val="30"/>
          <w:szCs w:val="30"/>
          <w:u w:val="single"/>
          <w:lang w:eastAsia="en-US"/>
        </w:rPr>
        <w:t>:</w:t>
      </w:r>
    </w:p>
    <w:p w:rsidR="004A283F" w:rsidRPr="005C289E" w:rsidRDefault="004A283F" w:rsidP="005C289E">
      <w:pPr>
        <w:pBdr>
          <w:top w:val="thickThinSmallGap" w:sz="24" w:space="1" w:color="333399"/>
          <w:left w:val="thickThinSmallGap" w:sz="24" w:space="4" w:color="333399"/>
          <w:bottom w:val="thinThickSmallGap" w:sz="24" w:space="1" w:color="333399"/>
          <w:right w:val="thinThickSmallGap" w:sz="24" w:space="4" w:color="333399"/>
        </w:pBdr>
        <w:jc w:val="center"/>
        <w:rPr>
          <w:rFonts w:eastAsia="Calibri"/>
          <w:b/>
          <w:color w:val="333399"/>
          <w:sz w:val="30"/>
          <w:szCs w:val="30"/>
          <w:u w:val="single"/>
          <w:lang w:eastAsia="en-US"/>
        </w:rPr>
      </w:pPr>
    </w:p>
    <w:p w:rsidR="00B16D0C" w:rsidRDefault="00B45354" w:rsidP="00922AFB">
      <w:pPr>
        <w:pBdr>
          <w:top w:val="thickThinSmallGap" w:sz="24" w:space="1" w:color="333399"/>
          <w:left w:val="thickThinSmallGap" w:sz="24" w:space="4" w:color="333399"/>
          <w:bottom w:val="thinThickSmallGap" w:sz="24" w:space="1" w:color="333399"/>
          <w:right w:val="thinThickSmallGap" w:sz="24" w:space="4" w:color="333399"/>
        </w:pBdr>
        <w:jc w:val="center"/>
        <w:rPr>
          <w:b/>
          <w:color w:val="000080"/>
          <w:sz w:val="28"/>
          <w:szCs w:val="28"/>
        </w:rPr>
      </w:pPr>
      <w:r w:rsidRPr="00B45354">
        <w:rPr>
          <w:rFonts w:eastAsia="Calibri"/>
          <w:b/>
          <w:i/>
          <w:iCs/>
          <w:color w:val="333399"/>
          <w:sz w:val="30"/>
          <w:szCs w:val="30"/>
          <w:lang w:eastAsia="en-US"/>
        </w:rPr>
        <w:t xml:space="preserve">Магистральный нефтепровод «Тихорецк-Новороссийск-2». Реконструкция на участке «Тихорецк - Нововеличковская», 91,21-92, 00 км, «Нововеличковская - </w:t>
      </w:r>
      <w:proofErr w:type="spellStart"/>
      <w:r w:rsidRPr="00B45354">
        <w:rPr>
          <w:rFonts w:eastAsia="Calibri"/>
          <w:b/>
          <w:i/>
          <w:iCs/>
          <w:color w:val="333399"/>
          <w:sz w:val="30"/>
          <w:szCs w:val="30"/>
          <w:lang w:eastAsia="en-US"/>
        </w:rPr>
        <w:t>Грушовая</w:t>
      </w:r>
      <w:proofErr w:type="spellEnd"/>
      <w:r w:rsidRPr="00B45354">
        <w:rPr>
          <w:rFonts w:eastAsia="Calibri"/>
          <w:b/>
          <w:i/>
          <w:iCs/>
          <w:color w:val="333399"/>
          <w:sz w:val="30"/>
          <w:szCs w:val="30"/>
          <w:lang w:eastAsia="en-US"/>
        </w:rPr>
        <w:t xml:space="preserve">», 149,06-150,50 км, 204,69-206,47 км, 206,78-209,15 км, 218,44-219,23 км и 236,9-237,72 км» («МН «Тихорецк-Новороссийск-2». Участок «Тихорецк-Нововеличковская» замена трубы км. 91,21-92,00. Участок «Нововеличковская - </w:t>
      </w:r>
      <w:proofErr w:type="spellStart"/>
      <w:r w:rsidRPr="00B45354">
        <w:rPr>
          <w:rFonts w:eastAsia="Calibri"/>
          <w:b/>
          <w:i/>
          <w:iCs/>
          <w:color w:val="333399"/>
          <w:sz w:val="30"/>
          <w:szCs w:val="30"/>
          <w:lang w:eastAsia="en-US"/>
        </w:rPr>
        <w:t>Грушовая</w:t>
      </w:r>
      <w:proofErr w:type="spellEnd"/>
      <w:r w:rsidRPr="00B45354">
        <w:rPr>
          <w:rFonts w:eastAsia="Calibri"/>
          <w:b/>
          <w:i/>
          <w:iCs/>
          <w:color w:val="333399"/>
          <w:sz w:val="30"/>
          <w:szCs w:val="30"/>
          <w:lang w:eastAsia="en-US"/>
        </w:rPr>
        <w:t>» замена трубы: км. 149,06-152,50; км. 204,69-206,47; км. 218,44-219,23. DN800. КРУМН. Реконструкция»)</w:t>
      </w:r>
    </w:p>
    <w:p w:rsidR="005C289E" w:rsidRDefault="005C289E" w:rsidP="00922AFB">
      <w:pPr>
        <w:pBdr>
          <w:top w:val="thickThinSmallGap" w:sz="24" w:space="1" w:color="333399"/>
          <w:left w:val="thickThinSmallGap" w:sz="24" w:space="4" w:color="333399"/>
          <w:bottom w:val="thinThickSmallGap" w:sz="24" w:space="1" w:color="333399"/>
          <w:right w:val="thinThickSmallGap" w:sz="24" w:space="4" w:color="333399"/>
        </w:pBdr>
        <w:jc w:val="center"/>
        <w:rPr>
          <w:b/>
          <w:color w:val="000080"/>
          <w:sz w:val="28"/>
          <w:szCs w:val="28"/>
        </w:rPr>
      </w:pPr>
    </w:p>
    <w:p w:rsidR="00B16D0C" w:rsidRDefault="00B16D0C" w:rsidP="00922AFB">
      <w:pPr>
        <w:pBdr>
          <w:top w:val="thickThinSmallGap" w:sz="24" w:space="1" w:color="333399"/>
          <w:left w:val="thickThinSmallGap" w:sz="24" w:space="4" w:color="333399"/>
          <w:bottom w:val="thinThickSmallGap" w:sz="24" w:space="1" w:color="333399"/>
          <w:right w:val="thinThickSmallGap" w:sz="24" w:space="4" w:color="333399"/>
        </w:pBdr>
        <w:jc w:val="center"/>
        <w:rPr>
          <w:b/>
          <w:color w:val="000080"/>
          <w:sz w:val="28"/>
          <w:szCs w:val="28"/>
        </w:rPr>
      </w:pPr>
    </w:p>
    <w:p w:rsidR="0029753C" w:rsidRDefault="0029753C" w:rsidP="00922AFB">
      <w:pPr>
        <w:pBdr>
          <w:top w:val="thickThinSmallGap" w:sz="24" w:space="1" w:color="333399"/>
          <w:left w:val="thickThinSmallGap" w:sz="24" w:space="4" w:color="333399"/>
          <w:bottom w:val="thinThickSmallGap" w:sz="24" w:space="1" w:color="333399"/>
          <w:right w:val="thinThickSmallGap" w:sz="24" w:space="4" w:color="333399"/>
        </w:pBdr>
        <w:jc w:val="center"/>
        <w:rPr>
          <w:b/>
          <w:color w:val="000080"/>
          <w:sz w:val="28"/>
          <w:szCs w:val="28"/>
        </w:rPr>
      </w:pPr>
      <w:bookmarkStart w:id="0" w:name="_GoBack"/>
      <w:bookmarkEnd w:id="0"/>
    </w:p>
    <w:p w:rsidR="0029753C" w:rsidRDefault="0029753C" w:rsidP="00922AFB">
      <w:pPr>
        <w:pBdr>
          <w:top w:val="thickThinSmallGap" w:sz="24" w:space="1" w:color="333399"/>
          <w:left w:val="thickThinSmallGap" w:sz="24" w:space="4" w:color="333399"/>
          <w:bottom w:val="thinThickSmallGap" w:sz="24" w:space="1" w:color="333399"/>
          <w:right w:val="thinThickSmallGap" w:sz="24" w:space="4" w:color="333399"/>
        </w:pBdr>
        <w:jc w:val="center"/>
        <w:rPr>
          <w:b/>
          <w:color w:val="000080"/>
          <w:sz w:val="28"/>
          <w:szCs w:val="28"/>
        </w:rPr>
      </w:pPr>
    </w:p>
    <w:p w:rsidR="004A283F" w:rsidRDefault="004A283F" w:rsidP="00922AFB">
      <w:pPr>
        <w:pBdr>
          <w:top w:val="thickThinSmallGap" w:sz="24" w:space="1" w:color="333399"/>
          <w:left w:val="thickThinSmallGap" w:sz="24" w:space="4" w:color="333399"/>
          <w:bottom w:val="thinThickSmallGap" w:sz="24" w:space="1" w:color="333399"/>
          <w:right w:val="thinThickSmallGap" w:sz="24" w:space="4" w:color="333399"/>
        </w:pBdr>
        <w:jc w:val="center"/>
        <w:rPr>
          <w:b/>
          <w:color w:val="000080"/>
          <w:sz w:val="28"/>
          <w:szCs w:val="28"/>
        </w:rPr>
      </w:pPr>
    </w:p>
    <w:p w:rsidR="0041629F" w:rsidRDefault="0041629F" w:rsidP="00922AFB">
      <w:pPr>
        <w:pBdr>
          <w:top w:val="thickThinSmallGap" w:sz="24" w:space="1" w:color="333399"/>
          <w:left w:val="thickThinSmallGap" w:sz="24" w:space="4" w:color="333399"/>
          <w:bottom w:val="thinThickSmallGap" w:sz="24" w:space="1" w:color="333399"/>
          <w:right w:val="thinThickSmallGap" w:sz="24" w:space="4" w:color="333399"/>
        </w:pBdr>
        <w:jc w:val="center"/>
        <w:rPr>
          <w:b/>
          <w:color w:val="000080"/>
          <w:sz w:val="28"/>
          <w:szCs w:val="28"/>
        </w:rPr>
      </w:pPr>
    </w:p>
    <w:p w:rsidR="00B16D0C" w:rsidRDefault="00B16D0C" w:rsidP="00922AFB">
      <w:pPr>
        <w:pBdr>
          <w:top w:val="thickThinSmallGap" w:sz="24" w:space="1" w:color="333399"/>
          <w:left w:val="thickThinSmallGap" w:sz="24" w:space="4" w:color="333399"/>
          <w:bottom w:val="thinThickSmallGap" w:sz="24" w:space="1" w:color="333399"/>
          <w:right w:val="thinThickSmallGap" w:sz="24" w:space="4" w:color="333399"/>
        </w:pBdr>
        <w:jc w:val="center"/>
        <w:rPr>
          <w:b/>
          <w:color w:val="000080"/>
          <w:sz w:val="28"/>
          <w:szCs w:val="28"/>
        </w:rPr>
      </w:pPr>
    </w:p>
    <w:p w:rsidR="00922AFB" w:rsidRDefault="00B16D0C" w:rsidP="00922AFB">
      <w:pPr>
        <w:pBdr>
          <w:top w:val="thickThinSmallGap" w:sz="24" w:space="1" w:color="333399"/>
          <w:left w:val="thickThinSmallGap" w:sz="24" w:space="4" w:color="333399"/>
          <w:bottom w:val="thinThickSmallGap" w:sz="24" w:space="1" w:color="333399"/>
          <w:right w:val="thinThickSmallGap" w:sz="24" w:space="4" w:color="333399"/>
        </w:pBdr>
        <w:jc w:val="center"/>
        <w:rPr>
          <w:b/>
          <w:color w:val="000080"/>
          <w:sz w:val="28"/>
          <w:szCs w:val="28"/>
        </w:rPr>
      </w:pPr>
      <w:r>
        <w:rPr>
          <w:b/>
          <w:color w:val="000080"/>
          <w:sz w:val="28"/>
          <w:szCs w:val="28"/>
        </w:rPr>
        <w:t>Д</w:t>
      </w:r>
      <w:r w:rsidR="00922AFB" w:rsidRPr="00F04A05">
        <w:rPr>
          <w:b/>
          <w:color w:val="000080"/>
          <w:sz w:val="28"/>
          <w:szCs w:val="28"/>
        </w:rPr>
        <w:t xml:space="preserve">иректор                                                         </w:t>
      </w:r>
      <w:r w:rsidR="00B45354">
        <w:rPr>
          <w:b/>
          <w:color w:val="000080"/>
          <w:sz w:val="28"/>
          <w:szCs w:val="28"/>
        </w:rPr>
        <w:t>В.П.</w:t>
      </w:r>
      <w:r w:rsidR="001F3EFD">
        <w:rPr>
          <w:b/>
          <w:color w:val="000080"/>
          <w:sz w:val="28"/>
          <w:szCs w:val="28"/>
        </w:rPr>
        <w:t xml:space="preserve"> </w:t>
      </w:r>
      <w:r w:rsidR="00B45354">
        <w:rPr>
          <w:b/>
          <w:color w:val="000080"/>
          <w:sz w:val="28"/>
          <w:szCs w:val="28"/>
        </w:rPr>
        <w:t>Береговой</w:t>
      </w:r>
    </w:p>
    <w:p w:rsidR="00922AFB" w:rsidRDefault="00922AFB" w:rsidP="00922AFB">
      <w:pPr>
        <w:pBdr>
          <w:top w:val="thickThinSmallGap" w:sz="24" w:space="1" w:color="333399"/>
          <w:left w:val="thickThinSmallGap" w:sz="24" w:space="4" w:color="333399"/>
          <w:bottom w:val="thinThickSmallGap" w:sz="24" w:space="1" w:color="333399"/>
          <w:right w:val="thinThickSmallGap" w:sz="24" w:space="4" w:color="333399"/>
        </w:pBdr>
        <w:jc w:val="center"/>
        <w:rPr>
          <w:b/>
          <w:color w:val="000080"/>
          <w:sz w:val="28"/>
          <w:szCs w:val="28"/>
        </w:rPr>
      </w:pPr>
    </w:p>
    <w:p w:rsidR="00922AFB" w:rsidRDefault="00922AFB" w:rsidP="00922AFB">
      <w:pPr>
        <w:pBdr>
          <w:top w:val="thickThinSmallGap" w:sz="24" w:space="1" w:color="333399"/>
          <w:left w:val="thickThinSmallGap" w:sz="24" w:space="4" w:color="333399"/>
          <w:bottom w:val="thinThickSmallGap" w:sz="24" w:space="1" w:color="333399"/>
          <w:right w:val="thinThickSmallGap" w:sz="24" w:space="4" w:color="333399"/>
        </w:pBdr>
        <w:jc w:val="center"/>
        <w:rPr>
          <w:b/>
          <w:color w:val="000080"/>
          <w:sz w:val="28"/>
          <w:szCs w:val="28"/>
        </w:rPr>
      </w:pPr>
    </w:p>
    <w:p w:rsidR="004A283F" w:rsidRDefault="004A283F" w:rsidP="00922AFB">
      <w:pPr>
        <w:pBdr>
          <w:top w:val="thickThinSmallGap" w:sz="24" w:space="1" w:color="333399"/>
          <w:left w:val="thickThinSmallGap" w:sz="24" w:space="4" w:color="333399"/>
          <w:bottom w:val="thinThickSmallGap" w:sz="24" w:space="1" w:color="333399"/>
          <w:right w:val="thinThickSmallGap" w:sz="24" w:space="4" w:color="333399"/>
        </w:pBdr>
        <w:jc w:val="center"/>
        <w:rPr>
          <w:b/>
          <w:color w:val="000080"/>
          <w:sz w:val="28"/>
          <w:szCs w:val="28"/>
        </w:rPr>
      </w:pPr>
    </w:p>
    <w:p w:rsidR="004A283F" w:rsidRDefault="004A283F" w:rsidP="00922AFB">
      <w:pPr>
        <w:pBdr>
          <w:top w:val="thickThinSmallGap" w:sz="24" w:space="1" w:color="333399"/>
          <w:left w:val="thickThinSmallGap" w:sz="24" w:space="4" w:color="333399"/>
          <w:bottom w:val="thinThickSmallGap" w:sz="24" w:space="1" w:color="333399"/>
          <w:right w:val="thinThickSmallGap" w:sz="24" w:space="4" w:color="333399"/>
        </w:pBdr>
        <w:jc w:val="center"/>
        <w:rPr>
          <w:b/>
          <w:color w:val="000080"/>
          <w:sz w:val="28"/>
          <w:szCs w:val="28"/>
        </w:rPr>
      </w:pPr>
    </w:p>
    <w:p w:rsidR="005C4966" w:rsidRDefault="005C4966" w:rsidP="00922AFB">
      <w:pPr>
        <w:pBdr>
          <w:top w:val="thickThinSmallGap" w:sz="24" w:space="1" w:color="333399"/>
          <w:left w:val="thickThinSmallGap" w:sz="24" w:space="4" w:color="333399"/>
          <w:bottom w:val="thinThickSmallGap" w:sz="24" w:space="1" w:color="333399"/>
          <w:right w:val="thinThickSmallGap" w:sz="24" w:space="4" w:color="333399"/>
        </w:pBdr>
        <w:jc w:val="center"/>
        <w:rPr>
          <w:b/>
          <w:color w:val="000080"/>
          <w:sz w:val="28"/>
          <w:szCs w:val="28"/>
        </w:rPr>
      </w:pPr>
    </w:p>
    <w:p w:rsidR="005F3C06" w:rsidRDefault="005F3C06" w:rsidP="00922AFB">
      <w:pPr>
        <w:pBdr>
          <w:top w:val="thickThinSmallGap" w:sz="24" w:space="1" w:color="333399"/>
          <w:left w:val="thickThinSmallGap" w:sz="24" w:space="4" w:color="333399"/>
          <w:bottom w:val="thinThickSmallGap" w:sz="24" w:space="1" w:color="333399"/>
          <w:right w:val="thinThickSmallGap" w:sz="24" w:space="4" w:color="333399"/>
        </w:pBdr>
        <w:jc w:val="center"/>
        <w:rPr>
          <w:b/>
          <w:color w:val="000080"/>
          <w:sz w:val="28"/>
          <w:szCs w:val="28"/>
        </w:rPr>
      </w:pPr>
    </w:p>
    <w:p w:rsidR="005F3C06" w:rsidRDefault="005F3C06" w:rsidP="00922AFB">
      <w:pPr>
        <w:pBdr>
          <w:top w:val="thickThinSmallGap" w:sz="24" w:space="1" w:color="333399"/>
          <w:left w:val="thickThinSmallGap" w:sz="24" w:space="4" w:color="333399"/>
          <w:bottom w:val="thinThickSmallGap" w:sz="24" w:space="1" w:color="333399"/>
          <w:right w:val="thinThickSmallGap" w:sz="24" w:space="4" w:color="333399"/>
        </w:pBdr>
        <w:jc w:val="center"/>
        <w:rPr>
          <w:b/>
          <w:color w:val="000080"/>
          <w:sz w:val="28"/>
          <w:szCs w:val="28"/>
        </w:rPr>
      </w:pPr>
    </w:p>
    <w:p w:rsidR="0029753C" w:rsidRDefault="0029753C" w:rsidP="00922AFB">
      <w:pPr>
        <w:pBdr>
          <w:top w:val="thickThinSmallGap" w:sz="24" w:space="1" w:color="333399"/>
          <w:left w:val="thickThinSmallGap" w:sz="24" w:space="4" w:color="333399"/>
          <w:bottom w:val="thinThickSmallGap" w:sz="24" w:space="1" w:color="333399"/>
          <w:right w:val="thinThickSmallGap" w:sz="24" w:space="4" w:color="333399"/>
        </w:pBdr>
        <w:jc w:val="center"/>
        <w:rPr>
          <w:b/>
          <w:color w:val="000080"/>
          <w:sz w:val="28"/>
          <w:szCs w:val="28"/>
        </w:rPr>
      </w:pPr>
    </w:p>
    <w:p w:rsidR="0029753C" w:rsidRDefault="0029753C" w:rsidP="00922AFB">
      <w:pPr>
        <w:pBdr>
          <w:top w:val="thickThinSmallGap" w:sz="24" w:space="1" w:color="333399"/>
          <w:left w:val="thickThinSmallGap" w:sz="24" w:space="4" w:color="333399"/>
          <w:bottom w:val="thinThickSmallGap" w:sz="24" w:space="1" w:color="333399"/>
          <w:right w:val="thinThickSmallGap" w:sz="24" w:space="4" w:color="333399"/>
        </w:pBdr>
        <w:jc w:val="center"/>
        <w:rPr>
          <w:b/>
          <w:color w:val="000080"/>
          <w:sz w:val="28"/>
          <w:szCs w:val="28"/>
        </w:rPr>
      </w:pPr>
    </w:p>
    <w:p w:rsidR="00194EB4" w:rsidRDefault="00194EB4" w:rsidP="00922AFB">
      <w:pPr>
        <w:pBdr>
          <w:top w:val="thickThinSmallGap" w:sz="24" w:space="1" w:color="333399"/>
          <w:left w:val="thickThinSmallGap" w:sz="24" w:space="4" w:color="333399"/>
          <w:bottom w:val="thinThickSmallGap" w:sz="24" w:space="1" w:color="333399"/>
          <w:right w:val="thinThickSmallGap" w:sz="24" w:space="4" w:color="333399"/>
        </w:pBdr>
        <w:jc w:val="center"/>
        <w:rPr>
          <w:b/>
          <w:color w:val="000080"/>
          <w:sz w:val="28"/>
          <w:szCs w:val="28"/>
        </w:rPr>
      </w:pPr>
    </w:p>
    <w:p w:rsidR="005C289E" w:rsidRDefault="005C289E" w:rsidP="00922AFB">
      <w:pPr>
        <w:pBdr>
          <w:top w:val="thickThinSmallGap" w:sz="24" w:space="1" w:color="333399"/>
          <w:left w:val="thickThinSmallGap" w:sz="24" w:space="4" w:color="333399"/>
          <w:bottom w:val="thinThickSmallGap" w:sz="24" w:space="1" w:color="333399"/>
          <w:right w:val="thinThickSmallGap" w:sz="24" w:space="4" w:color="333399"/>
        </w:pBdr>
        <w:jc w:val="center"/>
        <w:rPr>
          <w:b/>
          <w:color w:val="000080"/>
          <w:sz w:val="28"/>
          <w:szCs w:val="28"/>
        </w:rPr>
      </w:pPr>
    </w:p>
    <w:p w:rsidR="00C50F31" w:rsidRDefault="00C50F31" w:rsidP="005C289E">
      <w:pPr>
        <w:pBdr>
          <w:top w:val="thickThinSmallGap" w:sz="24" w:space="1" w:color="333399"/>
          <w:left w:val="thickThinSmallGap" w:sz="24" w:space="4" w:color="333399"/>
          <w:bottom w:val="thinThickSmallGap" w:sz="24" w:space="1" w:color="333399"/>
          <w:right w:val="thinThickSmallGap" w:sz="24" w:space="4" w:color="333399"/>
        </w:pBdr>
        <w:jc w:val="center"/>
        <w:rPr>
          <w:b/>
          <w:color w:val="FF0000"/>
          <w:sz w:val="28"/>
          <w:szCs w:val="28"/>
        </w:rPr>
      </w:pPr>
      <w:r w:rsidRPr="00C50F31">
        <w:rPr>
          <w:b/>
          <w:color w:val="FF0000"/>
          <w:sz w:val="28"/>
          <w:szCs w:val="28"/>
        </w:rPr>
        <w:t>Автор тома: Общество с ограниченной ответственностью «</w:t>
      </w:r>
      <w:proofErr w:type="spellStart"/>
      <w:r w:rsidRPr="00C50F31">
        <w:rPr>
          <w:b/>
          <w:color w:val="FF0000"/>
          <w:sz w:val="28"/>
          <w:szCs w:val="28"/>
        </w:rPr>
        <w:t>ЗемЭнергоЦентр</w:t>
      </w:r>
      <w:proofErr w:type="spellEnd"/>
      <w:r w:rsidRPr="00C50F31">
        <w:rPr>
          <w:b/>
          <w:color w:val="FF0000"/>
          <w:sz w:val="28"/>
          <w:szCs w:val="28"/>
        </w:rPr>
        <w:t>» (ООО «</w:t>
      </w:r>
      <w:proofErr w:type="spellStart"/>
      <w:r w:rsidRPr="00C50F31">
        <w:rPr>
          <w:b/>
          <w:color w:val="FF0000"/>
          <w:sz w:val="28"/>
          <w:szCs w:val="28"/>
        </w:rPr>
        <w:t>ЗемЭнергоЦентр</w:t>
      </w:r>
      <w:proofErr w:type="spellEnd"/>
      <w:r w:rsidRPr="00C50F31">
        <w:rPr>
          <w:b/>
          <w:color w:val="FF0000"/>
          <w:sz w:val="28"/>
          <w:szCs w:val="28"/>
        </w:rPr>
        <w:t>»)</w:t>
      </w:r>
    </w:p>
    <w:p w:rsidR="00480B94" w:rsidRDefault="005C289E" w:rsidP="005C289E">
      <w:pPr>
        <w:pBdr>
          <w:top w:val="thickThinSmallGap" w:sz="24" w:space="1" w:color="333399"/>
          <w:left w:val="thickThinSmallGap" w:sz="24" w:space="4" w:color="333399"/>
          <w:bottom w:val="thinThickSmallGap" w:sz="24" w:space="1" w:color="333399"/>
          <w:right w:val="thinThickSmallGap" w:sz="24" w:space="4" w:color="333399"/>
        </w:pBdr>
        <w:jc w:val="center"/>
        <w:rPr>
          <w:b/>
          <w:color w:val="FF0000"/>
          <w:sz w:val="28"/>
          <w:szCs w:val="28"/>
        </w:rPr>
      </w:pPr>
      <w:r w:rsidRPr="005C289E">
        <w:rPr>
          <w:b/>
          <w:color w:val="FF0000"/>
          <w:sz w:val="28"/>
          <w:szCs w:val="28"/>
        </w:rPr>
        <w:t>Краснодар, 201</w:t>
      </w:r>
      <w:r w:rsidR="0029753C">
        <w:rPr>
          <w:b/>
          <w:color w:val="FF0000"/>
          <w:sz w:val="28"/>
          <w:szCs w:val="28"/>
        </w:rPr>
        <w:t>8</w:t>
      </w:r>
    </w:p>
    <w:p w:rsidR="0029753C" w:rsidRDefault="0029753C" w:rsidP="005C289E">
      <w:pPr>
        <w:pBdr>
          <w:top w:val="thickThinSmallGap" w:sz="24" w:space="1" w:color="333399"/>
          <w:left w:val="thickThinSmallGap" w:sz="24" w:space="4" w:color="333399"/>
          <w:bottom w:val="thinThickSmallGap" w:sz="24" w:space="1" w:color="333399"/>
          <w:right w:val="thinThickSmallGap" w:sz="24" w:space="4" w:color="333399"/>
        </w:pBdr>
        <w:jc w:val="center"/>
      </w:pPr>
    </w:p>
    <w:sectPr w:rsidR="0029753C" w:rsidSect="00154311">
      <w:pgSz w:w="11906" w:h="16838"/>
      <w:pgMar w:top="540" w:right="566" w:bottom="284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stylePaneFormatFilter w:val="3F01"/>
  <w:defaultTabStop w:val="708"/>
  <w:characterSpacingControl w:val="doNotCompress"/>
  <w:compat/>
  <w:rsids>
    <w:rsidRoot w:val="00763507"/>
    <w:rsid w:val="00017076"/>
    <w:rsid w:val="00030EBB"/>
    <w:rsid w:val="0004527A"/>
    <w:rsid w:val="00065E0E"/>
    <w:rsid w:val="000972A6"/>
    <w:rsid w:val="000B211C"/>
    <w:rsid w:val="000D1544"/>
    <w:rsid w:val="000F68AB"/>
    <w:rsid w:val="00105C2F"/>
    <w:rsid w:val="001235AC"/>
    <w:rsid w:val="00133436"/>
    <w:rsid w:val="00142DD7"/>
    <w:rsid w:val="001457F5"/>
    <w:rsid w:val="00152D7D"/>
    <w:rsid w:val="00154311"/>
    <w:rsid w:val="00174714"/>
    <w:rsid w:val="001754F7"/>
    <w:rsid w:val="00194EB4"/>
    <w:rsid w:val="001A29D0"/>
    <w:rsid w:val="001B028D"/>
    <w:rsid w:val="001B7D9E"/>
    <w:rsid w:val="001C1C20"/>
    <w:rsid w:val="001D1097"/>
    <w:rsid w:val="001D1ADE"/>
    <w:rsid w:val="001D6009"/>
    <w:rsid w:val="001E172C"/>
    <w:rsid w:val="001E6B0E"/>
    <w:rsid w:val="001F3EFD"/>
    <w:rsid w:val="00236C12"/>
    <w:rsid w:val="00246463"/>
    <w:rsid w:val="00251FFF"/>
    <w:rsid w:val="00257E87"/>
    <w:rsid w:val="00272C96"/>
    <w:rsid w:val="00283A3A"/>
    <w:rsid w:val="00292395"/>
    <w:rsid w:val="0029241D"/>
    <w:rsid w:val="0029753C"/>
    <w:rsid w:val="002B134A"/>
    <w:rsid w:val="002C259A"/>
    <w:rsid w:val="002C5863"/>
    <w:rsid w:val="002F50C5"/>
    <w:rsid w:val="002F5F3B"/>
    <w:rsid w:val="0034408B"/>
    <w:rsid w:val="00345B6B"/>
    <w:rsid w:val="003507E2"/>
    <w:rsid w:val="00377F5F"/>
    <w:rsid w:val="00390AE4"/>
    <w:rsid w:val="00395879"/>
    <w:rsid w:val="003D0EB3"/>
    <w:rsid w:val="003D5669"/>
    <w:rsid w:val="003F0007"/>
    <w:rsid w:val="003F05B9"/>
    <w:rsid w:val="00400DA0"/>
    <w:rsid w:val="00405EE2"/>
    <w:rsid w:val="004130C7"/>
    <w:rsid w:val="0041629F"/>
    <w:rsid w:val="00420B7C"/>
    <w:rsid w:val="0042453F"/>
    <w:rsid w:val="00433D6B"/>
    <w:rsid w:val="004614FF"/>
    <w:rsid w:val="0046238C"/>
    <w:rsid w:val="00473B02"/>
    <w:rsid w:val="00480B94"/>
    <w:rsid w:val="00486D5E"/>
    <w:rsid w:val="004A283F"/>
    <w:rsid w:val="004C4BBF"/>
    <w:rsid w:val="004C731C"/>
    <w:rsid w:val="004E27CA"/>
    <w:rsid w:val="0052391B"/>
    <w:rsid w:val="0054404F"/>
    <w:rsid w:val="00556D95"/>
    <w:rsid w:val="00571271"/>
    <w:rsid w:val="00571928"/>
    <w:rsid w:val="00590C4D"/>
    <w:rsid w:val="005C289E"/>
    <w:rsid w:val="005C4966"/>
    <w:rsid w:val="005D1D1F"/>
    <w:rsid w:val="005D2612"/>
    <w:rsid w:val="005D4CD6"/>
    <w:rsid w:val="005D7FB0"/>
    <w:rsid w:val="005F3C06"/>
    <w:rsid w:val="00605581"/>
    <w:rsid w:val="00611602"/>
    <w:rsid w:val="00626AD6"/>
    <w:rsid w:val="00662F4A"/>
    <w:rsid w:val="00672430"/>
    <w:rsid w:val="00680342"/>
    <w:rsid w:val="00695C7B"/>
    <w:rsid w:val="006A18AC"/>
    <w:rsid w:val="006A34BE"/>
    <w:rsid w:val="006B02B8"/>
    <w:rsid w:val="006C4C20"/>
    <w:rsid w:val="006F5EE0"/>
    <w:rsid w:val="00703624"/>
    <w:rsid w:val="00703912"/>
    <w:rsid w:val="007214B0"/>
    <w:rsid w:val="007234DC"/>
    <w:rsid w:val="0073434B"/>
    <w:rsid w:val="00753CC3"/>
    <w:rsid w:val="00756D7B"/>
    <w:rsid w:val="00763507"/>
    <w:rsid w:val="0076663B"/>
    <w:rsid w:val="00771BEC"/>
    <w:rsid w:val="00775CC8"/>
    <w:rsid w:val="00776B9C"/>
    <w:rsid w:val="00787314"/>
    <w:rsid w:val="007937CC"/>
    <w:rsid w:val="007A5B5F"/>
    <w:rsid w:val="007D6FFB"/>
    <w:rsid w:val="007F16F3"/>
    <w:rsid w:val="007F34D2"/>
    <w:rsid w:val="00803B64"/>
    <w:rsid w:val="008176FE"/>
    <w:rsid w:val="00824594"/>
    <w:rsid w:val="008476C8"/>
    <w:rsid w:val="00847B80"/>
    <w:rsid w:val="00867B82"/>
    <w:rsid w:val="00895EE4"/>
    <w:rsid w:val="008B5F7D"/>
    <w:rsid w:val="008D5E1A"/>
    <w:rsid w:val="008E095E"/>
    <w:rsid w:val="008F1826"/>
    <w:rsid w:val="00913960"/>
    <w:rsid w:val="00913D7C"/>
    <w:rsid w:val="00922AFB"/>
    <w:rsid w:val="009245EA"/>
    <w:rsid w:val="009441EF"/>
    <w:rsid w:val="009454F3"/>
    <w:rsid w:val="009A45AA"/>
    <w:rsid w:val="00A32EF1"/>
    <w:rsid w:val="00A44395"/>
    <w:rsid w:val="00A54B1C"/>
    <w:rsid w:val="00A63E13"/>
    <w:rsid w:val="00A744FA"/>
    <w:rsid w:val="00A77C53"/>
    <w:rsid w:val="00A843C0"/>
    <w:rsid w:val="00AA6388"/>
    <w:rsid w:val="00AB3614"/>
    <w:rsid w:val="00AB67B6"/>
    <w:rsid w:val="00AC4F93"/>
    <w:rsid w:val="00AC4FA8"/>
    <w:rsid w:val="00AC73BF"/>
    <w:rsid w:val="00AE041D"/>
    <w:rsid w:val="00B009F8"/>
    <w:rsid w:val="00B1310C"/>
    <w:rsid w:val="00B16D0C"/>
    <w:rsid w:val="00B210F1"/>
    <w:rsid w:val="00B22CEA"/>
    <w:rsid w:val="00B23CDF"/>
    <w:rsid w:val="00B45354"/>
    <w:rsid w:val="00B545C2"/>
    <w:rsid w:val="00B61B4B"/>
    <w:rsid w:val="00BA7234"/>
    <w:rsid w:val="00BC76ED"/>
    <w:rsid w:val="00BD450B"/>
    <w:rsid w:val="00BE336A"/>
    <w:rsid w:val="00BF0917"/>
    <w:rsid w:val="00BF4D39"/>
    <w:rsid w:val="00C01A7E"/>
    <w:rsid w:val="00C07156"/>
    <w:rsid w:val="00C11676"/>
    <w:rsid w:val="00C45E85"/>
    <w:rsid w:val="00C50F31"/>
    <w:rsid w:val="00C826F5"/>
    <w:rsid w:val="00C97DF7"/>
    <w:rsid w:val="00CB61F6"/>
    <w:rsid w:val="00CE7635"/>
    <w:rsid w:val="00CF6E1A"/>
    <w:rsid w:val="00D155BB"/>
    <w:rsid w:val="00D211DD"/>
    <w:rsid w:val="00D4389D"/>
    <w:rsid w:val="00D4559C"/>
    <w:rsid w:val="00D4681F"/>
    <w:rsid w:val="00D5179F"/>
    <w:rsid w:val="00D60804"/>
    <w:rsid w:val="00D726BC"/>
    <w:rsid w:val="00D81431"/>
    <w:rsid w:val="00DA2D63"/>
    <w:rsid w:val="00DB312B"/>
    <w:rsid w:val="00DD292A"/>
    <w:rsid w:val="00DD636B"/>
    <w:rsid w:val="00DD6EA4"/>
    <w:rsid w:val="00E135FD"/>
    <w:rsid w:val="00E15E22"/>
    <w:rsid w:val="00E324EC"/>
    <w:rsid w:val="00E34C7D"/>
    <w:rsid w:val="00E5316E"/>
    <w:rsid w:val="00EA4AEC"/>
    <w:rsid w:val="00ED2AD2"/>
    <w:rsid w:val="00F04A05"/>
    <w:rsid w:val="00F26154"/>
    <w:rsid w:val="00F272CD"/>
    <w:rsid w:val="00F27D59"/>
    <w:rsid w:val="00F444E8"/>
    <w:rsid w:val="00F46408"/>
    <w:rsid w:val="00F54B3D"/>
    <w:rsid w:val="00F5592D"/>
    <w:rsid w:val="00F67A94"/>
    <w:rsid w:val="00F83398"/>
    <w:rsid w:val="00F85483"/>
    <w:rsid w:val="00F967E2"/>
    <w:rsid w:val="00FC5B60"/>
    <w:rsid w:val="00FC7DB9"/>
    <w:rsid w:val="00FF3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07E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20B7C"/>
    <w:rPr>
      <w:rFonts w:ascii="Tahoma" w:hAnsi="Tahoma" w:cs="Tahoma"/>
      <w:sz w:val="16"/>
      <w:szCs w:val="16"/>
    </w:rPr>
  </w:style>
  <w:style w:type="character" w:customStyle="1" w:styleId="a4">
    <w:name w:val="Подзаголовок Знак"/>
    <w:link w:val="a5"/>
    <w:locked/>
    <w:rsid w:val="006B02B8"/>
    <w:rPr>
      <w:rFonts w:ascii="Cambria" w:hAnsi="Cambria"/>
      <w:i/>
      <w:iCs/>
      <w:color w:val="4F81BD"/>
      <w:spacing w:val="15"/>
      <w:sz w:val="24"/>
      <w:szCs w:val="24"/>
      <w:lang w:val="ru-RU" w:eastAsia="en-US" w:bidi="ar-SA"/>
    </w:rPr>
  </w:style>
  <w:style w:type="paragraph" w:styleId="a5">
    <w:name w:val="Subtitle"/>
    <w:basedOn w:val="a"/>
    <w:next w:val="a"/>
    <w:link w:val="a4"/>
    <w:qFormat/>
    <w:rsid w:val="006B02B8"/>
    <w:p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paragraph" w:styleId="a6">
    <w:name w:val="No Spacing"/>
    <w:qFormat/>
    <w:rsid w:val="006B02B8"/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rsid w:val="00F261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07E2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20B7C"/>
    <w:rPr>
      <w:rFonts w:ascii="Tahoma" w:hAnsi="Tahoma" w:cs="Tahoma"/>
      <w:sz w:val="16"/>
      <w:szCs w:val="16"/>
    </w:rPr>
  </w:style>
  <w:style w:type="character" w:customStyle="1" w:styleId="a4">
    <w:name w:val="Подзаголовок Знак"/>
    <w:link w:val="a5"/>
    <w:locked/>
    <w:rsid w:val="006B02B8"/>
    <w:rPr>
      <w:rFonts w:ascii="Cambria" w:hAnsi="Cambria"/>
      <w:i/>
      <w:iCs/>
      <w:color w:val="4F81BD"/>
      <w:spacing w:val="15"/>
      <w:sz w:val="24"/>
      <w:szCs w:val="24"/>
      <w:lang w:val="ru-RU" w:eastAsia="en-US" w:bidi="ar-SA"/>
    </w:rPr>
  </w:style>
  <w:style w:type="paragraph" w:styleId="a5">
    <w:name w:val="Subtitle"/>
    <w:basedOn w:val="a"/>
    <w:next w:val="a"/>
    <w:link w:val="a4"/>
    <w:qFormat/>
    <w:rsid w:val="006B02B8"/>
    <w:p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paragraph" w:styleId="a6">
    <w:name w:val="No Spacing"/>
    <w:qFormat/>
    <w:rsid w:val="006B02B8"/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rsid w:val="00F261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7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183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Заказчик: ОАО «РЖД»</vt:lpstr>
    </vt:vector>
  </TitlesOfParts>
  <Company>Lenmetrogiprotrans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Заказчик: ОАО «РЖД»</dc:title>
  <dc:creator>PATS-PAPR449-08</dc:creator>
  <cp:lastModifiedBy>a.cheberak</cp:lastModifiedBy>
  <cp:revision>7</cp:revision>
  <cp:lastPrinted>2012-08-29T07:54:00Z</cp:lastPrinted>
  <dcterms:created xsi:type="dcterms:W3CDTF">2018-02-02T05:52:00Z</dcterms:created>
  <dcterms:modified xsi:type="dcterms:W3CDTF">2018-06-29T07:57:00Z</dcterms:modified>
</cp:coreProperties>
</file>