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74165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16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E45AE6" w:rsidRDefault="00141D91" w:rsidP="00E45AE6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E45AE6">
        <w:rPr>
          <w:b/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  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924AAA" w:rsidRPr="00E45AE6" w:rsidRDefault="00E45AE6" w:rsidP="00E45AE6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Pr="00E45AE6">
        <w:rPr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  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коррупциогенных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F71435">
        <w:rPr>
          <w:sz w:val="28"/>
          <w:szCs w:val="28"/>
          <w:lang w:eastAsia="ru-RU"/>
        </w:rPr>
        <w:t xml:space="preserve">ведущий специалист общего </w:t>
      </w:r>
      <w:r w:rsidR="00EE7E3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>
        <w:rPr>
          <w:sz w:val="28"/>
          <w:szCs w:val="28"/>
          <w:lang w:eastAsia="ru-RU"/>
        </w:rPr>
        <w:t>ия Кореновского района Ю.А. Созинова</w:t>
      </w:r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4A075C">
        <w:rPr>
          <w:color w:val="000000"/>
          <w:sz w:val="28"/>
          <w:szCs w:val="28"/>
        </w:rPr>
        <w:t>Кореновского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E45AE6" w:rsidRPr="00E45AE6">
        <w:rPr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  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>е выявлены коррупциогенные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083EA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  <w:r w:rsidR="00F714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Секретарь комиссии_</w:t>
      </w:r>
      <w:r w:rsidR="00D92889">
        <w:rPr>
          <w:sz w:val="28"/>
          <w:szCs w:val="28"/>
        </w:rPr>
        <w:t>__________________А.С.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___________________Е.В. Бахарев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3EA1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2889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2020-04-06T07:26:00Z</cp:lastPrinted>
  <dcterms:created xsi:type="dcterms:W3CDTF">2019-11-15T05:45:00Z</dcterms:created>
  <dcterms:modified xsi:type="dcterms:W3CDTF">2020-05-06T06:18:00Z</dcterms:modified>
</cp:coreProperties>
</file>