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FD1" w:rsidRPr="00E14154" w:rsidRDefault="007B1FD1" w:rsidP="007B1FD1">
      <w:pPr>
        <w:jc w:val="center"/>
        <w:rPr>
          <w:sz w:val="36"/>
          <w:szCs w:val="36"/>
        </w:rPr>
      </w:pPr>
    </w:p>
    <w:p w:rsidR="007B1FD1" w:rsidRPr="00E14154" w:rsidRDefault="00BC3001" w:rsidP="00BC3001">
      <w:pPr>
        <w:jc w:val="center"/>
        <w:rPr>
          <w:sz w:val="28"/>
          <w:szCs w:val="28"/>
        </w:rPr>
      </w:pPr>
      <w:r>
        <w:rPr>
          <w:sz w:val="28"/>
          <w:szCs w:val="28"/>
        </w:rPr>
        <w:t>ПРОЕКТ</w:t>
      </w:r>
    </w:p>
    <w:p w:rsidR="007B1FD1" w:rsidRPr="00E14154" w:rsidRDefault="007B1FD1" w:rsidP="007B1FD1">
      <w:pPr>
        <w:jc w:val="center"/>
        <w:rPr>
          <w:b/>
          <w:sz w:val="28"/>
          <w:szCs w:val="28"/>
        </w:rPr>
      </w:pPr>
      <w:r w:rsidRPr="00E14154">
        <w:rPr>
          <w:b/>
          <w:sz w:val="28"/>
          <w:szCs w:val="28"/>
        </w:rPr>
        <w:t xml:space="preserve">АДМИНИСТРАЦИЯ </w:t>
      </w:r>
      <w:r>
        <w:rPr>
          <w:b/>
          <w:sz w:val="28"/>
          <w:szCs w:val="28"/>
        </w:rPr>
        <w:t>ПЛАТНИРОВСКОГО</w:t>
      </w:r>
      <w:r w:rsidRPr="00E14154">
        <w:rPr>
          <w:b/>
          <w:sz w:val="28"/>
          <w:szCs w:val="28"/>
        </w:rPr>
        <w:t xml:space="preserve"> СЕЛЬСКОГО ПОСЕЛЕНИЯ КОРЕНОВСКОГО РАЙОНА</w:t>
      </w:r>
    </w:p>
    <w:p w:rsidR="007B1FD1" w:rsidRPr="00E14154" w:rsidRDefault="007B1FD1" w:rsidP="007B1FD1">
      <w:pPr>
        <w:jc w:val="center"/>
        <w:rPr>
          <w:sz w:val="36"/>
          <w:szCs w:val="36"/>
        </w:rPr>
      </w:pPr>
    </w:p>
    <w:p w:rsidR="007B1FD1" w:rsidRPr="00E14154" w:rsidRDefault="007B1FD1" w:rsidP="007B1FD1">
      <w:pPr>
        <w:jc w:val="center"/>
        <w:rPr>
          <w:b/>
          <w:sz w:val="32"/>
          <w:szCs w:val="32"/>
        </w:rPr>
      </w:pPr>
      <w:r w:rsidRPr="00E14154">
        <w:rPr>
          <w:b/>
          <w:sz w:val="32"/>
          <w:szCs w:val="32"/>
        </w:rPr>
        <w:t>ПОСТАНОВЛЕНИЕ</w:t>
      </w:r>
    </w:p>
    <w:p w:rsidR="007B1FD1" w:rsidRPr="00E14154" w:rsidRDefault="007B1FD1" w:rsidP="007B1FD1">
      <w:pPr>
        <w:jc w:val="center"/>
        <w:rPr>
          <w:b/>
          <w:sz w:val="36"/>
          <w:szCs w:val="36"/>
        </w:rPr>
      </w:pPr>
    </w:p>
    <w:p w:rsidR="007B1FD1" w:rsidRPr="00E14154" w:rsidRDefault="007B1FD1" w:rsidP="007B1FD1">
      <w:pPr>
        <w:jc w:val="both"/>
        <w:rPr>
          <w:b/>
          <w:sz w:val="24"/>
          <w:szCs w:val="24"/>
        </w:rPr>
      </w:pPr>
      <w:r w:rsidRPr="00E14154">
        <w:rPr>
          <w:b/>
          <w:sz w:val="24"/>
          <w:szCs w:val="24"/>
        </w:rPr>
        <w:t>от 00.00.2020                                                                                                                             № 00</w:t>
      </w:r>
    </w:p>
    <w:p w:rsidR="007B1FD1" w:rsidRPr="00E14154" w:rsidRDefault="007B1FD1" w:rsidP="007B1FD1">
      <w:pPr>
        <w:jc w:val="center"/>
        <w:rPr>
          <w:sz w:val="24"/>
          <w:szCs w:val="24"/>
        </w:rPr>
      </w:pPr>
      <w:r>
        <w:rPr>
          <w:sz w:val="24"/>
          <w:szCs w:val="24"/>
        </w:rPr>
        <w:t>ст-ца Платнировская</w:t>
      </w:r>
    </w:p>
    <w:p w:rsidR="007B1FD1" w:rsidRPr="00E14154" w:rsidRDefault="007B1FD1" w:rsidP="007B1FD1">
      <w:pPr>
        <w:jc w:val="center"/>
        <w:rPr>
          <w:sz w:val="24"/>
          <w:szCs w:val="24"/>
        </w:rPr>
      </w:pPr>
    </w:p>
    <w:p w:rsidR="007B1FD1" w:rsidRPr="00E14154" w:rsidRDefault="007B1FD1" w:rsidP="007B1FD1">
      <w:pPr>
        <w:jc w:val="center"/>
        <w:rPr>
          <w:sz w:val="24"/>
          <w:szCs w:val="24"/>
        </w:rPr>
      </w:pPr>
    </w:p>
    <w:p w:rsidR="007B1FD1" w:rsidRPr="00E14154" w:rsidRDefault="007B1FD1" w:rsidP="007B1FD1">
      <w:pPr>
        <w:widowControl w:val="0"/>
        <w:autoSpaceDE w:val="0"/>
        <w:autoSpaceDN w:val="0"/>
        <w:jc w:val="center"/>
        <w:rPr>
          <w:b/>
          <w:sz w:val="28"/>
          <w:szCs w:val="28"/>
        </w:rPr>
      </w:pPr>
      <w:r w:rsidRPr="00E14154">
        <w:rPr>
          <w:b/>
          <w:sz w:val="28"/>
          <w:szCs w:val="28"/>
        </w:rPr>
        <w:t xml:space="preserve">О размещении нестационарных торговых объектов на территории </w:t>
      </w:r>
      <w:r>
        <w:rPr>
          <w:b/>
          <w:sz w:val="28"/>
          <w:szCs w:val="28"/>
        </w:rPr>
        <w:t>Платнировского</w:t>
      </w:r>
      <w:r w:rsidRPr="00E14154">
        <w:rPr>
          <w:b/>
          <w:sz w:val="28"/>
          <w:szCs w:val="28"/>
        </w:rPr>
        <w:t xml:space="preserve"> сельского поселения Кореновского района</w:t>
      </w:r>
    </w:p>
    <w:p w:rsidR="007B1FD1" w:rsidRPr="00E14154" w:rsidRDefault="007B1FD1" w:rsidP="007B1FD1">
      <w:pPr>
        <w:widowControl w:val="0"/>
        <w:autoSpaceDE w:val="0"/>
        <w:autoSpaceDN w:val="0"/>
        <w:jc w:val="center"/>
        <w:rPr>
          <w:b/>
          <w:sz w:val="28"/>
          <w:szCs w:val="28"/>
          <w:lang w:eastAsia="ar-SA"/>
        </w:rPr>
      </w:pPr>
    </w:p>
    <w:p w:rsidR="007B1FD1" w:rsidRPr="00E14154" w:rsidRDefault="007B1FD1" w:rsidP="007B1FD1">
      <w:pPr>
        <w:widowControl w:val="0"/>
        <w:spacing w:line="322" w:lineRule="exact"/>
        <w:ind w:firstLine="709"/>
        <w:jc w:val="both"/>
        <w:rPr>
          <w:sz w:val="28"/>
          <w:szCs w:val="28"/>
        </w:rPr>
      </w:pPr>
      <w:r w:rsidRPr="00E14154">
        <w:rPr>
          <w:sz w:val="28"/>
          <w:szCs w:val="28"/>
        </w:rPr>
        <w:t xml:space="preserve">В соответствии с Федеральным законом Российской Федерации от 28 декабря 2009 года № 381-ФЗ «Об основах государственного регулирования торговой деятельности в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от 31 мая 2005 года № 879-КЗ «О государственной политике Краснодарского края в сфере торговой деятельности», уставом </w:t>
      </w:r>
      <w:r>
        <w:rPr>
          <w:sz w:val="28"/>
          <w:szCs w:val="28"/>
        </w:rPr>
        <w:t>Платнировского</w:t>
      </w:r>
      <w:r w:rsidRPr="00E14154">
        <w:rPr>
          <w:sz w:val="28"/>
          <w:szCs w:val="28"/>
        </w:rPr>
        <w:t xml:space="preserve"> сельского поселения Кореновского района, администрации </w:t>
      </w:r>
      <w:r>
        <w:rPr>
          <w:sz w:val="28"/>
          <w:szCs w:val="28"/>
        </w:rPr>
        <w:t>Платнировского</w:t>
      </w:r>
      <w:r w:rsidRPr="00E14154">
        <w:rPr>
          <w:sz w:val="28"/>
          <w:szCs w:val="28"/>
        </w:rPr>
        <w:t xml:space="preserve"> сельского поселения Кореновского района  п о с т а н о в л я е т</w:t>
      </w:r>
      <w:r w:rsidRPr="00E14154">
        <w:rPr>
          <w:rFonts w:eastAsia="Corbel"/>
          <w:color w:val="000000"/>
          <w:spacing w:val="50"/>
          <w:sz w:val="28"/>
          <w:szCs w:val="28"/>
          <w:lang w:bidi="ru-RU"/>
        </w:rPr>
        <w:t>:</w:t>
      </w:r>
    </w:p>
    <w:p w:rsidR="007B1FD1" w:rsidRPr="00E14154" w:rsidRDefault="007B1FD1" w:rsidP="007B1FD1">
      <w:pPr>
        <w:widowControl w:val="0"/>
        <w:numPr>
          <w:ilvl w:val="0"/>
          <w:numId w:val="1"/>
        </w:numPr>
        <w:tabs>
          <w:tab w:val="left" w:pos="1086"/>
        </w:tabs>
        <w:suppressAutoHyphens/>
        <w:spacing w:line="322" w:lineRule="exact"/>
        <w:ind w:left="0" w:firstLine="709"/>
        <w:jc w:val="both"/>
        <w:rPr>
          <w:sz w:val="28"/>
          <w:szCs w:val="28"/>
        </w:rPr>
      </w:pPr>
      <w:r w:rsidRPr="00E14154">
        <w:rPr>
          <w:sz w:val="28"/>
          <w:szCs w:val="28"/>
        </w:rPr>
        <w:t>Утвердить:</w:t>
      </w:r>
    </w:p>
    <w:p w:rsidR="007B1FD1" w:rsidRPr="00E14154" w:rsidRDefault="007B1FD1" w:rsidP="007B1FD1">
      <w:pPr>
        <w:widowControl w:val="0"/>
        <w:numPr>
          <w:ilvl w:val="1"/>
          <w:numId w:val="1"/>
        </w:numPr>
        <w:tabs>
          <w:tab w:val="left" w:pos="1086"/>
        </w:tabs>
        <w:suppressAutoHyphens/>
        <w:spacing w:line="322" w:lineRule="exact"/>
        <w:ind w:left="0" w:firstLine="709"/>
        <w:jc w:val="both"/>
        <w:rPr>
          <w:sz w:val="28"/>
          <w:szCs w:val="28"/>
        </w:rPr>
      </w:pPr>
      <w:r w:rsidRPr="00E14154">
        <w:rPr>
          <w:sz w:val="28"/>
          <w:szCs w:val="28"/>
        </w:rPr>
        <w:t xml:space="preserve">Положение о размещении нестационарных торговых объектов на территории </w:t>
      </w:r>
      <w:r>
        <w:rPr>
          <w:sz w:val="28"/>
          <w:szCs w:val="28"/>
        </w:rPr>
        <w:t>Платнировского</w:t>
      </w:r>
      <w:r w:rsidRPr="00E14154">
        <w:rPr>
          <w:sz w:val="28"/>
          <w:szCs w:val="28"/>
        </w:rPr>
        <w:t xml:space="preserve"> сельского поселения Кореновского района (приложение № 1).</w:t>
      </w:r>
    </w:p>
    <w:p w:rsidR="007B1FD1" w:rsidRPr="00E14154" w:rsidRDefault="007B1FD1" w:rsidP="007B1FD1">
      <w:pPr>
        <w:widowControl w:val="0"/>
        <w:numPr>
          <w:ilvl w:val="1"/>
          <w:numId w:val="1"/>
        </w:numPr>
        <w:tabs>
          <w:tab w:val="left" w:pos="765"/>
          <w:tab w:val="left" w:pos="851"/>
        </w:tabs>
        <w:suppressAutoHyphens/>
        <w:spacing w:line="0" w:lineRule="atLeast"/>
        <w:ind w:left="0" w:firstLine="765"/>
        <w:jc w:val="both"/>
        <w:rPr>
          <w:sz w:val="28"/>
          <w:szCs w:val="28"/>
        </w:rPr>
      </w:pPr>
      <w:r>
        <w:rPr>
          <w:sz w:val="28"/>
          <w:szCs w:val="28"/>
        </w:rPr>
        <w:t>С</w:t>
      </w:r>
      <w:r w:rsidRPr="00E14154">
        <w:rPr>
          <w:sz w:val="28"/>
          <w:szCs w:val="28"/>
        </w:rPr>
        <w:t xml:space="preserve">остав комиссии по проведению конкурса на право размещения нестационарного торгового объекта на территории </w:t>
      </w:r>
      <w:r>
        <w:rPr>
          <w:sz w:val="28"/>
          <w:szCs w:val="28"/>
        </w:rPr>
        <w:t>Платнировского</w:t>
      </w:r>
      <w:r w:rsidRPr="00E14154">
        <w:rPr>
          <w:sz w:val="28"/>
          <w:szCs w:val="28"/>
        </w:rPr>
        <w:t xml:space="preserve"> сельского поселения Кореновского района (приложение № 2).</w:t>
      </w:r>
    </w:p>
    <w:p w:rsidR="007B1FD1" w:rsidRPr="00E14154" w:rsidRDefault="007B1FD1" w:rsidP="007B1FD1">
      <w:pPr>
        <w:autoSpaceDE w:val="0"/>
        <w:autoSpaceDN w:val="0"/>
        <w:adjustRightInd w:val="0"/>
        <w:ind w:firstLine="709"/>
        <w:jc w:val="both"/>
        <w:rPr>
          <w:rFonts w:eastAsia="Cambria"/>
          <w:sz w:val="28"/>
          <w:szCs w:val="28"/>
          <w:lang w:eastAsia="en-US"/>
        </w:rPr>
      </w:pPr>
      <w:r w:rsidRPr="00E14154">
        <w:rPr>
          <w:rFonts w:eastAsia="Cambria"/>
          <w:sz w:val="28"/>
          <w:szCs w:val="28"/>
          <w:lang w:eastAsia="en-US"/>
        </w:rPr>
        <w:t xml:space="preserve">2. Признать утратившим силу постановление администрации </w:t>
      </w:r>
      <w:r>
        <w:rPr>
          <w:rFonts w:eastAsia="Cambria"/>
          <w:sz w:val="28"/>
          <w:szCs w:val="28"/>
          <w:lang w:eastAsia="en-US"/>
        </w:rPr>
        <w:t>Платнировского</w:t>
      </w:r>
      <w:r w:rsidRPr="00E14154">
        <w:rPr>
          <w:rFonts w:eastAsia="Cambria"/>
          <w:sz w:val="28"/>
          <w:szCs w:val="28"/>
          <w:lang w:eastAsia="en-US"/>
        </w:rPr>
        <w:t xml:space="preserve"> сельского пос</w:t>
      </w:r>
      <w:r>
        <w:rPr>
          <w:rFonts w:eastAsia="Cambria"/>
          <w:sz w:val="28"/>
          <w:szCs w:val="28"/>
          <w:lang w:eastAsia="en-US"/>
        </w:rPr>
        <w:t>еления Кореновского района от 24 марта 2020 года № 7</w:t>
      </w:r>
      <w:r w:rsidRPr="00E14154">
        <w:rPr>
          <w:rFonts w:eastAsia="Cambria"/>
          <w:sz w:val="28"/>
          <w:szCs w:val="28"/>
          <w:lang w:eastAsia="en-US"/>
        </w:rPr>
        <w:t xml:space="preserve">9 «О размещении нестационарных торговых объектов на территории </w:t>
      </w:r>
      <w:r>
        <w:rPr>
          <w:rFonts w:eastAsia="Cambria"/>
          <w:sz w:val="28"/>
          <w:szCs w:val="28"/>
          <w:lang w:eastAsia="en-US"/>
        </w:rPr>
        <w:t>Платнировского</w:t>
      </w:r>
      <w:r w:rsidRPr="00E14154">
        <w:rPr>
          <w:rFonts w:eastAsia="Cambria"/>
          <w:sz w:val="28"/>
          <w:szCs w:val="28"/>
          <w:lang w:eastAsia="en-US"/>
        </w:rPr>
        <w:t xml:space="preserve"> сельского поселения Кореновского района».</w:t>
      </w:r>
    </w:p>
    <w:p w:rsidR="007B1FD1" w:rsidRPr="00E14154" w:rsidRDefault="007B1FD1" w:rsidP="007B1FD1">
      <w:pPr>
        <w:widowControl w:val="0"/>
        <w:tabs>
          <w:tab w:val="left" w:pos="851"/>
        </w:tabs>
        <w:suppressAutoHyphens/>
        <w:autoSpaceDE w:val="0"/>
        <w:ind w:firstLine="709"/>
        <w:jc w:val="both"/>
        <w:rPr>
          <w:rFonts w:eastAsia="DejaVuSans"/>
          <w:kern w:val="1"/>
          <w:sz w:val="28"/>
          <w:szCs w:val="28"/>
          <w:shd w:val="clear" w:color="auto" w:fill="FFFFFF"/>
          <w:lang/>
        </w:rPr>
      </w:pPr>
      <w:r w:rsidRPr="00E14154">
        <w:rPr>
          <w:sz w:val="28"/>
          <w:szCs w:val="28"/>
          <w:lang w:eastAsia="ar-SA"/>
        </w:rPr>
        <w:t xml:space="preserve">3. </w:t>
      </w:r>
      <w:r w:rsidRPr="00E14154">
        <w:rPr>
          <w:rFonts w:eastAsia="DejaVuSans"/>
          <w:kern w:val="1"/>
          <w:sz w:val="28"/>
          <w:szCs w:val="28"/>
          <w:shd w:val="clear" w:color="auto" w:fill="FFFFFF"/>
          <w:lang/>
        </w:rPr>
        <w:t xml:space="preserve">Общему отделу администрации </w:t>
      </w:r>
      <w:r>
        <w:rPr>
          <w:rFonts w:eastAsia="DejaVuSans"/>
          <w:kern w:val="1"/>
          <w:sz w:val="28"/>
          <w:szCs w:val="28"/>
          <w:shd w:val="clear" w:color="auto" w:fill="FFFFFF"/>
          <w:lang/>
        </w:rPr>
        <w:t>Платнировского</w:t>
      </w:r>
      <w:r w:rsidRPr="00E14154">
        <w:rPr>
          <w:rFonts w:eastAsia="DejaVuSans"/>
          <w:kern w:val="1"/>
          <w:sz w:val="28"/>
          <w:szCs w:val="28"/>
          <w:shd w:val="clear" w:color="auto" w:fill="FFFFFF"/>
          <w:lang/>
        </w:rPr>
        <w:t xml:space="preserve"> сельского поселен</w:t>
      </w:r>
      <w:r>
        <w:rPr>
          <w:rFonts w:eastAsia="DejaVuSans"/>
          <w:kern w:val="1"/>
          <w:sz w:val="28"/>
          <w:szCs w:val="28"/>
          <w:shd w:val="clear" w:color="auto" w:fill="FFFFFF"/>
          <w:lang/>
        </w:rPr>
        <w:t>ия Кореновского района (Созинова</w:t>
      </w:r>
      <w:r w:rsidRPr="00E14154">
        <w:rPr>
          <w:rFonts w:eastAsia="DejaVuSans"/>
          <w:kern w:val="1"/>
          <w:sz w:val="28"/>
          <w:szCs w:val="28"/>
          <w:shd w:val="clear" w:color="auto" w:fill="FFFFFF"/>
          <w:lang/>
        </w:rPr>
        <w:t xml:space="preserve">) обнародовать настоящее постановление в установленных местах и разместить его на официальном сайте органов местного самоуправления </w:t>
      </w:r>
      <w:r>
        <w:rPr>
          <w:rFonts w:eastAsia="DejaVuSans"/>
          <w:kern w:val="1"/>
          <w:sz w:val="28"/>
          <w:szCs w:val="28"/>
          <w:shd w:val="clear" w:color="auto" w:fill="FFFFFF"/>
          <w:lang/>
        </w:rPr>
        <w:t>Платнировского</w:t>
      </w:r>
      <w:r w:rsidRPr="00E14154">
        <w:rPr>
          <w:rFonts w:eastAsia="DejaVuSans"/>
          <w:kern w:val="1"/>
          <w:sz w:val="28"/>
          <w:szCs w:val="28"/>
          <w:shd w:val="clear" w:color="auto" w:fill="FFFFFF"/>
          <w:lang/>
        </w:rPr>
        <w:t xml:space="preserve"> сельского поселения Кореновского района в сети «Интернет».</w:t>
      </w:r>
    </w:p>
    <w:p w:rsidR="007B1FD1" w:rsidRPr="00E14154" w:rsidRDefault="007B1FD1" w:rsidP="007B1FD1">
      <w:pPr>
        <w:ind w:firstLine="709"/>
        <w:jc w:val="both"/>
        <w:rPr>
          <w:sz w:val="28"/>
          <w:szCs w:val="28"/>
          <w:lang w:eastAsia="ar-SA"/>
        </w:rPr>
      </w:pPr>
      <w:r w:rsidRPr="00E14154">
        <w:rPr>
          <w:rFonts w:eastAsia="DejaVuSans"/>
          <w:kern w:val="1"/>
          <w:sz w:val="28"/>
          <w:szCs w:val="28"/>
          <w:shd w:val="clear" w:color="auto" w:fill="FFFFFF"/>
          <w:lang/>
        </w:rPr>
        <w:t>4. П</w:t>
      </w:r>
      <w:r w:rsidRPr="00E14154">
        <w:rPr>
          <w:sz w:val="28"/>
          <w:szCs w:val="28"/>
          <w:lang w:eastAsia="ar-SA"/>
        </w:rPr>
        <w:t>остановление вступает в силу после его официального обнародования.</w:t>
      </w:r>
    </w:p>
    <w:p w:rsidR="007B1FD1" w:rsidRPr="00E14154" w:rsidRDefault="007B1FD1" w:rsidP="007B1FD1">
      <w:pPr>
        <w:jc w:val="both"/>
        <w:rPr>
          <w:sz w:val="28"/>
          <w:szCs w:val="28"/>
        </w:rPr>
      </w:pPr>
    </w:p>
    <w:p w:rsidR="007B1FD1" w:rsidRDefault="007B1FD1" w:rsidP="007B1FD1">
      <w:pPr>
        <w:autoSpaceDE w:val="0"/>
        <w:autoSpaceDN w:val="0"/>
        <w:adjustRightInd w:val="0"/>
        <w:jc w:val="both"/>
        <w:rPr>
          <w:sz w:val="28"/>
          <w:szCs w:val="28"/>
        </w:rPr>
      </w:pPr>
      <w:r w:rsidRPr="00E14154">
        <w:rPr>
          <w:sz w:val="28"/>
          <w:szCs w:val="28"/>
        </w:rPr>
        <w:t xml:space="preserve">Глава </w:t>
      </w:r>
      <w:r>
        <w:rPr>
          <w:sz w:val="28"/>
          <w:szCs w:val="28"/>
        </w:rPr>
        <w:t>Платнировского</w:t>
      </w:r>
      <w:r w:rsidRPr="00E14154">
        <w:rPr>
          <w:sz w:val="28"/>
          <w:szCs w:val="28"/>
        </w:rPr>
        <w:t xml:space="preserve"> </w:t>
      </w:r>
    </w:p>
    <w:p w:rsidR="007B1FD1" w:rsidRPr="00E14154" w:rsidRDefault="007B1FD1" w:rsidP="007B1FD1">
      <w:pPr>
        <w:autoSpaceDE w:val="0"/>
        <w:autoSpaceDN w:val="0"/>
        <w:adjustRightInd w:val="0"/>
        <w:jc w:val="both"/>
        <w:rPr>
          <w:sz w:val="28"/>
          <w:szCs w:val="28"/>
        </w:rPr>
      </w:pPr>
      <w:r w:rsidRPr="00E14154">
        <w:rPr>
          <w:sz w:val="28"/>
          <w:szCs w:val="28"/>
        </w:rPr>
        <w:t xml:space="preserve">сельского поселения </w:t>
      </w:r>
    </w:p>
    <w:p w:rsidR="007B1FD1" w:rsidRPr="00E14154" w:rsidRDefault="007B1FD1" w:rsidP="007B1FD1">
      <w:pPr>
        <w:tabs>
          <w:tab w:val="left" w:pos="2340"/>
          <w:tab w:val="left" w:pos="3780"/>
        </w:tabs>
        <w:rPr>
          <w:sz w:val="28"/>
          <w:szCs w:val="28"/>
        </w:rPr>
      </w:pPr>
      <w:r w:rsidRPr="00E14154">
        <w:rPr>
          <w:sz w:val="28"/>
          <w:szCs w:val="28"/>
        </w:rPr>
        <w:t xml:space="preserve">Кореновского района                                                                           </w:t>
      </w:r>
      <w:r>
        <w:rPr>
          <w:sz w:val="28"/>
          <w:szCs w:val="28"/>
        </w:rPr>
        <w:t xml:space="preserve">    М.В. Кулиш</w:t>
      </w:r>
    </w:p>
    <w:p w:rsidR="007B1FD1" w:rsidRPr="00E14154" w:rsidRDefault="007B1FD1" w:rsidP="007B1FD1">
      <w:pPr>
        <w:pStyle w:val="ConsPlusNormal"/>
        <w:widowControl/>
        <w:ind w:firstLine="851"/>
        <w:jc w:val="right"/>
        <w:rPr>
          <w:rFonts w:ascii="Times New Roman" w:hAnsi="Times New Roman" w:cs="Times New Roman"/>
          <w:sz w:val="28"/>
          <w:szCs w:val="28"/>
        </w:rPr>
        <w:sectPr w:rsidR="007B1FD1" w:rsidRPr="00E14154" w:rsidSect="00DA4953">
          <w:headerReference w:type="default" r:id="rId7"/>
          <w:pgSz w:w="11906" w:h="16838"/>
          <w:pgMar w:top="284" w:right="567" w:bottom="1134" w:left="1701" w:header="709" w:footer="709" w:gutter="0"/>
          <w:cols w:space="708"/>
          <w:titlePg/>
          <w:docGrid w:linePitch="360"/>
        </w:sectPr>
      </w:pPr>
    </w:p>
    <w:p w:rsidR="007B1FD1" w:rsidRPr="00E14154" w:rsidRDefault="007B1FD1" w:rsidP="007B1FD1">
      <w:pPr>
        <w:ind w:left="4820"/>
        <w:jc w:val="center"/>
        <w:rPr>
          <w:rFonts w:eastAsia="TimesNewRomanPSMT"/>
          <w:sz w:val="28"/>
          <w:szCs w:val="28"/>
        </w:rPr>
      </w:pPr>
      <w:r w:rsidRPr="00E14154">
        <w:rPr>
          <w:rFonts w:eastAsia="TimesNewRomanPSMT"/>
          <w:sz w:val="28"/>
          <w:szCs w:val="28"/>
        </w:rPr>
        <w:lastRenderedPageBreak/>
        <w:t>ПРИЛОЖЕНИЕ № 1</w:t>
      </w:r>
    </w:p>
    <w:p w:rsidR="007B1FD1" w:rsidRPr="00E14154" w:rsidRDefault="007B1FD1" w:rsidP="007B1FD1">
      <w:pPr>
        <w:ind w:left="4820"/>
        <w:jc w:val="center"/>
        <w:rPr>
          <w:rFonts w:eastAsia="TimesNewRomanPSMT"/>
          <w:sz w:val="28"/>
          <w:szCs w:val="28"/>
        </w:rPr>
      </w:pPr>
    </w:p>
    <w:p w:rsidR="007B1FD1" w:rsidRPr="00E14154" w:rsidRDefault="007B1FD1" w:rsidP="007B1FD1">
      <w:pPr>
        <w:ind w:left="4820"/>
        <w:jc w:val="center"/>
        <w:rPr>
          <w:rFonts w:eastAsia="TimesNewRomanPSMT"/>
          <w:sz w:val="28"/>
          <w:szCs w:val="28"/>
        </w:rPr>
      </w:pPr>
      <w:r w:rsidRPr="00E14154">
        <w:rPr>
          <w:rFonts w:eastAsia="TimesNewRomanPSMT"/>
          <w:sz w:val="28"/>
          <w:szCs w:val="28"/>
        </w:rPr>
        <w:t>УТВЕРЖДЕНО</w:t>
      </w:r>
    </w:p>
    <w:p w:rsidR="007B1FD1" w:rsidRPr="00E14154" w:rsidRDefault="007B1FD1" w:rsidP="007B1FD1">
      <w:pPr>
        <w:ind w:left="4820"/>
        <w:jc w:val="center"/>
        <w:rPr>
          <w:rFonts w:eastAsia="TimesNewRomanPSMT"/>
          <w:sz w:val="28"/>
          <w:szCs w:val="28"/>
        </w:rPr>
      </w:pPr>
      <w:r w:rsidRPr="00E14154">
        <w:rPr>
          <w:rFonts w:eastAsia="TimesNewRomanPSMT"/>
          <w:sz w:val="28"/>
          <w:szCs w:val="28"/>
        </w:rPr>
        <w:t>постановлением администрации</w:t>
      </w:r>
    </w:p>
    <w:p w:rsidR="007B1FD1" w:rsidRPr="00E14154" w:rsidRDefault="007B1FD1" w:rsidP="007B1FD1">
      <w:pPr>
        <w:ind w:left="4820"/>
        <w:jc w:val="center"/>
        <w:rPr>
          <w:rFonts w:eastAsia="TimesNewRomanPSMT"/>
          <w:sz w:val="28"/>
          <w:szCs w:val="28"/>
        </w:rPr>
      </w:pPr>
      <w:r>
        <w:rPr>
          <w:rFonts w:eastAsia="TimesNewRomanPSMT"/>
          <w:sz w:val="28"/>
          <w:szCs w:val="28"/>
        </w:rPr>
        <w:t>Платнировского</w:t>
      </w:r>
      <w:r w:rsidRPr="00E14154">
        <w:rPr>
          <w:rFonts w:eastAsia="TimesNewRomanPSMT"/>
          <w:sz w:val="28"/>
          <w:szCs w:val="28"/>
        </w:rPr>
        <w:t xml:space="preserve"> сельского поселения</w:t>
      </w:r>
    </w:p>
    <w:p w:rsidR="007B1FD1" w:rsidRPr="00E14154" w:rsidRDefault="007B1FD1" w:rsidP="007B1FD1">
      <w:pPr>
        <w:ind w:left="4820"/>
        <w:jc w:val="center"/>
        <w:rPr>
          <w:rFonts w:eastAsia="TimesNewRomanPSMT"/>
          <w:sz w:val="28"/>
          <w:szCs w:val="28"/>
        </w:rPr>
      </w:pPr>
      <w:r w:rsidRPr="00E14154">
        <w:rPr>
          <w:rFonts w:eastAsia="TimesNewRomanPSMT"/>
          <w:sz w:val="28"/>
          <w:szCs w:val="28"/>
        </w:rPr>
        <w:t>Кореновского района</w:t>
      </w:r>
    </w:p>
    <w:p w:rsidR="007B1FD1" w:rsidRPr="00E14154" w:rsidRDefault="007B1FD1" w:rsidP="007B1FD1">
      <w:pPr>
        <w:ind w:left="4820"/>
        <w:jc w:val="center"/>
        <w:rPr>
          <w:rFonts w:eastAsia="TimesNewRomanPSMT"/>
          <w:sz w:val="28"/>
          <w:szCs w:val="28"/>
        </w:rPr>
      </w:pPr>
      <w:r w:rsidRPr="00E14154">
        <w:rPr>
          <w:rFonts w:eastAsia="TimesNewRomanPSMT"/>
          <w:sz w:val="28"/>
          <w:szCs w:val="28"/>
        </w:rPr>
        <w:t xml:space="preserve">от  2020  года   № </w:t>
      </w:r>
    </w:p>
    <w:p w:rsidR="007B1FD1" w:rsidRPr="00E14154" w:rsidRDefault="007B1FD1" w:rsidP="007B1FD1">
      <w:pPr>
        <w:suppressAutoHyphens/>
        <w:jc w:val="center"/>
        <w:rPr>
          <w:rFonts w:eastAsia="Calibri"/>
          <w:sz w:val="28"/>
          <w:szCs w:val="28"/>
          <w:lang w:eastAsia="ar-SA"/>
        </w:rPr>
      </w:pPr>
    </w:p>
    <w:p w:rsidR="007B1FD1" w:rsidRPr="00E14154" w:rsidRDefault="007B1FD1" w:rsidP="007B1FD1">
      <w:pPr>
        <w:suppressAutoHyphens/>
        <w:jc w:val="center"/>
        <w:rPr>
          <w:rFonts w:eastAsia="Calibri"/>
          <w:b/>
          <w:sz w:val="28"/>
          <w:szCs w:val="28"/>
          <w:lang w:eastAsia="ar-SA"/>
        </w:rPr>
      </w:pPr>
      <w:r w:rsidRPr="00E14154">
        <w:rPr>
          <w:rFonts w:eastAsia="Calibri"/>
          <w:b/>
          <w:sz w:val="28"/>
          <w:szCs w:val="28"/>
          <w:lang w:eastAsia="ar-SA"/>
        </w:rPr>
        <w:t>ПОЛОЖЕНИЕ</w:t>
      </w:r>
    </w:p>
    <w:p w:rsidR="007B1FD1" w:rsidRPr="00E14154" w:rsidRDefault="007B1FD1" w:rsidP="007B1FD1">
      <w:pPr>
        <w:widowControl w:val="0"/>
        <w:autoSpaceDE w:val="0"/>
        <w:autoSpaceDN w:val="0"/>
        <w:jc w:val="center"/>
        <w:rPr>
          <w:b/>
          <w:sz w:val="28"/>
          <w:szCs w:val="28"/>
        </w:rPr>
      </w:pPr>
      <w:bookmarkStart w:id="0" w:name="sub_100"/>
      <w:r w:rsidRPr="00E14154">
        <w:rPr>
          <w:b/>
          <w:sz w:val="28"/>
          <w:szCs w:val="28"/>
        </w:rPr>
        <w:t>о размещении нестационарных торговых объектов на территории</w:t>
      </w:r>
    </w:p>
    <w:p w:rsidR="007B1FD1" w:rsidRPr="00E14154" w:rsidRDefault="007B1FD1" w:rsidP="007B1FD1">
      <w:pPr>
        <w:widowControl w:val="0"/>
        <w:autoSpaceDE w:val="0"/>
        <w:autoSpaceDN w:val="0"/>
        <w:jc w:val="center"/>
        <w:rPr>
          <w:b/>
          <w:sz w:val="28"/>
          <w:szCs w:val="28"/>
        </w:rPr>
      </w:pPr>
      <w:r>
        <w:rPr>
          <w:b/>
          <w:sz w:val="28"/>
          <w:szCs w:val="28"/>
        </w:rPr>
        <w:t>Платнировского</w:t>
      </w:r>
      <w:r w:rsidRPr="00E14154">
        <w:rPr>
          <w:b/>
          <w:sz w:val="28"/>
          <w:szCs w:val="28"/>
        </w:rPr>
        <w:t xml:space="preserve"> сельского поселения Кореновского района</w:t>
      </w:r>
    </w:p>
    <w:p w:rsidR="007B1FD1" w:rsidRPr="00E14154" w:rsidRDefault="007B1FD1" w:rsidP="007B1FD1">
      <w:pPr>
        <w:widowControl w:val="0"/>
        <w:autoSpaceDE w:val="0"/>
        <w:autoSpaceDN w:val="0"/>
        <w:jc w:val="both"/>
        <w:rPr>
          <w:b/>
          <w:sz w:val="28"/>
          <w:szCs w:val="28"/>
        </w:rPr>
      </w:pPr>
    </w:p>
    <w:p w:rsidR="007B1FD1" w:rsidRPr="00E14154" w:rsidRDefault="007B1FD1" w:rsidP="007B1FD1">
      <w:pPr>
        <w:widowControl w:val="0"/>
        <w:autoSpaceDE w:val="0"/>
        <w:autoSpaceDN w:val="0"/>
        <w:adjustRightInd w:val="0"/>
        <w:spacing w:before="108" w:after="108"/>
        <w:jc w:val="center"/>
        <w:outlineLvl w:val="0"/>
        <w:rPr>
          <w:bCs/>
          <w:color w:val="000000"/>
          <w:sz w:val="28"/>
          <w:szCs w:val="28"/>
        </w:rPr>
      </w:pPr>
      <w:r w:rsidRPr="00E14154">
        <w:rPr>
          <w:bCs/>
          <w:color w:val="000000"/>
          <w:sz w:val="28"/>
          <w:szCs w:val="28"/>
        </w:rPr>
        <w:t>1. Общие положения</w:t>
      </w:r>
    </w:p>
    <w:bookmarkEnd w:id="0"/>
    <w:p w:rsidR="007B1FD1" w:rsidRPr="00E14154" w:rsidRDefault="007B1FD1" w:rsidP="007B1FD1">
      <w:pPr>
        <w:ind w:firstLine="709"/>
        <w:jc w:val="both"/>
        <w:rPr>
          <w:color w:val="000000"/>
          <w:sz w:val="28"/>
          <w:szCs w:val="28"/>
        </w:rPr>
      </w:pPr>
      <w:r w:rsidRPr="00E14154">
        <w:rPr>
          <w:color w:val="000000"/>
          <w:sz w:val="28"/>
          <w:szCs w:val="28"/>
        </w:rPr>
        <w:t xml:space="preserve">1.1. Положение о размещении нестационарных торговых объектов на территории </w:t>
      </w:r>
      <w:r>
        <w:rPr>
          <w:color w:val="000000"/>
          <w:sz w:val="28"/>
          <w:szCs w:val="28"/>
        </w:rPr>
        <w:t>Платнировского сельского поселения Кореновского района</w:t>
      </w:r>
      <w:r w:rsidRPr="00E14154">
        <w:rPr>
          <w:color w:val="000000"/>
          <w:sz w:val="28"/>
          <w:szCs w:val="28"/>
        </w:rPr>
        <w:t xml:space="preserve"> (далее - Положение) разработано в целях создания условий для обеспечения жителей </w:t>
      </w:r>
      <w:r>
        <w:rPr>
          <w:color w:val="000000"/>
          <w:sz w:val="28"/>
          <w:szCs w:val="28"/>
        </w:rPr>
        <w:t>Платнировского сельского поселения Кореновского района</w:t>
      </w:r>
      <w:r w:rsidRPr="00E14154">
        <w:rPr>
          <w:color w:val="000000"/>
          <w:sz w:val="28"/>
          <w:szCs w:val="28"/>
        </w:rPr>
        <w:t xml:space="preserve"> услугами торговли и определяет порядок и условия размещения нестационарных торговых объектов на территории </w:t>
      </w:r>
      <w:r>
        <w:rPr>
          <w:color w:val="000000"/>
          <w:sz w:val="28"/>
          <w:szCs w:val="28"/>
        </w:rPr>
        <w:t>Платнировского сельского поселения Кореновского района</w:t>
      </w:r>
      <w:r w:rsidRPr="00E14154">
        <w:rPr>
          <w:color w:val="000000"/>
          <w:sz w:val="28"/>
          <w:szCs w:val="28"/>
        </w:rPr>
        <w:t>.</w:t>
      </w:r>
    </w:p>
    <w:p w:rsidR="007B1FD1" w:rsidRPr="00E14154" w:rsidRDefault="007B1FD1" w:rsidP="007B1FD1">
      <w:pPr>
        <w:ind w:firstLine="709"/>
        <w:jc w:val="both"/>
        <w:rPr>
          <w:color w:val="000000"/>
          <w:sz w:val="28"/>
          <w:szCs w:val="28"/>
        </w:rPr>
      </w:pPr>
      <w:r w:rsidRPr="00E14154">
        <w:rPr>
          <w:color w:val="000000"/>
          <w:sz w:val="28"/>
          <w:szCs w:val="28"/>
        </w:rPr>
        <w:t xml:space="preserve">Положение распространяется на отношения, связанные с размещением нестационарных торговых объектов в зданиях, строениях, сооружениях на землях общего пользования, находящихся в муниципальной собственности </w:t>
      </w:r>
      <w:r>
        <w:rPr>
          <w:color w:val="000000"/>
          <w:sz w:val="28"/>
          <w:szCs w:val="28"/>
        </w:rPr>
        <w:t>Платнировского сельского поселения Кореновского района</w:t>
      </w:r>
      <w:r w:rsidRPr="00E14154">
        <w:rPr>
          <w:color w:val="000000"/>
          <w:sz w:val="28"/>
          <w:szCs w:val="28"/>
        </w:rPr>
        <w:t>, а также земельных участках, государственная собственность на которые не разграничена.</w:t>
      </w:r>
    </w:p>
    <w:p w:rsidR="007B1FD1" w:rsidRPr="00E14154" w:rsidRDefault="007B1FD1" w:rsidP="007B1FD1">
      <w:pPr>
        <w:ind w:firstLine="709"/>
        <w:jc w:val="both"/>
        <w:rPr>
          <w:color w:val="000000"/>
          <w:sz w:val="28"/>
          <w:szCs w:val="28"/>
        </w:rPr>
      </w:pPr>
      <w:r w:rsidRPr="00E14154">
        <w:rPr>
          <w:color w:val="000000"/>
          <w:sz w:val="28"/>
          <w:szCs w:val="28"/>
        </w:rPr>
        <w:t>Включение в Схему нестационарных торговых объектов, расположенных на земельных участках, в зданиях, строениях, сооружениях, находящихся в государственной собственности, осуществляется в соответствии с Правилами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утвержденными постановлением Правительства Российской Федерации от 29 сентября 2010 года № 772</w:t>
      </w:r>
      <w:r>
        <w:rPr>
          <w:color w:val="000000"/>
          <w:sz w:val="28"/>
          <w:szCs w:val="28"/>
        </w:rPr>
        <w:t xml:space="preserve"> «</w:t>
      </w:r>
      <w:r w:rsidRPr="00B34B90">
        <w:rPr>
          <w:color w:val="000000"/>
          <w:sz w:val="28"/>
          <w:szCs w:val="28"/>
        </w:rPr>
        <w:t>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r>
        <w:rPr>
          <w:color w:val="000000"/>
          <w:sz w:val="28"/>
          <w:szCs w:val="28"/>
        </w:rPr>
        <w:t>»</w:t>
      </w:r>
      <w:r w:rsidRPr="00E14154">
        <w:rPr>
          <w:color w:val="000000"/>
          <w:sz w:val="28"/>
          <w:szCs w:val="28"/>
        </w:rPr>
        <w:t>.</w:t>
      </w:r>
    </w:p>
    <w:p w:rsidR="007B1FD1" w:rsidRPr="00E14154" w:rsidRDefault="007B1FD1" w:rsidP="007B1FD1">
      <w:pPr>
        <w:ind w:firstLine="709"/>
        <w:jc w:val="both"/>
        <w:rPr>
          <w:color w:val="000000"/>
          <w:sz w:val="28"/>
          <w:szCs w:val="28"/>
        </w:rPr>
      </w:pPr>
      <w:r w:rsidRPr="00E14154">
        <w:rPr>
          <w:color w:val="000000"/>
          <w:sz w:val="28"/>
          <w:szCs w:val="28"/>
        </w:rPr>
        <w:t>1.2. Нестационарный торговый объект (далее - НТО)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7B1FD1" w:rsidRPr="00E14154" w:rsidRDefault="007B1FD1" w:rsidP="007B1FD1">
      <w:pPr>
        <w:ind w:firstLine="709"/>
        <w:jc w:val="both"/>
        <w:rPr>
          <w:color w:val="000000"/>
          <w:sz w:val="28"/>
          <w:szCs w:val="28"/>
        </w:rPr>
      </w:pPr>
      <w:r w:rsidRPr="00E14154">
        <w:rPr>
          <w:color w:val="000000"/>
          <w:sz w:val="28"/>
          <w:szCs w:val="28"/>
        </w:rPr>
        <w:t xml:space="preserve">Для целей настоящего Положения используются определения и виды НТО, установленные Национальным стандартом РФ ГОСТ Р 51303-2013 «Торговля. Термины и определения», утвержденным приказом Федерального </w:t>
      </w:r>
      <w:r w:rsidRPr="00E14154">
        <w:rPr>
          <w:color w:val="000000"/>
          <w:sz w:val="28"/>
          <w:szCs w:val="28"/>
        </w:rPr>
        <w:lastRenderedPageBreak/>
        <w:t>агентства по техническому регулированию и метрологии от 28 августа 2013 года № 582-ст, и постановлением главы администрации (губернатора) Краснодарского края от 11 ноября 2014 года № 1249 «Об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w:t>
      </w:r>
    </w:p>
    <w:p w:rsidR="007B1FD1" w:rsidRPr="00E14154" w:rsidRDefault="007B1FD1" w:rsidP="007B1FD1">
      <w:pPr>
        <w:ind w:firstLine="709"/>
        <w:jc w:val="both"/>
        <w:rPr>
          <w:color w:val="000000"/>
          <w:sz w:val="28"/>
          <w:szCs w:val="28"/>
        </w:rPr>
      </w:pPr>
      <w:r w:rsidRPr="00E14154">
        <w:rPr>
          <w:color w:val="000000"/>
          <w:sz w:val="28"/>
          <w:szCs w:val="28"/>
        </w:rPr>
        <w:t>1.3. НТО не подлежат 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сделок с ним.</w:t>
      </w:r>
    </w:p>
    <w:p w:rsidR="007B1FD1" w:rsidRPr="00E14154" w:rsidRDefault="007B1FD1" w:rsidP="007B1FD1">
      <w:pPr>
        <w:ind w:firstLine="709"/>
        <w:jc w:val="both"/>
        <w:rPr>
          <w:color w:val="000000"/>
          <w:sz w:val="28"/>
          <w:szCs w:val="28"/>
        </w:rPr>
      </w:pPr>
      <w:r w:rsidRPr="00E14154">
        <w:rPr>
          <w:color w:val="000000"/>
          <w:sz w:val="28"/>
          <w:szCs w:val="28"/>
        </w:rPr>
        <w:t xml:space="preserve">1.4. Размещение НТО осуществляется по результатам проведения конкурса по предоставлению права на размещение НТО на территории </w:t>
      </w:r>
      <w:r>
        <w:rPr>
          <w:color w:val="000000"/>
          <w:sz w:val="28"/>
          <w:szCs w:val="28"/>
        </w:rPr>
        <w:t>Платнировского сельского поселения Кореновского района</w:t>
      </w:r>
      <w:r w:rsidRPr="00E14154">
        <w:rPr>
          <w:color w:val="000000"/>
          <w:sz w:val="28"/>
          <w:szCs w:val="28"/>
        </w:rPr>
        <w:t xml:space="preserve"> (далее - Конкурс).</w:t>
      </w:r>
    </w:p>
    <w:p w:rsidR="007B1FD1" w:rsidRPr="00E14154" w:rsidRDefault="007B1FD1" w:rsidP="007B1FD1">
      <w:pPr>
        <w:ind w:firstLine="709"/>
        <w:jc w:val="both"/>
        <w:rPr>
          <w:color w:val="000000"/>
          <w:sz w:val="28"/>
          <w:szCs w:val="28"/>
        </w:rPr>
      </w:pPr>
      <w:r w:rsidRPr="00E14154">
        <w:rPr>
          <w:color w:val="000000"/>
          <w:sz w:val="28"/>
          <w:szCs w:val="28"/>
        </w:rPr>
        <w:t>Требования, установленные настоящим Положением, не распространяются на отношения, связанные с:</w:t>
      </w:r>
    </w:p>
    <w:p w:rsidR="007B1FD1" w:rsidRPr="00E14154" w:rsidRDefault="007B1FD1" w:rsidP="007B1FD1">
      <w:pPr>
        <w:ind w:firstLine="709"/>
        <w:jc w:val="both"/>
        <w:rPr>
          <w:color w:val="000000"/>
          <w:sz w:val="28"/>
          <w:szCs w:val="28"/>
        </w:rPr>
      </w:pPr>
      <w:r w:rsidRPr="00E14154">
        <w:rPr>
          <w:color w:val="000000"/>
          <w:sz w:val="28"/>
          <w:szCs w:val="28"/>
        </w:rPr>
        <w:t>размещением и использованием нестационарных торговых объектов в стационарных торговых объектах, в иных зданиях, строениях, сооружениях или на земельных участках, находящихся в частной собственности;</w:t>
      </w:r>
    </w:p>
    <w:p w:rsidR="007B1FD1" w:rsidRPr="00E14154" w:rsidRDefault="007B1FD1" w:rsidP="007B1FD1">
      <w:pPr>
        <w:ind w:firstLine="709"/>
        <w:jc w:val="both"/>
        <w:rPr>
          <w:color w:val="000000"/>
          <w:sz w:val="28"/>
          <w:szCs w:val="28"/>
        </w:rPr>
      </w:pPr>
      <w:r w:rsidRPr="00E14154">
        <w:rPr>
          <w:color w:val="000000"/>
          <w:sz w:val="28"/>
          <w:szCs w:val="28"/>
        </w:rPr>
        <w:t>размещением нестационарных торговых объектов, находящихся на территориях розничных рынков, ярмарок, а также при проведении праздничных и иных массовых мероприятий, имеющих краткосрочный характер.</w:t>
      </w:r>
    </w:p>
    <w:p w:rsidR="007B1FD1" w:rsidRPr="00E14154" w:rsidRDefault="007B1FD1" w:rsidP="007B1FD1">
      <w:pPr>
        <w:ind w:firstLine="709"/>
        <w:jc w:val="both"/>
        <w:rPr>
          <w:color w:val="000000"/>
          <w:sz w:val="28"/>
          <w:szCs w:val="28"/>
        </w:rPr>
      </w:pPr>
      <w:r w:rsidRPr="00E14154">
        <w:rPr>
          <w:color w:val="000000"/>
          <w:sz w:val="28"/>
          <w:szCs w:val="28"/>
        </w:rPr>
        <w:t>1.5. Срок предоставления права на размещение НТО устанавливается:</w:t>
      </w:r>
    </w:p>
    <w:p w:rsidR="007B1FD1" w:rsidRPr="00E14154" w:rsidRDefault="007B1FD1" w:rsidP="007B1FD1">
      <w:pPr>
        <w:ind w:firstLine="709"/>
        <w:jc w:val="both"/>
        <w:rPr>
          <w:color w:val="000000"/>
          <w:sz w:val="28"/>
          <w:szCs w:val="28"/>
        </w:rPr>
      </w:pPr>
      <w:r w:rsidRPr="00E14154">
        <w:rPr>
          <w:color w:val="000000"/>
          <w:sz w:val="28"/>
          <w:szCs w:val="28"/>
        </w:rPr>
        <w:t>1.5.1. для сезонных НТО:</w:t>
      </w:r>
    </w:p>
    <w:p w:rsidR="007B1FD1" w:rsidRPr="00E14154" w:rsidRDefault="007B1FD1" w:rsidP="007B1FD1">
      <w:pPr>
        <w:ind w:firstLine="709"/>
        <w:jc w:val="both"/>
        <w:rPr>
          <w:color w:val="000000"/>
          <w:sz w:val="28"/>
          <w:szCs w:val="28"/>
        </w:rPr>
      </w:pPr>
      <w:r w:rsidRPr="00E14154">
        <w:rPr>
          <w:color w:val="000000"/>
          <w:sz w:val="28"/>
          <w:szCs w:val="28"/>
        </w:rPr>
        <w:t>объекты, функционирующие в весенне-летний период, - до семи месяцев (с 1 апреля по 31 октября);</w:t>
      </w:r>
    </w:p>
    <w:p w:rsidR="007B1FD1" w:rsidRPr="00E14154" w:rsidRDefault="007B1FD1" w:rsidP="007B1FD1">
      <w:pPr>
        <w:ind w:firstLine="709"/>
        <w:jc w:val="both"/>
        <w:rPr>
          <w:color w:val="000000"/>
          <w:sz w:val="28"/>
          <w:szCs w:val="28"/>
        </w:rPr>
      </w:pPr>
      <w:r w:rsidRPr="00E14154">
        <w:rPr>
          <w:color w:val="000000"/>
          <w:sz w:val="28"/>
          <w:szCs w:val="28"/>
        </w:rPr>
        <w:t>объекты по реализации бахчевых культур - до четырех месяцев (с 1 июля по 31 октября);</w:t>
      </w:r>
    </w:p>
    <w:p w:rsidR="007B1FD1" w:rsidRPr="00E14154" w:rsidRDefault="007B1FD1" w:rsidP="007B1FD1">
      <w:pPr>
        <w:ind w:firstLine="709"/>
        <w:jc w:val="both"/>
        <w:rPr>
          <w:color w:val="000000"/>
          <w:sz w:val="28"/>
          <w:szCs w:val="28"/>
        </w:rPr>
      </w:pPr>
      <w:r w:rsidRPr="00E14154">
        <w:rPr>
          <w:color w:val="000000"/>
          <w:sz w:val="28"/>
          <w:szCs w:val="28"/>
        </w:rPr>
        <w:t>объекты по реализации кваса из кег в розлив и торговых автоматов по продаже кваса - до шести месяцев (с 1 мая по 31 октября);</w:t>
      </w:r>
    </w:p>
    <w:p w:rsidR="007B1FD1" w:rsidRPr="00E14154" w:rsidRDefault="007B1FD1" w:rsidP="007B1FD1">
      <w:pPr>
        <w:ind w:firstLine="709"/>
        <w:jc w:val="both"/>
        <w:rPr>
          <w:color w:val="000000"/>
          <w:sz w:val="28"/>
          <w:szCs w:val="28"/>
        </w:rPr>
      </w:pPr>
      <w:r w:rsidRPr="00E14154">
        <w:rPr>
          <w:color w:val="000000"/>
          <w:sz w:val="28"/>
          <w:szCs w:val="28"/>
        </w:rPr>
        <w:t>объекты, функционирующие в осенне-зимний период, - до пяти месяцев (с 1 ноября по 31 марта);</w:t>
      </w:r>
    </w:p>
    <w:p w:rsidR="007B1FD1" w:rsidRPr="00E14154" w:rsidRDefault="007B1FD1" w:rsidP="007B1FD1">
      <w:pPr>
        <w:ind w:firstLine="709"/>
        <w:jc w:val="both"/>
        <w:rPr>
          <w:color w:val="000000"/>
          <w:sz w:val="28"/>
          <w:szCs w:val="28"/>
        </w:rPr>
      </w:pPr>
      <w:r w:rsidRPr="00E14154">
        <w:rPr>
          <w:color w:val="000000"/>
          <w:sz w:val="28"/>
          <w:szCs w:val="28"/>
        </w:rPr>
        <w:t>объекты по реализации хвойных деревьев и новогодних игрушек - до одного месяца (с 1 декабря по 31 декабря);</w:t>
      </w:r>
    </w:p>
    <w:p w:rsidR="007B1FD1" w:rsidRPr="00E14154" w:rsidRDefault="007B1FD1" w:rsidP="007B1FD1">
      <w:pPr>
        <w:ind w:firstLine="709"/>
        <w:jc w:val="both"/>
        <w:rPr>
          <w:color w:val="000000"/>
          <w:sz w:val="28"/>
          <w:szCs w:val="28"/>
        </w:rPr>
      </w:pPr>
      <w:r w:rsidRPr="00E14154">
        <w:rPr>
          <w:color w:val="000000"/>
          <w:sz w:val="28"/>
          <w:szCs w:val="28"/>
        </w:rPr>
        <w:t>сезонные (летние) кафе (отдельно стоящие согласно схеме размещения НТО на территории муниципального образования К</w:t>
      </w:r>
      <w:r>
        <w:rPr>
          <w:color w:val="000000"/>
          <w:sz w:val="28"/>
          <w:szCs w:val="28"/>
        </w:rPr>
        <w:t>ореновский</w:t>
      </w:r>
      <w:r w:rsidRPr="00E14154">
        <w:rPr>
          <w:color w:val="000000"/>
          <w:sz w:val="28"/>
          <w:szCs w:val="28"/>
        </w:rPr>
        <w:t xml:space="preserve"> район) - до восьми месяцев (с 1 марта по 30 ноября);</w:t>
      </w:r>
    </w:p>
    <w:p w:rsidR="007B1FD1" w:rsidRPr="00E14154" w:rsidRDefault="007B1FD1" w:rsidP="007B1FD1">
      <w:pPr>
        <w:ind w:firstLine="709"/>
        <w:jc w:val="both"/>
        <w:rPr>
          <w:color w:val="000000"/>
          <w:sz w:val="28"/>
          <w:szCs w:val="28"/>
        </w:rPr>
      </w:pPr>
      <w:r w:rsidRPr="00E14154">
        <w:rPr>
          <w:color w:val="000000"/>
          <w:sz w:val="28"/>
          <w:szCs w:val="28"/>
        </w:rPr>
        <w:t>1.5.2. для несезонных НТО:</w:t>
      </w:r>
    </w:p>
    <w:p w:rsidR="007B1FD1" w:rsidRPr="00E14154" w:rsidRDefault="007B1FD1" w:rsidP="007B1FD1">
      <w:pPr>
        <w:ind w:firstLine="709"/>
        <w:jc w:val="both"/>
        <w:rPr>
          <w:color w:val="000000"/>
          <w:sz w:val="28"/>
          <w:szCs w:val="28"/>
        </w:rPr>
      </w:pPr>
      <w:r w:rsidRPr="00E14154">
        <w:rPr>
          <w:color w:val="000000"/>
          <w:sz w:val="28"/>
          <w:szCs w:val="28"/>
        </w:rPr>
        <w:t>торговых автоматов (вендинговых автоматов), киосков и павильонов, в том числе в составе торгово-остановочных комплексов, - до пяти лет.</w:t>
      </w:r>
    </w:p>
    <w:p w:rsidR="007B1FD1" w:rsidRPr="00E14154" w:rsidRDefault="007B1FD1" w:rsidP="007B1FD1">
      <w:pPr>
        <w:ind w:firstLine="709"/>
        <w:jc w:val="both"/>
        <w:rPr>
          <w:color w:val="000000"/>
          <w:sz w:val="28"/>
          <w:szCs w:val="28"/>
        </w:rPr>
      </w:pPr>
      <w:r w:rsidRPr="00E14154">
        <w:rPr>
          <w:color w:val="000000"/>
          <w:sz w:val="28"/>
          <w:szCs w:val="28"/>
        </w:rPr>
        <w:t xml:space="preserve">1.6. Организатором Конкурса является администрация </w:t>
      </w:r>
      <w:r>
        <w:rPr>
          <w:color w:val="000000"/>
          <w:sz w:val="28"/>
          <w:szCs w:val="28"/>
        </w:rPr>
        <w:t>Платнировского сельского поселения Кореновского района</w:t>
      </w:r>
      <w:r w:rsidRPr="00E14154">
        <w:rPr>
          <w:color w:val="000000"/>
          <w:sz w:val="28"/>
          <w:szCs w:val="28"/>
        </w:rPr>
        <w:t xml:space="preserve"> (далее - Администрация).</w:t>
      </w:r>
    </w:p>
    <w:p w:rsidR="007B1FD1" w:rsidRPr="00E14154" w:rsidRDefault="007B1FD1" w:rsidP="007B1FD1">
      <w:pPr>
        <w:ind w:firstLine="709"/>
        <w:jc w:val="both"/>
        <w:rPr>
          <w:color w:val="000000"/>
          <w:sz w:val="28"/>
          <w:szCs w:val="28"/>
        </w:rPr>
      </w:pPr>
      <w:r w:rsidRPr="00E14154">
        <w:rPr>
          <w:color w:val="000000"/>
          <w:sz w:val="28"/>
          <w:szCs w:val="28"/>
        </w:rPr>
        <w:t>1.7. Схема размещения НТО на территории муниципального образования К</w:t>
      </w:r>
      <w:r>
        <w:rPr>
          <w:color w:val="000000"/>
          <w:sz w:val="28"/>
          <w:szCs w:val="28"/>
        </w:rPr>
        <w:t>ореновский</w:t>
      </w:r>
      <w:r w:rsidRPr="00E14154">
        <w:rPr>
          <w:color w:val="000000"/>
          <w:sz w:val="28"/>
          <w:szCs w:val="28"/>
        </w:rPr>
        <w:t xml:space="preserve"> район (далее - Схема) - документ, содержащий сведения о размещении нестационарной торговой сети на территории муниципального образования К</w:t>
      </w:r>
      <w:r>
        <w:rPr>
          <w:color w:val="000000"/>
          <w:sz w:val="28"/>
          <w:szCs w:val="28"/>
        </w:rPr>
        <w:t>ореновский</w:t>
      </w:r>
      <w:r w:rsidRPr="00E14154">
        <w:rPr>
          <w:color w:val="000000"/>
          <w:sz w:val="28"/>
          <w:szCs w:val="28"/>
        </w:rPr>
        <w:t xml:space="preserve"> район, утверждаемый постановлением администрации муниципального образования К</w:t>
      </w:r>
      <w:r>
        <w:rPr>
          <w:color w:val="000000"/>
          <w:sz w:val="28"/>
          <w:szCs w:val="28"/>
        </w:rPr>
        <w:t>ореновски</w:t>
      </w:r>
      <w:r w:rsidRPr="00E14154">
        <w:rPr>
          <w:color w:val="000000"/>
          <w:sz w:val="28"/>
          <w:szCs w:val="28"/>
        </w:rPr>
        <w:t xml:space="preserve">й район в порядке, </w:t>
      </w:r>
      <w:r w:rsidRPr="00E14154">
        <w:rPr>
          <w:color w:val="000000"/>
          <w:sz w:val="28"/>
          <w:szCs w:val="28"/>
        </w:rPr>
        <w:lastRenderedPageBreak/>
        <w:t>установленном постановлением главы администрации (губернатора) Краснодарского края от 11 ноября 2014 года № 1249 «Об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w:t>
      </w:r>
    </w:p>
    <w:p w:rsidR="007B1FD1" w:rsidRPr="00E14154" w:rsidRDefault="007B1FD1" w:rsidP="007B1FD1">
      <w:pPr>
        <w:ind w:firstLine="709"/>
        <w:jc w:val="both"/>
        <w:rPr>
          <w:color w:val="000000"/>
          <w:sz w:val="28"/>
          <w:szCs w:val="28"/>
        </w:rPr>
      </w:pPr>
      <w:r w:rsidRPr="00E14154">
        <w:rPr>
          <w:color w:val="000000"/>
          <w:sz w:val="28"/>
          <w:szCs w:val="28"/>
        </w:rPr>
        <w:t xml:space="preserve">1.8. Размещение НТО на земельных участках, в зданиях, строениях, сооружениях, находящихся в муниципальной собственности </w:t>
      </w:r>
      <w:r>
        <w:rPr>
          <w:color w:val="000000"/>
          <w:sz w:val="28"/>
          <w:szCs w:val="28"/>
        </w:rPr>
        <w:t>Платнировского сельского поселения Кореновского района</w:t>
      </w:r>
      <w:r w:rsidRPr="00E14154">
        <w:rPr>
          <w:color w:val="000000"/>
          <w:sz w:val="28"/>
          <w:szCs w:val="28"/>
        </w:rPr>
        <w:t>, осуществляется в соответствии со Схемой.</w:t>
      </w:r>
    </w:p>
    <w:p w:rsidR="007B1FD1" w:rsidRDefault="007B1FD1" w:rsidP="007B1FD1">
      <w:pPr>
        <w:ind w:firstLine="709"/>
        <w:jc w:val="center"/>
        <w:rPr>
          <w:color w:val="000000"/>
          <w:sz w:val="28"/>
          <w:szCs w:val="28"/>
        </w:rPr>
      </w:pPr>
      <w:r w:rsidRPr="00E14154">
        <w:rPr>
          <w:color w:val="000000"/>
          <w:sz w:val="28"/>
          <w:szCs w:val="28"/>
        </w:rPr>
        <w:t>2. Порядок работы конкурсной комиссии</w:t>
      </w:r>
    </w:p>
    <w:p w:rsidR="007B1FD1" w:rsidRPr="00E14154" w:rsidRDefault="007B1FD1" w:rsidP="007B1FD1">
      <w:pPr>
        <w:ind w:firstLine="709"/>
        <w:jc w:val="center"/>
        <w:rPr>
          <w:color w:val="000000"/>
          <w:sz w:val="28"/>
          <w:szCs w:val="28"/>
        </w:rPr>
      </w:pPr>
    </w:p>
    <w:p w:rsidR="007B1FD1" w:rsidRPr="00E14154" w:rsidRDefault="007B1FD1" w:rsidP="007B1FD1">
      <w:pPr>
        <w:ind w:firstLine="709"/>
        <w:jc w:val="both"/>
        <w:rPr>
          <w:color w:val="000000"/>
          <w:sz w:val="28"/>
          <w:szCs w:val="28"/>
        </w:rPr>
      </w:pPr>
      <w:r w:rsidRPr="00E14154">
        <w:rPr>
          <w:color w:val="000000"/>
          <w:sz w:val="28"/>
          <w:szCs w:val="28"/>
        </w:rPr>
        <w:t xml:space="preserve">2.1. Предметом Конкурса является предоставление права на размещение НТО на территории </w:t>
      </w:r>
      <w:r>
        <w:rPr>
          <w:color w:val="000000"/>
          <w:sz w:val="28"/>
          <w:szCs w:val="28"/>
        </w:rPr>
        <w:t>Платнировского сельского поселения Кореновского района</w:t>
      </w:r>
      <w:r w:rsidRPr="00E14154">
        <w:rPr>
          <w:color w:val="000000"/>
          <w:sz w:val="28"/>
          <w:szCs w:val="28"/>
        </w:rPr>
        <w:t xml:space="preserve"> в соответствии со Схемой.</w:t>
      </w:r>
    </w:p>
    <w:p w:rsidR="007B1FD1" w:rsidRPr="00E14154" w:rsidRDefault="007B1FD1" w:rsidP="007B1FD1">
      <w:pPr>
        <w:ind w:firstLine="709"/>
        <w:jc w:val="both"/>
        <w:rPr>
          <w:color w:val="000000"/>
          <w:sz w:val="28"/>
          <w:szCs w:val="28"/>
        </w:rPr>
      </w:pPr>
      <w:r w:rsidRPr="00E14154">
        <w:rPr>
          <w:color w:val="000000"/>
          <w:sz w:val="28"/>
          <w:szCs w:val="28"/>
        </w:rPr>
        <w:t xml:space="preserve">2.2. Конкурс проводит конкурсная комиссия по предоставлению права на размещение НТО на территории </w:t>
      </w:r>
      <w:r>
        <w:rPr>
          <w:color w:val="000000"/>
          <w:sz w:val="28"/>
          <w:szCs w:val="28"/>
        </w:rPr>
        <w:t>Платнировского сельского поселения Кореновского района</w:t>
      </w:r>
      <w:r w:rsidRPr="00E14154">
        <w:rPr>
          <w:color w:val="000000"/>
          <w:sz w:val="28"/>
          <w:szCs w:val="28"/>
        </w:rPr>
        <w:t xml:space="preserve"> (далее - Конкурсная комиссия), состав которой утвержден постановлением администрации </w:t>
      </w:r>
      <w:r>
        <w:rPr>
          <w:color w:val="000000"/>
          <w:sz w:val="28"/>
          <w:szCs w:val="28"/>
        </w:rPr>
        <w:t>Платнировского сельского поселения Кореновского района</w:t>
      </w:r>
      <w:r w:rsidRPr="00E14154">
        <w:rPr>
          <w:color w:val="000000"/>
          <w:sz w:val="28"/>
          <w:szCs w:val="28"/>
        </w:rPr>
        <w:t xml:space="preserve"> и действует на постоянной основе.</w:t>
      </w:r>
    </w:p>
    <w:p w:rsidR="007B1FD1" w:rsidRPr="00E14154" w:rsidRDefault="007B1FD1" w:rsidP="007B1FD1">
      <w:pPr>
        <w:ind w:firstLine="709"/>
        <w:jc w:val="both"/>
        <w:rPr>
          <w:color w:val="000000"/>
          <w:sz w:val="28"/>
          <w:szCs w:val="28"/>
        </w:rPr>
      </w:pPr>
      <w:r w:rsidRPr="00E14154">
        <w:rPr>
          <w:color w:val="000000"/>
          <w:sz w:val="28"/>
          <w:szCs w:val="28"/>
        </w:rPr>
        <w:t xml:space="preserve">2.3. Конкурсная комиссия состоит из </w:t>
      </w:r>
      <w:r>
        <w:rPr>
          <w:color w:val="000000"/>
          <w:sz w:val="28"/>
          <w:szCs w:val="28"/>
        </w:rPr>
        <w:t>5</w:t>
      </w:r>
      <w:r w:rsidRPr="00E14154">
        <w:rPr>
          <w:color w:val="000000"/>
          <w:sz w:val="28"/>
          <w:szCs w:val="28"/>
        </w:rPr>
        <w:t xml:space="preserve"> членов, в состав которой входят: председатель, заместитель председателя, секретарь и члены комиссии.</w:t>
      </w:r>
    </w:p>
    <w:p w:rsidR="007B1FD1" w:rsidRPr="00E14154" w:rsidRDefault="007B1FD1" w:rsidP="007B1FD1">
      <w:pPr>
        <w:ind w:firstLine="709"/>
        <w:jc w:val="both"/>
        <w:rPr>
          <w:color w:val="000000"/>
          <w:sz w:val="28"/>
          <w:szCs w:val="28"/>
        </w:rPr>
      </w:pPr>
      <w:r w:rsidRPr="00E14154">
        <w:rPr>
          <w:color w:val="000000"/>
          <w:sz w:val="28"/>
          <w:szCs w:val="28"/>
        </w:rPr>
        <w:t>2.4. Состав Конкурсной комиссии формируется таким образом, чтобы была исключена возможность возникновения конфликта интересов, которые повлияют на принимаемые Конкурсной комиссией решения.</w:t>
      </w:r>
    </w:p>
    <w:p w:rsidR="007B1FD1" w:rsidRPr="00E14154" w:rsidRDefault="007B1FD1" w:rsidP="007B1FD1">
      <w:pPr>
        <w:ind w:firstLine="709"/>
        <w:jc w:val="both"/>
        <w:rPr>
          <w:color w:val="000000"/>
          <w:sz w:val="28"/>
          <w:szCs w:val="28"/>
        </w:rPr>
      </w:pPr>
      <w:bookmarkStart w:id="1" w:name="P153"/>
      <w:bookmarkEnd w:id="1"/>
      <w:r w:rsidRPr="00E14154">
        <w:rPr>
          <w:color w:val="000000"/>
          <w:sz w:val="28"/>
          <w:szCs w:val="28"/>
        </w:rPr>
        <w:t>2.5. Членами Конкурсной комиссии не могут быть лица, лично заинтересованные в результатах Конкурса (в том числе физические лица, подавшие заявки на участие в Конкурсе, либо состоящие в штате организаций, подавших указанные заявки), либо лица, на которых способны оказывать влияние участники Конкурса и лица, подавшие заявки на участие в Конкурсе (в том числе физические лица, являющиеся участниками (акционерами) этих организаций, членами их органов управления, кредиторами участников Конкурса).</w:t>
      </w:r>
    </w:p>
    <w:p w:rsidR="007B1FD1" w:rsidRPr="00E14154" w:rsidRDefault="007B1FD1" w:rsidP="007B1FD1">
      <w:pPr>
        <w:ind w:firstLine="709"/>
        <w:jc w:val="both"/>
        <w:rPr>
          <w:color w:val="000000"/>
          <w:sz w:val="28"/>
          <w:szCs w:val="28"/>
        </w:rPr>
      </w:pPr>
      <w:r w:rsidRPr="00E14154">
        <w:rPr>
          <w:color w:val="000000"/>
          <w:sz w:val="28"/>
          <w:szCs w:val="28"/>
        </w:rPr>
        <w:t>2.6. В случае выявления в составе Конкурсной комиссии лиц, указанных в пункте 2.5 настоящего Положения, данные лица не участвуют в работе Конкурсной комиссии при рассмотрении и принятии решения по заявлениям, в рассмотрении которых они могут быть лично заинтересованы.</w:t>
      </w:r>
    </w:p>
    <w:p w:rsidR="007B1FD1" w:rsidRPr="00E14154" w:rsidRDefault="007B1FD1" w:rsidP="007B1FD1">
      <w:pPr>
        <w:ind w:firstLine="709"/>
        <w:jc w:val="both"/>
        <w:rPr>
          <w:color w:val="000000"/>
          <w:sz w:val="28"/>
          <w:szCs w:val="28"/>
        </w:rPr>
      </w:pPr>
      <w:r w:rsidRPr="00E14154">
        <w:rPr>
          <w:color w:val="000000"/>
          <w:sz w:val="28"/>
          <w:szCs w:val="28"/>
        </w:rPr>
        <w:t>2.7. Формой работы Конкурсной комиссии являются заседания. Заседания Конкурсной комиссии проводятся по мере необходимости. Заседание считается правомочным, если на нем присутствует более половины от общего числа ее членов.</w:t>
      </w:r>
    </w:p>
    <w:p w:rsidR="007B1FD1" w:rsidRPr="00E14154" w:rsidRDefault="007B1FD1" w:rsidP="007B1FD1">
      <w:pPr>
        <w:ind w:firstLine="709"/>
        <w:jc w:val="both"/>
        <w:rPr>
          <w:color w:val="000000"/>
          <w:sz w:val="28"/>
          <w:szCs w:val="28"/>
        </w:rPr>
      </w:pPr>
      <w:r w:rsidRPr="00E14154">
        <w:rPr>
          <w:color w:val="000000"/>
          <w:sz w:val="28"/>
          <w:szCs w:val="28"/>
        </w:rPr>
        <w:t>2.8. Заседания Конкурсной комиссии открывает и ведет председатель. В случае отсутствия председателя его функции выполняет заместитель председателя Конкурсной комиссии.</w:t>
      </w:r>
    </w:p>
    <w:p w:rsidR="007B1FD1" w:rsidRPr="00E14154" w:rsidRDefault="007B1FD1" w:rsidP="007B1FD1">
      <w:pPr>
        <w:ind w:firstLine="709"/>
        <w:jc w:val="both"/>
        <w:rPr>
          <w:color w:val="000000"/>
          <w:sz w:val="28"/>
          <w:szCs w:val="28"/>
        </w:rPr>
      </w:pPr>
      <w:r w:rsidRPr="00E14154">
        <w:rPr>
          <w:color w:val="000000"/>
          <w:sz w:val="28"/>
          <w:szCs w:val="28"/>
        </w:rPr>
        <w:t>2.9. Конкурсная комиссия:</w:t>
      </w:r>
    </w:p>
    <w:p w:rsidR="007B1FD1" w:rsidRPr="00E14154" w:rsidRDefault="007B1FD1" w:rsidP="007B1FD1">
      <w:pPr>
        <w:ind w:firstLine="709"/>
        <w:jc w:val="both"/>
        <w:rPr>
          <w:color w:val="000000"/>
          <w:sz w:val="28"/>
          <w:szCs w:val="28"/>
        </w:rPr>
      </w:pPr>
      <w:r w:rsidRPr="00E14154">
        <w:rPr>
          <w:color w:val="000000"/>
          <w:sz w:val="28"/>
          <w:szCs w:val="28"/>
        </w:rPr>
        <w:t>а) вскрывает конверты с документами на участие в Конкурсе;</w:t>
      </w:r>
    </w:p>
    <w:p w:rsidR="007B1FD1" w:rsidRPr="00E14154" w:rsidRDefault="007B1FD1" w:rsidP="007B1FD1">
      <w:pPr>
        <w:ind w:firstLine="709"/>
        <w:jc w:val="both"/>
        <w:rPr>
          <w:color w:val="000000"/>
          <w:sz w:val="28"/>
          <w:szCs w:val="28"/>
        </w:rPr>
      </w:pPr>
      <w:r w:rsidRPr="00E14154">
        <w:rPr>
          <w:color w:val="000000"/>
          <w:sz w:val="28"/>
          <w:szCs w:val="28"/>
        </w:rPr>
        <w:lastRenderedPageBreak/>
        <w:t>б) принимает решение о допуске к участию в Конкурсе и признании участником Конкурса, или об отказе в допуске к участию в Конкурсе;</w:t>
      </w:r>
    </w:p>
    <w:p w:rsidR="007B1FD1" w:rsidRPr="00E14154" w:rsidRDefault="007B1FD1" w:rsidP="007B1FD1">
      <w:pPr>
        <w:ind w:firstLine="709"/>
        <w:jc w:val="both"/>
        <w:rPr>
          <w:color w:val="000000"/>
          <w:sz w:val="28"/>
          <w:szCs w:val="28"/>
        </w:rPr>
      </w:pPr>
      <w:r w:rsidRPr="00E14154">
        <w:rPr>
          <w:color w:val="000000"/>
          <w:sz w:val="28"/>
          <w:szCs w:val="28"/>
        </w:rPr>
        <w:t>в) рассматривает заявления и документы на участие в Конкурсе;</w:t>
      </w:r>
    </w:p>
    <w:p w:rsidR="007B1FD1" w:rsidRPr="00E14154" w:rsidRDefault="007B1FD1" w:rsidP="007B1FD1">
      <w:pPr>
        <w:ind w:firstLine="709"/>
        <w:jc w:val="both"/>
        <w:rPr>
          <w:color w:val="000000"/>
          <w:sz w:val="28"/>
          <w:szCs w:val="28"/>
        </w:rPr>
      </w:pPr>
      <w:r w:rsidRPr="00E14154">
        <w:rPr>
          <w:color w:val="000000"/>
          <w:sz w:val="28"/>
          <w:szCs w:val="28"/>
        </w:rPr>
        <w:t>г) определяет победителей Конкурса, принимает решения по единственным заявкам на участие в Конкурсе;</w:t>
      </w:r>
    </w:p>
    <w:p w:rsidR="007B1FD1" w:rsidRPr="00E14154" w:rsidRDefault="007B1FD1" w:rsidP="007B1FD1">
      <w:pPr>
        <w:ind w:firstLine="709"/>
        <w:jc w:val="both"/>
        <w:rPr>
          <w:color w:val="000000"/>
          <w:sz w:val="28"/>
          <w:szCs w:val="28"/>
        </w:rPr>
      </w:pPr>
      <w:r w:rsidRPr="00E14154">
        <w:rPr>
          <w:color w:val="000000"/>
          <w:sz w:val="28"/>
          <w:szCs w:val="28"/>
        </w:rPr>
        <w:t>д) принимает решения по иным вопросам, касающимся размещения НТО.</w:t>
      </w:r>
    </w:p>
    <w:p w:rsidR="007B1FD1" w:rsidRPr="00E14154" w:rsidRDefault="007B1FD1" w:rsidP="007B1FD1">
      <w:pPr>
        <w:ind w:firstLine="709"/>
        <w:jc w:val="both"/>
        <w:rPr>
          <w:color w:val="000000"/>
          <w:sz w:val="28"/>
          <w:szCs w:val="28"/>
        </w:rPr>
      </w:pPr>
      <w:r w:rsidRPr="00E14154">
        <w:rPr>
          <w:color w:val="000000"/>
          <w:sz w:val="28"/>
          <w:szCs w:val="28"/>
        </w:rPr>
        <w:t>2.10. Решение Конкурсной комиссии принимается большинством голосов от числа присутствующих членов комиссии. В случае равенства голосов решающим является голос председательствующего на заседании Конкурсной комиссии.</w:t>
      </w:r>
    </w:p>
    <w:p w:rsidR="007B1FD1" w:rsidRPr="00E14154" w:rsidRDefault="007B1FD1" w:rsidP="007B1FD1">
      <w:pPr>
        <w:ind w:firstLine="709"/>
        <w:jc w:val="both"/>
        <w:rPr>
          <w:color w:val="000000"/>
          <w:sz w:val="28"/>
          <w:szCs w:val="28"/>
        </w:rPr>
      </w:pPr>
      <w:r w:rsidRPr="00E14154">
        <w:rPr>
          <w:color w:val="000000"/>
          <w:sz w:val="28"/>
          <w:szCs w:val="28"/>
        </w:rPr>
        <w:t>2.11. Результаты голосования и решение Конкурсной комиссии заносятся в протокол заседания Конкурсной комиссии, который подписывается ее членами, присутствовавшими на заседании. Протокол заседания Конкурсной комиссии ведется секретарем Конкурсной комиссии.</w:t>
      </w:r>
    </w:p>
    <w:p w:rsidR="007B1FD1" w:rsidRDefault="007B1FD1" w:rsidP="007B1FD1">
      <w:pPr>
        <w:ind w:firstLine="709"/>
        <w:jc w:val="both"/>
        <w:rPr>
          <w:color w:val="000000"/>
          <w:sz w:val="28"/>
          <w:szCs w:val="28"/>
        </w:rPr>
      </w:pPr>
    </w:p>
    <w:p w:rsidR="007B1FD1" w:rsidRDefault="007B1FD1" w:rsidP="007B1FD1">
      <w:pPr>
        <w:ind w:firstLine="709"/>
        <w:jc w:val="center"/>
        <w:rPr>
          <w:color w:val="000000"/>
          <w:sz w:val="28"/>
          <w:szCs w:val="28"/>
        </w:rPr>
      </w:pPr>
      <w:r w:rsidRPr="00E14154">
        <w:rPr>
          <w:color w:val="000000"/>
          <w:sz w:val="28"/>
          <w:szCs w:val="28"/>
        </w:rPr>
        <w:t>3. Условия участия и порядок проведения конкурс</w:t>
      </w:r>
      <w:r>
        <w:rPr>
          <w:color w:val="000000"/>
          <w:sz w:val="28"/>
          <w:szCs w:val="28"/>
        </w:rPr>
        <w:t>а</w:t>
      </w:r>
    </w:p>
    <w:p w:rsidR="007B1FD1" w:rsidRPr="00E14154" w:rsidRDefault="007B1FD1" w:rsidP="007B1FD1">
      <w:pPr>
        <w:ind w:firstLine="709"/>
        <w:jc w:val="center"/>
        <w:rPr>
          <w:color w:val="000000"/>
          <w:sz w:val="28"/>
          <w:szCs w:val="28"/>
        </w:rPr>
      </w:pPr>
    </w:p>
    <w:p w:rsidR="007B1FD1" w:rsidRPr="00E14154" w:rsidRDefault="007B1FD1" w:rsidP="007B1FD1">
      <w:pPr>
        <w:ind w:firstLine="709"/>
        <w:jc w:val="both"/>
        <w:rPr>
          <w:color w:val="000000"/>
          <w:sz w:val="28"/>
          <w:szCs w:val="28"/>
        </w:rPr>
      </w:pPr>
      <w:r w:rsidRPr="00E14154">
        <w:rPr>
          <w:color w:val="000000"/>
          <w:sz w:val="28"/>
          <w:szCs w:val="28"/>
        </w:rPr>
        <w:t>3.1. Условия участия в конкурсе</w:t>
      </w:r>
    </w:p>
    <w:p w:rsidR="007B1FD1" w:rsidRPr="00E14154" w:rsidRDefault="007B1FD1" w:rsidP="007B1FD1">
      <w:pPr>
        <w:ind w:firstLine="709"/>
        <w:jc w:val="both"/>
        <w:rPr>
          <w:color w:val="000000"/>
          <w:sz w:val="28"/>
          <w:szCs w:val="28"/>
        </w:rPr>
      </w:pPr>
      <w:r w:rsidRPr="00E14154">
        <w:rPr>
          <w:color w:val="000000"/>
          <w:sz w:val="28"/>
          <w:szCs w:val="28"/>
        </w:rPr>
        <w:t xml:space="preserve">3.1.1. В Конкурсе вправе принимать участие индивидуальные предприниматели и юридические лица (далее - заявители), подавшие заявление о предоставлении права на размещение НТО по форме согласно приложению </w:t>
      </w:r>
      <w:r>
        <w:rPr>
          <w:color w:val="000000"/>
          <w:sz w:val="28"/>
          <w:szCs w:val="28"/>
        </w:rPr>
        <w:t xml:space="preserve"> </w:t>
      </w:r>
      <w:r w:rsidRPr="00E14154">
        <w:rPr>
          <w:color w:val="000000"/>
          <w:sz w:val="28"/>
          <w:szCs w:val="28"/>
        </w:rPr>
        <w:t>№ 1 к настоящему Положению (далее - заявление) с приложением документов, указанных в подпункте 3.1.2 настоящего Положения, не позднее 14 календарных дней до официально объявленного дня проведения Конкурса.</w:t>
      </w:r>
    </w:p>
    <w:p w:rsidR="007B1FD1" w:rsidRPr="00E14154" w:rsidRDefault="007B1FD1" w:rsidP="007B1FD1">
      <w:pPr>
        <w:ind w:firstLine="709"/>
        <w:jc w:val="both"/>
        <w:rPr>
          <w:color w:val="000000"/>
          <w:sz w:val="28"/>
          <w:szCs w:val="28"/>
        </w:rPr>
      </w:pPr>
      <w:bookmarkStart w:id="2" w:name="P176"/>
      <w:bookmarkEnd w:id="2"/>
      <w:r w:rsidRPr="00E14154">
        <w:rPr>
          <w:color w:val="000000"/>
          <w:sz w:val="28"/>
          <w:szCs w:val="28"/>
        </w:rPr>
        <w:t xml:space="preserve">3.1.2. Для участия в Конкурсе заявитель направляет или представляет в администрацию </w:t>
      </w:r>
      <w:r>
        <w:rPr>
          <w:color w:val="000000"/>
          <w:sz w:val="28"/>
          <w:szCs w:val="28"/>
        </w:rPr>
        <w:t>Платнировского сельского поселения Кореновского района</w:t>
      </w:r>
      <w:r w:rsidRPr="00E14154">
        <w:rPr>
          <w:color w:val="000000"/>
          <w:sz w:val="28"/>
          <w:szCs w:val="28"/>
        </w:rPr>
        <w:t>, по адресу: 353</w:t>
      </w:r>
      <w:r>
        <w:rPr>
          <w:color w:val="000000"/>
          <w:sz w:val="28"/>
          <w:szCs w:val="28"/>
        </w:rPr>
        <w:t>165</w:t>
      </w:r>
      <w:r w:rsidRPr="00E14154">
        <w:rPr>
          <w:color w:val="000000"/>
          <w:sz w:val="28"/>
          <w:szCs w:val="28"/>
        </w:rPr>
        <w:t>, Краснодарский край, К</w:t>
      </w:r>
      <w:r>
        <w:rPr>
          <w:color w:val="000000"/>
          <w:sz w:val="28"/>
          <w:szCs w:val="28"/>
        </w:rPr>
        <w:t>ореновский</w:t>
      </w:r>
      <w:r w:rsidRPr="00E14154">
        <w:rPr>
          <w:color w:val="000000"/>
          <w:sz w:val="28"/>
          <w:szCs w:val="28"/>
        </w:rPr>
        <w:t xml:space="preserve"> район, </w:t>
      </w:r>
      <w:r w:rsidR="00001F75">
        <w:rPr>
          <w:color w:val="000000"/>
          <w:sz w:val="28"/>
          <w:szCs w:val="28"/>
        </w:rPr>
        <w:t>ст.Платнировская</w:t>
      </w:r>
      <w:r w:rsidRPr="00E14154">
        <w:rPr>
          <w:color w:val="000000"/>
          <w:sz w:val="28"/>
          <w:szCs w:val="28"/>
        </w:rPr>
        <w:t xml:space="preserve">, ул. </w:t>
      </w:r>
      <w:r w:rsidR="00001F75">
        <w:rPr>
          <w:color w:val="000000"/>
          <w:sz w:val="28"/>
          <w:szCs w:val="28"/>
        </w:rPr>
        <w:t>Красная</w:t>
      </w:r>
      <w:r w:rsidRPr="00E14154">
        <w:rPr>
          <w:color w:val="000000"/>
          <w:sz w:val="28"/>
          <w:szCs w:val="28"/>
        </w:rPr>
        <w:t xml:space="preserve">, д. </w:t>
      </w:r>
      <w:r w:rsidR="00001F75">
        <w:rPr>
          <w:color w:val="000000"/>
          <w:sz w:val="28"/>
          <w:szCs w:val="28"/>
        </w:rPr>
        <w:t>47</w:t>
      </w:r>
      <w:r w:rsidRPr="00E14154">
        <w:rPr>
          <w:color w:val="000000"/>
          <w:sz w:val="28"/>
          <w:szCs w:val="28"/>
        </w:rPr>
        <w:t>, каб</w:t>
      </w:r>
      <w:r w:rsidR="00001F75">
        <w:rPr>
          <w:color w:val="000000"/>
          <w:sz w:val="28"/>
          <w:szCs w:val="28"/>
        </w:rPr>
        <w:t>инет юриста</w:t>
      </w:r>
      <w:r w:rsidRPr="00E14154">
        <w:rPr>
          <w:color w:val="000000"/>
          <w:sz w:val="28"/>
          <w:szCs w:val="28"/>
        </w:rPr>
        <w:t>, телефон 8 (861</w:t>
      </w:r>
      <w:r>
        <w:rPr>
          <w:color w:val="000000"/>
          <w:sz w:val="28"/>
          <w:szCs w:val="28"/>
        </w:rPr>
        <w:t>42</w:t>
      </w:r>
      <w:r w:rsidRPr="00E14154">
        <w:rPr>
          <w:color w:val="000000"/>
          <w:sz w:val="28"/>
          <w:szCs w:val="28"/>
        </w:rPr>
        <w:t xml:space="preserve">) </w:t>
      </w:r>
      <w:r w:rsidR="00001F75">
        <w:rPr>
          <w:color w:val="000000"/>
          <w:sz w:val="28"/>
          <w:szCs w:val="28"/>
        </w:rPr>
        <w:t>71898</w:t>
      </w:r>
      <w:r w:rsidRPr="00E14154">
        <w:rPr>
          <w:color w:val="000000"/>
          <w:sz w:val="28"/>
          <w:szCs w:val="28"/>
        </w:rPr>
        <w:t>, заявление с приложением:</w:t>
      </w:r>
    </w:p>
    <w:p w:rsidR="007B1FD1" w:rsidRPr="00E14154" w:rsidRDefault="007B1FD1" w:rsidP="007B1FD1">
      <w:pPr>
        <w:ind w:firstLine="709"/>
        <w:jc w:val="both"/>
        <w:rPr>
          <w:color w:val="000000"/>
          <w:sz w:val="28"/>
          <w:szCs w:val="28"/>
        </w:rPr>
      </w:pPr>
      <w:r w:rsidRPr="00E14154">
        <w:rPr>
          <w:color w:val="000000"/>
          <w:sz w:val="28"/>
          <w:szCs w:val="28"/>
        </w:rPr>
        <w:t>1)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w:t>
      </w:r>
    </w:p>
    <w:p w:rsidR="007B1FD1" w:rsidRDefault="007B1FD1" w:rsidP="007B1FD1">
      <w:pPr>
        <w:ind w:firstLine="709"/>
        <w:jc w:val="both"/>
        <w:rPr>
          <w:color w:val="000000"/>
          <w:sz w:val="28"/>
          <w:szCs w:val="28"/>
        </w:rPr>
      </w:pPr>
      <w:r w:rsidRPr="00E14154">
        <w:rPr>
          <w:color w:val="000000"/>
          <w:sz w:val="28"/>
          <w:szCs w:val="28"/>
        </w:rPr>
        <w:t>2) документов, содержащих сведения, подтверждающие соответствие заявителя конкурсным условиям:</w:t>
      </w:r>
    </w:p>
    <w:tbl>
      <w:tblPr>
        <w:tblW w:w="5000" w:type="pct"/>
        <w:tblBorders>
          <w:top w:val="single" w:sz="4" w:space="0" w:color="auto"/>
          <w:left w:val="single" w:sz="4" w:space="0" w:color="auto"/>
          <w:bottom w:val="single" w:sz="4" w:space="0" w:color="auto"/>
          <w:right w:val="single" w:sz="4" w:space="0" w:color="auto"/>
        </w:tblBorders>
        <w:tblLayout w:type="fixed"/>
        <w:tblLook w:val="04A0"/>
      </w:tblPr>
      <w:tblGrid>
        <w:gridCol w:w="960"/>
        <w:gridCol w:w="4111"/>
        <w:gridCol w:w="4783"/>
      </w:tblGrid>
      <w:tr w:rsidR="007B1FD1" w:rsidRPr="00E14154" w:rsidTr="00B534CA">
        <w:tc>
          <w:tcPr>
            <w:tcW w:w="487" w:type="pct"/>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bCs/>
                <w:color w:val="000000"/>
                <w:sz w:val="28"/>
                <w:szCs w:val="28"/>
              </w:rPr>
            </w:pPr>
            <w:r w:rsidRPr="00E14154">
              <w:rPr>
                <w:bCs/>
                <w:color w:val="000000"/>
                <w:sz w:val="28"/>
                <w:szCs w:val="28"/>
              </w:rPr>
              <w:t>№п/п</w:t>
            </w:r>
          </w:p>
        </w:tc>
        <w:tc>
          <w:tcPr>
            <w:tcW w:w="2086" w:type="pct"/>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bCs/>
                <w:color w:val="000000"/>
                <w:sz w:val="28"/>
                <w:szCs w:val="28"/>
              </w:rPr>
            </w:pPr>
            <w:r w:rsidRPr="00E14154">
              <w:rPr>
                <w:bCs/>
                <w:color w:val="000000"/>
                <w:sz w:val="28"/>
                <w:szCs w:val="28"/>
              </w:rPr>
              <w:t>Наименование конкурсного условия</w:t>
            </w:r>
          </w:p>
        </w:tc>
        <w:tc>
          <w:tcPr>
            <w:tcW w:w="2427" w:type="pct"/>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bCs/>
                <w:color w:val="000000"/>
                <w:sz w:val="28"/>
                <w:szCs w:val="28"/>
              </w:rPr>
            </w:pPr>
            <w:r w:rsidRPr="00E14154">
              <w:rPr>
                <w:bCs/>
                <w:color w:val="000000"/>
                <w:sz w:val="28"/>
                <w:szCs w:val="28"/>
              </w:rPr>
              <w:t>Документы, содержащие сведения, подтверждающие соответствие участника конкурсным условиям</w:t>
            </w:r>
          </w:p>
        </w:tc>
      </w:tr>
      <w:tr w:rsidR="007B1FD1" w:rsidRPr="00E14154" w:rsidTr="00B534CA">
        <w:tc>
          <w:tcPr>
            <w:tcW w:w="487" w:type="pct"/>
            <w:tcBorders>
              <w:top w:val="single" w:sz="4" w:space="0" w:color="auto"/>
              <w:left w:val="single" w:sz="4" w:space="0" w:color="auto"/>
              <w:bottom w:val="single" w:sz="4" w:space="0" w:color="auto"/>
              <w:right w:val="single" w:sz="4" w:space="0" w:color="auto"/>
            </w:tcBorders>
            <w:vAlign w:val="center"/>
            <w:hideMark/>
          </w:tcPr>
          <w:p w:rsidR="007B1FD1" w:rsidRPr="00E14154" w:rsidRDefault="007B1FD1" w:rsidP="00B534CA">
            <w:pPr>
              <w:jc w:val="both"/>
              <w:rPr>
                <w:color w:val="000000"/>
                <w:sz w:val="28"/>
                <w:szCs w:val="28"/>
              </w:rPr>
            </w:pPr>
            <w:r w:rsidRPr="00E14154">
              <w:rPr>
                <w:color w:val="000000"/>
                <w:sz w:val="28"/>
                <w:szCs w:val="28"/>
              </w:rPr>
              <w:lastRenderedPageBreak/>
              <w:t>1.</w:t>
            </w:r>
          </w:p>
        </w:tc>
        <w:tc>
          <w:tcPr>
            <w:tcW w:w="2086" w:type="pct"/>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Эскиз, дизайн-проект нестационарного торгового объекта, согласованный с управлением архитектуры и градостроительства администрации муниципального образования Красноармейский район</w:t>
            </w:r>
          </w:p>
        </w:tc>
        <w:tc>
          <w:tcPr>
            <w:tcW w:w="2427" w:type="pct"/>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 xml:space="preserve">предложения по оборудованию нестационарного торгового объекта и прилегающей территории в едином архитектурно-дизайнерском стиле, согласованном с </w:t>
            </w:r>
            <w:r>
              <w:rPr>
                <w:color w:val="000000"/>
                <w:sz w:val="28"/>
                <w:szCs w:val="28"/>
              </w:rPr>
              <w:t>отделом</w:t>
            </w:r>
            <w:r w:rsidRPr="00E14154">
              <w:rPr>
                <w:color w:val="000000"/>
                <w:sz w:val="28"/>
                <w:szCs w:val="28"/>
              </w:rPr>
              <w:t xml:space="preserve"> архитектуры и градостроительства администрации муниципального образования </w:t>
            </w:r>
            <w:r>
              <w:rPr>
                <w:color w:val="000000"/>
                <w:sz w:val="28"/>
                <w:szCs w:val="28"/>
              </w:rPr>
              <w:t>Кореновский</w:t>
            </w:r>
            <w:r w:rsidRPr="00E14154">
              <w:rPr>
                <w:color w:val="000000"/>
                <w:sz w:val="28"/>
                <w:szCs w:val="28"/>
              </w:rPr>
              <w:t xml:space="preserve"> район</w:t>
            </w:r>
          </w:p>
        </w:tc>
      </w:tr>
      <w:tr w:rsidR="007B1FD1" w:rsidRPr="00E14154" w:rsidTr="00B534CA">
        <w:trPr>
          <w:trHeight w:val="413"/>
        </w:trPr>
        <w:tc>
          <w:tcPr>
            <w:tcW w:w="487" w:type="pct"/>
            <w:tcBorders>
              <w:top w:val="single" w:sz="4" w:space="0" w:color="auto"/>
              <w:left w:val="single" w:sz="4" w:space="0" w:color="auto"/>
              <w:bottom w:val="single" w:sz="4" w:space="0" w:color="auto"/>
              <w:right w:val="single" w:sz="4" w:space="0" w:color="auto"/>
            </w:tcBorders>
            <w:vAlign w:val="center"/>
            <w:hideMark/>
          </w:tcPr>
          <w:p w:rsidR="007B1FD1" w:rsidRPr="00E14154" w:rsidRDefault="007B1FD1" w:rsidP="00B534CA">
            <w:pPr>
              <w:jc w:val="both"/>
              <w:rPr>
                <w:color w:val="000000"/>
                <w:sz w:val="28"/>
                <w:szCs w:val="28"/>
              </w:rPr>
            </w:pPr>
            <w:r w:rsidRPr="00E14154">
              <w:rPr>
                <w:color w:val="000000"/>
                <w:sz w:val="28"/>
                <w:szCs w:val="28"/>
              </w:rPr>
              <w:t>2.</w:t>
            </w:r>
          </w:p>
        </w:tc>
        <w:tc>
          <w:tcPr>
            <w:tcW w:w="2086" w:type="pct"/>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Сведения об уровне культуры и качества обслуживания населения</w:t>
            </w:r>
          </w:p>
        </w:tc>
        <w:tc>
          <w:tcPr>
            <w:tcW w:w="2427" w:type="pct"/>
            <w:tcBorders>
              <w:top w:val="single" w:sz="4" w:space="0" w:color="auto"/>
              <w:left w:val="single" w:sz="4" w:space="0" w:color="auto"/>
              <w:bottom w:val="single" w:sz="4" w:space="0" w:color="auto"/>
              <w:right w:val="single" w:sz="4" w:space="0" w:color="auto"/>
            </w:tcBorders>
            <w:hideMark/>
          </w:tcPr>
          <w:p w:rsidR="007B1FD1" w:rsidRPr="00E14154" w:rsidRDefault="00001F75" w:rsidP="00B534CA">
            <w:pPr>
              <w:jc w:val="both"/>
              <w:rPr>
                <w:color w:val="000000"/>
                <w:sz w:val="28"/>
                <w:szCs w:val="28"/>
              </w:rPr>
            </w:pPr>
            <w:r>
              <w:rPr>
                <w:color w:val="000000"/>
                <w:sz w:val="28"/>
                <w:szCs w:val="28"/>
              </w:rPr>
              <w:t>Ф</w:t>
            </w:r>
            <w:r w:rsidR="007B1FD1" w:rsidRPr="00E14154">
              <w:rPr>
                <w:color w:val="000000"/>
                <w:sz w:val="28"/>
                <w:szCs w:val="28"/>
              </w:rPr>
              <w:t>отография рабочего места с применением форменной одежды у продавца с логотипом хозяйствующего субъекта, сведения о полноте ассортимента по заявленной группе товаров, дополнительные услуги по фасовке товара в упаковку с фирменным знаком и т.д.</w:t>
            </w:r>
          </w:p>
        </w:tc>
      </w:tr>
      <w:tr w:rsidR="007B1FD1" w:rsidRPr="00E14154" w:rsidTr="00B534CA">
        <w:tc>
          <w:tcPr>
            <w:tcW w:w="487" w:type="pct"/>
            <w:tcBorders>
              <w:top w:val="single" w:sz="4" w:space="0" w:color="auto"/>
              <w:left w:val="single" w:sz="4" w:space="0" w:color="auto"/>
              <w:bottom w:val="single" w:sz="4" w:space="0" w:color="auto"/>
              <w:right w:val="single" w:sz="4" w:space="0" w:color="auto"/>
            </w:tcBorders>
            <w:vAlign w:val="center"/>
            <w:hideMark/>
          </w:tcPr>
          <w:p w:rsidR="007B1FD1" w:rsidRPr="00E14154" w:rsidRDefault="007B1FD1" w:rsidP="00B534CA">
            <w:pPr>
              <w:jc w:val="both"/>
              <w:rPr>
                <w:color w:val="000000"/>
                <w:sz w:val="28"/>
                <w:szCs w:val="28"/>
              </w:rPr>
            </w:pPr>
            <w:r w:rsidRPr="00E14154">
              <w:rPr>
                <w:color w:val="000000"/>
                <w:sz w:val="28"/>
                <w:szCs w:val="28"/>
              </w:rPr>
              <w:t>3.</w:t>
            </w:r>
          </w:p>
        </w:tc>
        <w:tc>
          <w:tcPr>
            <w:tcW w:w="2086" w:type="pct"/>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Сведения о производстве сельскохозяйственной продукции и продукции её переработки сель</w:t>
            </w:r>
            <w:r>
              <w:rPr>
                <w:color w:val="000000"/>
                <w:sz w:val="28"/>
                <w:szCs w:val="28"/>
              </w:rPr>
              <w:t>ско</w:t>
            </w:r>
            <w:r w:rsidRPr="00E14154">
              <w:rPr>
                <w:color w:val="000000"/>
                <w:sz w:val="28"/>
                <w:szCs w:val="28"/>
              </w:rPr>
              <w:t>хоз</w:t>
            </w:r>
            <w:r>
              <w:rPr>
                <w:color w:val="000000"/>
                <w:sz w:val="28"/>
                <w:szCs w:val="28"/>
              </w:rPr>
              <w:t xml:space="preserve">яйственными </w:t>
            </w:r>
            <w:r w:rsidRPr="00E14154">
              <w:rPr>
                <w:color w:val="000000"/>
                <w:sz w:val="28"/>
                <w:szCs w:val="28"/>
              </w:rPr>
              <w:t>товаропроизводителями</w:t>
            </w:r>
          </w:p>
        </w:tc>
        <w:tc>
          <w:tcPr>
            <w:tcW w:w="2427" w:type="pct"/>
            <w:tcBorders>
              <w:top w:val="single" w:sz="4" w:space="0" w:color="auto"/>
              <w:left w:val="single" w:sz="4" w:space="0" w:color="auto"/>
              <w:bottom w:val="single" w:sz="4" w:space="0" w:color="auto"/>
              <w:right w:val="single" w:sz="4" w:space="0" w:color="auto"/>
            </w:tcBorders>
            <w:hideMark/>
          </w:tcPr>
          <w:p w:rsidR="007B1FD1" w:rsidRPr="00E14154" w:rsidRDefault="00001F75" w:rsidP="00B534CA">
            <w:pPr>
              <w:jc w:val="both"/>
              <w:rPr>
                <w:color w:val="000000"/>
                <w:sz w:val="28"/>
                <w:szCs w:val="28"/>
              </w:rPr>
            </w:pPr>
            <w:r>
              <w:rPr>
                <w:color w:val="000000"/>
                <w:sz w:val="28"/>
                <w:szCs w:val="28"/>
              </w:rPr>
              <w:t>У</w:t>
            </w:r>
            <w:r w:rsidR="007B1FD1" w:rsidRPr="00E14154">
              <w:rPr>
                <w:color w:val="000000"/>
                <w:sz w:val="28"/>
                <w:szCs w:val="28"/>
              </w:rPr>
              <w:t>ведомление налогового органа о возможности применения системы налогообложения для сельскохозяйственных товаропроизводителей;</w:t>
            </w:r>
          </w:p>
          <w:p w:rsidR="007B1FD1" w:rsidRPr="00E14154" w:rsidRDefault="007B1FD1" w:rsidP="00B534CA">
            <w:pPr>
              <w:jc w:val="both"/>
              <w:rPr>
                <w:color w:val="000000"/>
                <w:sz w:val="28"/>
                <w:szCs w:val="28"/>
              </w:rPr>
            </w:pPr>
            <w:r w:rsidRPr="00E14154">
              <w:rPr>
                <w:color w:val="000000"/>
                <w:sz w:val="28"/>
                <w:szCs w:val="28"/>
              </w:rPr>
              <w:t>декларация об уплате Единого сельскохозяйственного налога за отчётный квартал текущего года;</w:t>
            </w:r>
          </w:p>
          <w:p w:rsidR="007B1FD1" w:rsidRPr="00E14154" w:rsidRDefault="007B1FD1" w:rsidP="00B534CA">
            <w:pPr>
              <w:jc w:val="both"/>
              <w:rPr>
                <w:color w:val="000000"/>
                <w:sz w:val="28"/>
                <w:szCs w:val="28"/>
              </w:rPr>
            </w:pPr>
            <w:r w:rsidRPr="00E14154">
              <w:rPr>
                <w:color w:val="000000"/>
                <w:sz w:val="28"/>
                <w:szCs w:val="28"/>
              </w:rPr>
              <w:t>правоустанавливающие документы на земельный участок для производства сельскохозяйственной продукции;</w:t>
            </w:r>
          </w:p>
          <w:p w:rsidR="007B1FD1" w:rsidRPr="00E14154" w:rsidRDefault="007B1FD1" w:rsidP="00B534CA">
            <w:pPr>
              <w:jc w:val="both"/>
              <w:rPr>
                <w:color w:val="000000"/>
                <w:sz w:val="28"/>
                <w:szCs w:val="28"/>
              </w:rPr>
            </w:pPr>
            <w:r w:rsidRPr="00E14154">
              <w:rPr>
                <w:color w:val="000000"/>
                <w:sz w:val="28"/>
                <w:szCs w:val="28"/>
              </w:rPr>
              <w:t>документы, подтверждающие наличие производственных мощностей для производства и переработки сельскохозяйственной продукции и т.д.</w:t>
            </w:r>
          </w:p>
        </w:tc>
      </w:tr>
      <w:tr w:rsidR="007B1FD1" w:rsidRPr="00E14154" w:rsidTr="00B534CA">
        <w:tc>
          <w:tcPr>
            <w:tcW w:w="487" w:type="pct"/>
            <w:tcBorders>
              <w:top w:val="single" w:sz="4" w:space="0" w:color="auto"/>
              <w:left w:val="single" w:sz="4" w:space="0" w:color="auto"/>
              <w:bottom w:val="single" w:sz="4" w:space="0" w:color="auto"/>
              <w:right w:val="single" w:sz="4" w:space="0" w:color="auto"/>
            </w:tcBorders>
            <w:vAlign w:val="center"/>
            <w:hideMark/>
          </w:tcPr>
          <w:p w:rsidR="007B1FD1" w:rsidRPr="00E14154" w:rsidRDefault="007B1FD1" w:rsidP="00B534CA">
            <w:pPr>
              <w:jc w:val="both"/>
              <w:rPr>
                <w:color w:val="000000"/>
                <w:sz w:val="28"/>
                <w:szCs w:val="28"/>
              </w:rPr>
            </w:pPr>
            <w:r w:rsidRPr="00E14154">
              <w:rPr>
                <w:color w:val="000000"/>
                <w:sz w:val="28"/>
                <w:szCs w:val="28"/>
              </w:rPr>
              <w:t>4.</w:t>
            </w:r>
          </w:p>
        </w:tc>
        <w:tc>
          <w:tcPr>
            <w:tcW w:w="2086" w:type="pct"/>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Сведения об использовании поверенных технических средств измерения (весов, мерных ёмкостей, мерной линейки)</w:t>
            </w:r>
          </w:p>
        </w:tc>
        <w:tc>
          <w:tcPr>
            <w:tcW w:w="2427" w:type="pct"/>
            <w:tcBorders>
              <w:top w:val="single" w:sz="4" w:space="0" w:color="auto"/>
              <w:left w:val="single" w:sz="4" w:space="0" w:color="auto"/>
              <w:bottom w:val="single" w:sz="4" w:space="0" w:color="auto"/>
              <w:right w:val="single" w:sz="4" w:space="0" w:color="auto"/>
            </w:tcBorders>
            <w:hideMark/>
          </w:tcPr>
          <w:p w:rsidR="007B1FD1" w:rsidRPr="00E14154" w:rsidRDefault="00001F75" w:rsidP="00B534CA">
            <w:pPr>
              <w:jc w:val="both"/>
              <w:rPr>
                <w:color w:val="000000"/>
                <w:sz w:val="28"/>
                <w:szCs w:val="28"/>
              </w:rPr>
            </w:pPr>
            <w:r>
              <w:rPr>
                <w:color w:val="000000"/>
                <w:sz w:val="28"/>
                <w:szCs w:val="28"/>
              </w:rPr>
              <w:t>Д</w:t>
            </w:r>
            <w:r w:rsidR="007B1FD1" w:rsidRPr="00E14154">
              <w:rPr>
                <w:color w:val="000000"/>
                <w:sz w:val="28"/>
                <w:szCs w:val="28"/>
              </w:rPr>
              <w:t>окументы, подтверждающие проведение поверки технических средств измерения (весов, мерных ёмкостей, мерной линейки)</w:t>
            </w:r>
          </w:p>
        </w:tc>
      </w:tr>
      <w:tr w:rsidR="007B1FD1" w:rsidRPr="00E14154" w:rsidTr="00B534CA">
        <w:tc>
          <w:tcPr>
            <w:tcW w:w="487" w:type="pct"/>
            <w:tcBorders>
              <w:top w:val="single" w:sz="4" w:space="0" w:color="auto"/>
              <w:left w:val="single" w:sz="4" w:space="0" w:color="auto"/>
              <w:bottom w:val="single" w:sz="4" w:space="0" w:color="auto"/>
              <w:right w:val="single" w:sz="4" w:space="0" w:color="auto"/>
            </w:tcBorders>
            <w:vAlign w:val="center"/>
            <w:hideMark/>
          </w:tcPr>
          <w:p w:rsidR="007B1FD1" w:rsidRPr="00E14154" w:rsidRDefault="007B1FD1" w:rsidP="00B534CA">
            <w:pPr>
              <w:jc w:val="both"/>
              <w:rPr>
                <w:color w:val="000000"/>
                <w:sz w:val="28"/>
                <w:szCs w:val="28"/>
              </w:rPr>
            </w:pPr>
            <w:r w:rsidRPr="00E14154">
              <w:rPr>
                <w:color w:val="000000"/>
                <w:sz w:val="28"/>
                <w:szCs w:val="28"/>
              </w:rPr>
              <w:t>5.</w:t>
            </w:r>
          </w:p>
        </w:tc>
        <w:tc>
          <w:tcPr>
            <w:tcW w:w="2086" w:type="pct"/>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Сведения об опыте работы заявителя в сфере нестационарной мелкорозничной торговли</w:t>
            </w:r>
          </w:p>
        </w:tc>
        <w:tc>
          <w:tcPr>
            <w:tcW w:w="2427" w:type="pct"/>
            <w:tcBorders>
              <w:top w:val="single" w:sz="4" w:space="0" w:color="auto"/>
              <w:left w:val="single" w:sz="4" w:space="0" w:color="auto"/>
              <w:bottom w:val="single" w:sz="4" w:space="0" w:color="auto"/>
              <w:right w:val="single" w:sz="4" w:space="0" w:color="auto"/>
            </w:tcBorders>
            <w:hideMark/>
          </w:tcPr>
          <w:p w:rsidR="007B1FD1" w:rsidRPr="00E14154" w:rsidRDefault="00001F75" w:rsidP="00B534CA">
            <w:pPr>
              <w:jc w:val="both"/>
              <w:rPr>
                <w:color w:val="000000"/>
                <w:sz w:val="28"/>
                <w:szCs w:val="28"/>
              </w:rPr>
            </w:pPr>
            <w:r>
              <w:rPr>
                <w:color w:val="000000"/>
                <w:sz w:val="28"/>
                <w:szCs w:val="28"/>
              </w:rPr>
              <w:t>Б</w:t>
            </w:r>
            <w:r w:rsidR="007B1FD1" w:rsidRPr="00E14154">
              <w:rPr>
                <w:color w:val="000000"/>
                <w:sz w:val="28"/>
                <w:szCs w:val="28"/>
              </w:rPr>
              <w:t>лагодарности, награды, участие в системах сертификации и др.</w:t>
            </w:r>
          </w:p>
        </w:tc>
      </w:tr>
      <w:tr w:rsidR="007B1FD1" w:rsidRPr="00E14154" w:rsidTr="00B534CA">
        <w:tc>
          <w:tcPr>
            <w:tcW w:w="487" w:type="pct"/>
            <w:tcBorders>
              <w:top w:val="single" w:sz="4" w:space="0" w:color="auto"/>
              <w:left w:val="single" w:sz="4" w:space="0" w:color="auto"/>
              <w:bottom w:val="single" w:sz="4" w:space="0" w:color="auto"/>
              <w:right w:val="single" w:sz="4" w:space="0" w:color="auto"/>
            </w:tcBorders>
            <w:vAlign w:val="center"/>
            <w:hideMark/>
          </w:tcPr>
          <w:p w:rsidR="007B1FD1" w:rsidRPr="00E14154" w:rsidRDefault="007B1FD1" w:rsidP="00B534CA">
            <w:pPr>
              <w:jc w:val="both"/>
              <w:rPr>
                <w:color w:val="000000"/>
                <w:sz w:val="28"/>
                <w:szCs w:val="28"/>
              </w:rPr>
            </w:pPr>
            <w:r w:rsidRPr="00E14154">
              <w:rPr>
                <w:color w:val="000000"/>
                <w:sz w:val="28"/>
                <w:szCs w:val="28"/>
              </w:rPr>
              <w:t>6.</w:t>
            </w:r>
          </w:p>
        </w:tc>
        <w:tc>
          <w:tcPr>
            <w:tcW w:w="2086" w:type="pct"/>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 xml:space="preserve">Сведения о предлагаемых заявителем условиях размещения и </w:t>
            </w:r>
            <w:r w:rsidRPr="00E14154">
              <w:rPr>
                <w:color w:val="000000"/>
                <w:sz w:val="28"/>
                <w:szCs w:val="28"/>
              </w:rPr>
              <w:lastRenderedPageBreak/>
              <w:t>функционирования НТО</w:t>
            </w:r>
          </w:p>
        </w:tc>
        <w:tc>
          <w:tcPr>
            <w:tcW w:w="2427" w:type="pct"/>
            <w:tcBorders>
              <w:top w:val="single" w:sz="4" w:space="0" w:color="auto"/>
              <w:left w:val="single" w:sz="4" w:space="0" w:color="auto"/>
              <w:bottom w:val="single" w:sz="4" w:space="0" w:color="auto"/>
              <w:right w:val="single" w:sz="4" w:space="0" w:color="auto"/>
            </w:tcBorders>
            <w:hideMark/>
          </w:tcPr>
          <w:p w:rsidR="007B1FD1" w:rsidRPr="00E14154" w:rsidRDefault="00001F75" w:rsidP="00B534CA">
            <w:pPr>
              <w:jc w:val="both"/>
              <w:rPr>
                <w:color w:val="000000"/>
                <w:sz w:val="28"/>
                <w:szCs w:val="28"/>
              </w:rPr>
            </w:pPr>
            <w:r>
              <w:rPr>
                <w:color w:val="000000"/>
                <w:sz w:val="28"/>
                <w:szCs w:val="28"/>
              </w:rPr>
              <w:lastRenderedPageBreak/>
              <w:t>И</w:t>
            </w:r>
            <w:r w:rsidR="007B1FD1" w:rsidRPr="00E14154">
              <w:rPr>
                <w:color w:val="000000"/>
                <w:sz w:val="28"/>
                <w:szCs w:val="28"/>
              </w:rPr>
              <w:t xml:space="preserve">нформация об ассортименте товаров, работ и услуг, ценовой политике, графике работы, наиболее </w:t>
            </w:r>
            <w:r w:rsidR="007B1FD1" w:rsidRPr="00E14154">
              <w:rPr>
                <w:color w:val="000000"/>
                <w:sz w:val="28"/>
                <w:szCs w:val="28"/>
              </w:rPr>
              <w:lastRenderedPageBreak/>
              <w:t>выгодных для потребителей (товары напрямую от производителя, актуальность (наличие потребности) товаров, работ и услуг в данном населенном пункте, отсутствие аналогичных товаров, работ и услуг в данном населенном пункте, низкие цены, гибкая ценовая политика, система скидок для различных категорий граждан, в том числе социально незащищенных, и пр.)</w:t>
            </w:r>
          </w:p>
        </w:tc>
      </w:tr>
    </w:tbl>
    <w:p w:rsidR="007B1FD1" w:rsidRPr="00E14154" w:rsidRDefault="007B1FD1" w:rsidP="007B1FD1">
      <w:pPr>
        <w:ind w:firstLine="709"/>
        <w:jc w:val="both"/>
        <w:rPr>
          <w:color w:val="000000"/>
          <w:sz w:val="28"/>
          <w:szCs w:val="28"/>
        </w:rPr>
      </w:pPr>
    </w:p>
    <w:p w:rsidR="007B1FD1" w:rsidRPr="00E14154" w:rsidRDefault="007B1FD1" w:rsidP="007B1FD1">
      <w:pPr>
        <w:ind w:firstLine="709"/>
        <w:jc w:val="both"/>
        <w:rPr>
          <w:color w:val="000000"/>
          <w:sz w:val="28"/>
          <w:szCs w:val="28"/>
        </w:rPr>
      </w:pPr>
      <w:r w:rsidRPr="00E14154">
        <w:rPr>
          <w:color w:val="000000"/>
          <w:sz w:val="28"/>
          <w:szCs w:val="28"/>
        </w:rPr>
        <w:t xml:space="preserve">Заявитель вправе также представить следующие документы (в случае если эти документы не были представлены заявителем самостоятельно, </w:t>
      </w:r>
      <w:r>
        <w:rPr>
          <w:color w:val="000000"/>
          <w:sz w:val="28"/>
          <w:szCs w:val="28"/>
        </w:rPr>
        <w:t>А</w:t>
      </w:r>
      <w:r w:rsidRPr="00E14154">
        <w:rPr>
          <w:color w:val="000000"/>
          <w:sz w:val="28"/>
          <w:szCs w:val="28"/>
        </w:rPr>
        <w:t>дминистрация запрашивает их в государственных органах и подведомственных государственным органам организациях, в распоряжении которых находятся указанные документы):</w:t>
      </w:r>
    </w:p>
    <w:p w:rsidR="007B1FD1" w:rsidRPr="00E14154" w:rsidRDefault="007B1FD1" w:rsidP="007B1FD1">
      <w:pPr>
        <w:ind w:firstLine="709"/>
        <w:jc w:val="both"/>
        <w:rPr>
          <w:color w:val="000000"/>
          <w:sz w:val="28"/>
          <w:szCs w:val="28"/>
        </w:rPr>
      </w:pPr>
      <w:r w:rsidRPr="00E14154">
        <w:rPr>
          <w:color w:val="000000"/>
          <w:sz w:val="28"/>
          <w:szCs w:val="28"/>
        </w:rPr>
        <w:t>1) копии выписки из Единого государственного реестра юридических лиц (для юридических лиц) или выписки из Единого государственного реестра индивидуальных предпринимателей (для индивидуальных предпринимателей);</w:t>
      </w:r>
    </w:p>
    <w:p w:rsidR="007B1FD1" w:rsidRPr="00E14154" w:rsidRDefault="007B1FD1" w:rsidP="007B1FD1">
      <w:pPr>
        <w:ind w:firstLine="709"/>
        <w:jc w:val="both"/>
        <w:rPr>
          <w:color w:val="000000"/>
          <w:sz w:val="28"/>
          <w:szCs w:val="28"/>
        </w:rPr>
      </w:pPr>
      <w:r w:rsidRPr="00E14154">
        <w:rPr>
          <w:color w:val="000000"/>
          <w:sz w:val="28"/>
          <w:szCs w:val="28"/>
        </w:rPr>
        <w:t>2) справки налогового органа об исполнении налогоплательщиком обязанности по уплате налогов, сборов, страховых взносов, пеней и налоговых санкций, выданной не более чем за 90 календарных дней до дня объявления о проведении Конкурса.</w:t>
      </w:r>
    </w:p>
    <w:p w:rsidR="007B1FD1" w:rsidRPr="00E14154" w:rsidRDefault="007B1FD1" w:rsidP="007B1FD1">
      <w:pPr>
        <w:ind w:firstLine="709"/>
        <w:jc w:val="both"/>
        <w:rPr>
          <w:color w:val="000000"/>
          <w:sz w:val="28"/>
          <w:szCs w:val="28"/>
        </w:rPr>
      </w:pPr>
      <w:r w:rsidRPr="00E14154">
        <w:rPr>
          <w:color w:val="000000"/>
          <w:sz w:val="28"/>
          <w:szCs w:val="28"/>
        </w:rPr>
        <w:t>3.1.3. Заявление является официальным документом, выражающим намерение заявителя принять участие в Конкурсе.</w:t>
      </w:r>
    </w:p>
    <w:p w:rsidR="007B1FD1" w:rsidRPr="00E14154" w:rsidRDefault="007B1FD1" w:rsidP="007B1FD1">
      <w:pPr>
        <w:ind w:firstLine="709"/>
        <w:jc w:val="both"/>
        <w:rPr>
          <w:color w:val="000000"/>
          <w:sz w:val="28"/>
          <w:szCs w:val="28"/>
        </w:rPr>
      </w:pPr>
      <w:r w:rsidRPr="00E14154">
        <w:rPr>
          <w:color w:val="000000"/>
          <w:sz w:val="28"/>
          <w:szCs w:val="28"/>
        </w:rPr>
        <w:t>3.1.4. Заявитель имеет право отозвать поданное заявление не позднее, чем за 3 календарных дня до дня проведения конкурсной процедуры рассмотрения и оценки и сопоставления заявок на участие в Конкурсе, уведомив Администрацию в письменной форме.</w:t>
      </w:r>
    </w:p>
    <w:p w:rsidR="007B1FD1" w:rsidRPr="00E14154" w:rsidRDefault="007B1FD1" w:rsidP="007B1FD1">
      <w:pPr>
        <w:ind w:firstLine="709"/>
        <w:jc w:val="both"/>
        <w:rPr>
          <w:color w:val="000000"/>
          <w:sz w:val="28"/>
          <w:szCs w:val="28"/>
        </w:rPr>
      </w:pPr>
      <w:bookmarkStart w:id="3" w:name="P211"/>
      <w:bookmarkEnd w:id="3"/>
      <w:r w:rsidRPr="00E14154">
        <w:rPr>
          <w:color w:val="000000"/>
          <w:sz w:val="28"/>
          <w:szCs w:val="28"/>
        </w:rPr>
        <w:t>3.1.5. Все документы должны быть прошиты, скреплены печатью (при наличии),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(при наличии) и заверенных подписью руководителя юридического лица или индивидуального предпринимателя. Все документы, представляемые участниками Конкурса в составе заявления на участие в Конкурсе, должны быть заполнены по всем пунктам.</w:t>
      </w:r>
    </w:p>
    <w:p w:rsidR="007B1FD1" w:rsidRPr="00E14154" w:rsidRDefault="007B1FD1" w:rsidP="007B1FD1">
      <w:pPr>
        <w:ind w:firstLine="709"/>
        <w:jc w:val="both"/>
        <w:rPr>
          <w:color w:val="000000"/>
          <w:sz w:val="28"/>
          <w:szCs w:val="28"/>
        </w:rPr>
      </w:pPr>
      <w:r w:rsidRPr="00E14154">
        <w:rPr>
          <w:color w:val="000000"/>
          <w:sz w:val="28"/>
          <w:szCs w:val="28"/>
        </w:rPr>
        <w:t>К документам прикладывается опись документов, представляемых для участия в Конкурсе.</w:t>
      </w:r>
    </w:p>
    <w:p w:rsidR="007B1FD1" w:rsidRPr="00E14154" w:rsidRDefault="007B1FD1" w:rsidP="007B1FD1">
      <w:pPr>
        <w:ind w:firstLine="709"/>
        <w:jc w:val="both"/>
        <w:rPr>
          <w:color w:val="000000"/>
          <w:sz w:val="28"/>
          <w:szCs w:val="28"/>
        </w:rPr>
      </w:pPr>
      <w:r w:rsidRPr="00E14154">
        <w:rPr>
          <w:color w:val="000000"/>
          <w:sz w:val="28"/>
          <w:szCs w:val="28"/>
        </w:rPr>
        <w:t>Документы представляются в запечатанном конверте, на котором указываются:</w:t>
      </w:r>
    </w:p>
    <w:p w:rsidR="007B1FD1" w:rsidRPr="00E14154" w:rsidRDefault="007B1FD1" w:rsidP="007B1FD1">
      <w:pPr>
        <w:ind w:firstLine="709"/>
        <w:jc w:val="both"/>
        <w:rPr>
          <w:color w:val="000000"/>
          <w:sz w:val="28"/>
          <w:szCs w:val="28"/>
        </w:rPr>
      </w:pPr>
      <w:r w:rsidRPr="00E14154">
        <w:rPr>
          <w:color w:val="000000"/>
          <w:sz w:val="28"/>
          <w:szCs w:val="28"/>
        </w:rPr>
        <w:t>наименование Конкурса;</w:t>
      </w:r>
    </w:p>
    <w:p w:rsidR="007B1FD1" w:rsidRPr="00E14154" w:rsidRDefault="007B1FD1" w:rsidP="007B1FD1">
      <w:pPr>
        <w:ind w:firstLine="709"/>
        <w:jc w:val="both"/>
        <w:rPr>
          <w:color w:val="000000"/>
          <w:sz w:val="28"/>
          <w:szCs w:val="28"/>
        </w:rPr>
      </w:pPr>
      <w:r w:rsidRPr="00E14154">
        <w:rPr>
          <w:color w:val="000000"/>
          <w:sz w:val="28"/>
          <w:szCs w:val="28"/>
        </w:rPr>
        <w:lastRenderedPageBreak/>
        <w:t>наименование юридического лица, фамилия, имя и отчество индивидуального предпринимателя;</w:t>
      </w:r>
    </w:p>
    <w:p w:rsidR="007B1FD1" w:rsidRPr="00E14154" w:rsidRDefault="007B1FD1" w:rsidP="007B1FD1">
      <w:pPr>
        <w:ind w:firstLine="709"/>
        <w:jc w:val="both"/>
        <w:rPr>
          <w:color w:val="000000"/>
          <w:sz w:val="28"/>
          <w:szCs w:val="28"/>
        </w:rPr>
      </w:pPr>
      <w:r w:rsidRPr="00E14154">
        <w:rPr>
          <w:color w:val="000000"/>
          <w:sz w:val="28"/>
          <w:szCs w:val="28"/>
        </w:rPr>
        <w:t>ассортимент товаров;</w:t>
      </w:r>
    </w:p>
    <w:p w:rsidR="007B1FD1" w:rsidRPr="00E14154" w:rsidRDefault="007B1FD1" w:rsidP="007B1FD1">
      <w:pPr>
        <w:ind w:firstLine="709"/>
        <w:jc w:val="both"/>
        <w:rPr>
          <w:color w:val="000000"/>
          <w:sz w:val="28"/>
          <w:szCs w:val="28"/>
        </w:rPr>
      </w:pPr>
      <w:r w:rsidRPr="00E14154">
        <w:rPr>
          <w:color w:val="000000"/>
          <w:sz w:val="28"/>
          <w:szCs w:val="28"/>
        </w:rPr>
        <w:t>адрес размещения НТО, по которому подается заявление, в соответствии с выпиской из Схемы размещения, актуальной применительно к конкретному Конкурсу.</w:t>
      </w:r>
    </w:p>
    <w:p w:rsidR="007B1FD1" w:rsidRPr="00E14154" w:rsidRDefault="007B1FD1" w:rsidP="007B1FD1">
      <w:pPr>
        <w:ind w:firstLine="709"/>
        <w:jc w:val="both"/>
        <w:rPr>
          <w:color w:val="000000"/>
          <w:sz w:val="28"/>
          <w:szCs w:val="28"/>
        </w:rPr>
      </w:pPr>
      <w:r w:rsidRPr="00E14154">
        <w:rPr>
          <w:color w:val="000000"/>
          <w:sz w:val="28"/>
          <w:szCs w:val="28"/>
        </w:rPr>
        <w:t>На конверте не допускается наличие признаков повреждений. В случае их выявления, заявление и конверт с документами подлежат возврату.</w:t>
      </w:r>
    </w:p>
    <w:p w:rsidR="007B1FD1" w:rsidRPr="00E14154" w:rsidRDefault="007B1FD1" w:rsidP="007B1FD1">
      <w:pPr>
        <w:ind w:firstLine="709"/>
        <w:jc w:val="both"/>
        <w:rPr>
          <w:color w:val="000000"/>
          <w:sz w:val="28"/>
          <w:szCs w:val="28"/>
        </w:rPr>
      </w:pPr>
      <w:r w:rsidRPr="00E14154">
        <w:rPr>
          <w:color w:val="000000"/>
          <w:sz w:val="28"/>
          <w:szCs w:val="28"/>
        </w:rPr>
        <w:t>Представленные на участие в Конкурсе документы заявителю не возвращаются.</w:t>
      </w:r>
    </w:p>
    <w:p w:rsidR="007B1FD1" w:rsidRPr="00E14154" w:rsidRDefault="007B1FD1" w:rsidP="007B1FD1">
      <w:pPr>
        <w:ind w:firstLine="709"/>
        <w:jc w:val="both"/>
        <w:rPr>
          <w:color w:val="000000"/>
          <w:sz w:val="28"/>
          <w:szCs w:val="28"/>
        </w:rPr>
      </w:pPr>
      <w:r w:rsidRPr="00E14154">
        <w:rPr>
          <w:color w:val="000000"/>
          <w:sz w:val="28"/>
          <w:szCs w:val="28"/>
        </w:rPr>
        <w:t>3.1.6.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Кодексом Российской Федерации об административных правонарушениях).</w:t>
      </w:r>
    </w:p>
    <w:p w:rsidR="007B1FD1" w:rsidRPr="00E14154" w:rsidRDefault="007B1FD1" w:rsidP="007B1FD1">
      <w:pPr>
        <w:ind w:firstLine="709"/>
        <w:jc w:val="both"/>
        <w:rPr>
          <w:color w:val="000000"/>
          <w:sz w:val="28"/>
          <w:szCs w:val="28"/>
        </w:rPr>
      </w:pPr>
    </w:p>
    <w:p w:rsidR="007B1FD1" w:rsidRDefault="007B1FD1" w:rsidP="007B1FD1">
      <w:pPr>
        <w:ind w:firstLine="709"/>
        <w:jc w:val="both"/>
        <w:rPr>
          <w:color w:val="000000"/>
          <w:sz w:val="28"/>
          <w:szCs w:val="28"/>
        </w:rPr>
      </w:pPr>
      <w:r w:rsidRPr="00E14154">
        <w:rPr>
          <w:color w:val="000000"/>
          <w:sz w:val="28"/>
          <w:szCs w:val="28"/>
        </w:rPr>
        <w:t>3.2. Порядок проведения конкурса и оформление его результатов</w:t>
      </w:r>
    </w:p>
    <w:p w:rsidR="007B1FD1" w:rsidRPr="00E14154" w:rsidRDefault="007B1FD1" w:rsidP="007B1FD1">
      <w:pPr>
        <w:ind w:firstLine="709"/>
        <w:jc w:val="both"/>
        <w:rPr>
          <w:color w:val="000000"/>
          <w:sz w:val="28"/>
          <w:szCs w:val="28"/>
        </w:rPr>
      </w:pPr>
    </w:p>
    <w:p w:rsidR="007B1FD1" w:rsidRPr="00E14154" w:rsidRDefault="007B1FD1" w:rsidP="007B1FD1">
      <w:pPr>
        <w:ind w:firstLine="709"/>
        <w:jc w:val="both"/>
        <w:rPr>
          <w:color w:val="000000"/>
          <w:sz w:val="28"/>
          <w:szCs w:val="28"/>
        </w:rPr>
      </w:pPr>
      <w:r w:rsidRPr="00E14154">
        <w:rPr>
          <w:color w:val="000000"/>
          <w:sz w:val="28"/>
          <w:szCs w:val="28"/>
        </w:rPr>
        <w:t>3.2.1. Администрация обеспечивает размещение информационного сообщения о проведении Конкурса и выписку из Схемы, актуальную применительно к конкретному конкурсу, в газете «</w:t>
      </w:r>
      <w:r>
        <w:rPr>
          <w:color w:val="000000"/>
          <w:sz w:val="28"/>
          <w:szCs w:val="28"/>
        </w:rPr>
        <w:t>Кореновские вести</w:t>
      </w:r>
      <w:r w:rsidR="00001F75">
        <w:rPr>
          <w:color w:val="000000"/>
          <w:sz w:val="28"/>
          <w:szCs w:val="28"/>
        </w:rPr>
        <w:t>» и на сайте органов местного самоуправления</w:t>
      </w:r>
      <w:r w:rsidRPr="00E14154">
        <w:rPr>
          <w:color w:val="000000"/>
          <w:sz w:val="28"/>
          <w:szCs w:val="28"/>
        </w:rPr>
        <w:t xml:space="preserve"> </w:t>
      </w:r>
      <w:r>
        <w:rPr>
          <w:color w:val="000000"/>
          <w:sz w:val="28"/>
          <w:szCs w:val="28"/>
        </w:rPr>
        <w:t>Платнировского сельского поселения Кореновского района</w:t>
      </w:r>
      <w:r w:rsidRPr="00E14154">
        <w:rPr>
          <w:color w:val="000000"/>
          <w:sz w:val="28"/>
          <w:szCs w:val="28"/>
        </w:rPr>
        <w:t xml:space="preserve"> не позднее, чем за 30 календарных дней до даты проведения конкурса. </w:t>
      </w:r>
    </w:p>
    <w:p w:rsidR="007B1FD1" w:rsidRPr="00E14154" w:rsidRDefault="007B1FD1" w:rsidP="007B1FD1">
      <w:pPr>
        <w:ind w:firstLine="709"/>
        <w:jc w:val="both"/>
        <w:rPr>
          <w:color w:val="000000"/>
          <w:sz w:val="28"/>
          <w:szCs w:val="28"/>
        </w:rPr>
      </w:pPr>
      <w:r w:rsidRPr="00E14154">
        <w:rPr>
          <w:color w:val="000000"/>
          <w:sz w:val="28"/>
          <w:szCs w:val="28"/>
        </w:rPr>
        <w:t>3.2.1.1. Информационное сообщение должно содержать следующую информацию:</w:t>
      </w:r>
    </w:p>
    <w:p w:rsidR="007B1FD1" w:rsidRPr="00E14154" w:rsidRDefault="007B1FD1" w:rsidP="007B1FD1">
      <w:pPr>
        <w:ind w:firstLine="709"/>
        <w:jc w:val="both"/>
        <w:rPr>
          <w:color w:val="000000"/>
          <w:sz w:val="28"/>
          <w:szCs w:val="28"/>
        </w:rPr>
      </w:pPr>
      <w:r w:rsidRPr="00E14154">
        <w:rPr>
          <w:color w:val="000000"/>
          <w:sz w:val="28"/>
          <w:szCs w:val="28"/>
        </w:rPr>
        <w:t>время, место и форма Конкурса (с указанием продолжительности и сроков проведения конкурсных процедур);</w:t>
      </w:r>
    </w:p>
    <w:p w:rsidR="007B1FD1" w:rsidRPr="00E14154" w:rsidRDefault="007B1FD1" w:rsidP="007B1FD1">
      <w:pPr>
        <w:ind w:firstLine="709"/>
        <w:jc w:val="both"/>
        <w:rPr>
          <w:color w:val="000000"/>
          <w:sz w:val="28"/>
          <w:szCs w:val="28"/>
        </w:rPr>
      </w:pPr>
      <w:r w:rsidRPr="00E14154">
        <w:rPr>
          <w:color w:val="000000"/>
          <w:sz w:val="28"/>
          <w:szCs w:val="28"/>
        </w:rPr>
        <w:t>предмет Конкурса;</w:t>
      </w:r>
    </w:p>
    <w:p w:rsidR="007B1FD1" w:rsidRPr="00E14154" w:rsidRDefault="007B1FD1" w:rsidP="007B1FD1">
      <w:pPr>
        <w:ind w:firstLine="709"/>
        <w:jc w:val="both"/>
        <w:rPr>
          <w:color w:val="000000"/>
          <w:sz w:val="28"/>
          <w:szCs w:val="28"/>
        </w:rPr>
      </w:pPr>
      <w:r w:rsidRPr="00E14154">
        <w:rPr>
          <w:color w:val="000000"/>
          <w:sz w:val="28"/>
          <w:szCs w:val="28"/>
        </w:rPr>
        <w:t>существующие обременения зданий, строений, земельных участков для размещения НТО, являющихся предметом Конкурса;</w:t>
      </w:r>
    </w:p>
    <w:p w:rsidR="007B1FD1" w:rsidRPr="00E14154" w:rsidRDefault="007B1FD1" w:rsidP="007B1FD1">
      <w:pPr>
        <w:ind w:firstLine="709"/>
        <w:jc w:val="both"/>
        <w:rPr>
          <w:color w:val="000000"/>
          <w:sz w:val="28"/>
          <w:szCs w:val="28"/>
        </w:rPr>
      </w:pPr>
      <w:r w:rsidRPr="00E14154">
        <w:rPr>
          <w:color w:val="000000"/>
          <w:sz w:val="28"/>
          <w:szCs w:val="28"/>
        </w:rPr>
        <w:t>порядок проведения Конкурса, в том числе информация об оформлении участия в Конкурсе и определении лица, выигравшего Конкурс;</w:t>
      </w:r>
    </w:p>
    <w:p w:rsidR="007B1FD1" w:rsidRPr="00E14154" w:rsidRDefault="007B1FD1" w:rsidP="007B1FD1">
      <w:pPr>
        <w:ind w:firstLine="709"/>
        <w:jc w:val="both"/>
        <w:rPr>
          <w:color w:val="000000"/>
          <w:sz w:val="28"/>
          <w:szCs w:val="28"/>
        </w:rPr>
      </w:pPr>
      <w:r w:rsidRPr="00E14154">
        <w:rPr>
          <w:color w:val="000000"/>
          <w:sz w:val="28"/>
          <w:szCs w:val="28"/>
        </w:rPr>
        <w:t>условия договора, заключаемого по результатам Конкурса.</w:t>
      </w:r>
    </w:p>
    <w:p w:rsidR="007B1FD1" w:rsidRPr="00E14154" w:rsidRDefault="007B1FD1" w:rsidP="007B1FD1">
      <w:pPr>
        <w:ind w:firstLine="709"/>
        <w:jc w:val="both"/>
        <w:rPr>
          <w:color w:val="000000"/>
          <w:sz w:val="28"/>
          <w:szCs w:val="28"/>
        </w:rPr>
      </w:pPr>
      <w:r w:rsidRPr="00E14154">
        <w:rPr>
          <w:color w:val="000000"/>
          <w:sz w:val="28"/>
          <w:szCs w:val="28"/>
        </w:rPr>
        <w:t>3.2.1.2. Срок приема документов не может составлять менее 10 календарных дней. Администрация вправе вносить изменения в информационное сообщение о проведении Конкурса и выписку из Схемы не позднее 5 календарных дней до дня начала приема заявлений и конвертов с документами на участие в конкурсе.</w:t>
      </w:r>
    </w:p>
    <w:p w:rsidR="007B1FD1" w:rsidRPr="00E14154" w:rsidRDefault="007B1FD1" w:rsidP="007B1FD1">
      <w:pPr>
        <w:ind w:firstLine="709"/>
        <w:jc w:val="both"/>
        <w:rPr>
          <w:color w:val="000000"/>
          <w:sz w:val="28"/>
          <w:szCs w:val="28"/>
        </w:rPr>
      </w:pPr>
      <w:r w:rsidRPr="00E14154">
        <w:rPr>
          <w:color w:val="000000"/>
          <w:sz w:val="28"/>
          <w:szCs w:val="28"/>
        </w:rPr>
        <w:t>Если иное не предусмотрено в информационном сообщении о проведении Конкурса, Администрация вправе отказаться от проведения Конкурса - не позднее, чем за 30 календарных дней до проведения Конкурса.</w:t>
      </w:r>
    </w:p>
    <w:p w:rsidR="007B1FD1" w:rsidRPr="00E14154" w:rsidRDefault="007B1FD1" w:rsidP="007B1FD1">
      <w:pPr>
        <w:ind w:firstLine="709"/>
        <w:jc w:val="both"/>
        <w:rPr>
          <w:color w:val="000000"/>
          <w:sz w:val="28"/>
          <w:szCs w:val="28"/>
        </w:rPr>
      </w:pPr>
      <w:r w:rsidRPr="00E14154">
        <w:rPr>
          <w:color w:val="000000"/>
          <w:sz w:val="28"/>
          <w:szCs w:val="28"/>
        </w:rPr>
        <w:t>3.2.2. Конкурс проводится путем проведения Конкурсной комиссией последовательно следующих процедур:</w:t>
      </w:r>
    </w:p>
    <w:p w:rsidR="007B1FD1" w:rsidRPr="00E14154" w:rsidRDefault="007B1FD1" w:rsidP="007B1FD1">
      <w:pPr>
        <w:ind w:firstLine="709"/>
        <w:jc w:val="both"/>
        <w:rPr>
          <w:color w:val="000000"/>
          <w:sz w:val="28"/>
          <w:szCs w:val="28"/>
        </w:rPr>
      </w:pPr>
      <w:r w:rsidRPr="00E14154">
        <w:rPr>
          <w:color w:val="000000"/>
          <w:sz w:val="28"/>
          <w:szCs w:val="28"/>
        </w:rPr>
        <w:t>1) вскрытие конвертов с документами на участие в Конкурсе;</w:t>
      </w:r>
    </w:p>
    <w:p w:rsidR="007B1FD1" w:rsidRPr="00E14154" w:rsidRDefault="007B1FD1" w:rsidP="007B1FD1">
      <w:pPr>
        <w:ind w:firstLine="709"/>
        <w:jc w:val="both"/>
        <w:rPr>
          <w:color w:val="000000"/>
          <w:sz w:val="28"/>
          <w:szCs w:val="28"/>
        </w:rPr>
      </w:pPr>
      <w:r w:rsidRPr="00E14154">
        <w:rPr>
          <w:color w:val="000000"/>
          <w:sz w:val="28"/>
          <w:szCs w:val="28"/>
        </w:rPr>
        <w:lastRenderedPageBreak/>
        <w:t>2) рассмотрение заявок на участие в Конкурсе и принятие решения о допуске к участию в Конкурсе и признании участником Конкурса или об отказе в допуске к участию в Конкурсе;</w:t>
      </w:r>
    </w:p>
    <w:p w:rsidR="007B1FD1" w:rsidRPr="00E14154" w:rsidRDefault="007B1FD1" w:rsidP="007B1FD1">
      <w:pPr>
        <w:ind w:firstLine="709"/>
        <w:jc w:val="both"/>
        <w:rPr>
          <w:color w:val="000000"/>
          <w:sz w:val="28"/>
          <w:szCs w:val="28"/>
        </w:rPr>
      </w:pPr>
      <w:r w:rsidRPr="00E14154">
        <w:rPr>
          <w:color w:val="000000"/>
          <w:sz w:val="28"/>
          <w:szCs w:val="28"/>
        </w:rPr>
        <w:t>3) определение победителей Конкурса и принятие решения по единственным заявкам на участие в Конкурсе.</w:t>
      </w:r>
    </w:p>
    <w:p w:rsidR="007B1FD1" w:rsidRPr="00E14154" w:rsidRDefault="007B1FD1" w:rsidP="007B1FD1">
      <w:pPr>
        <w:ind w:firstLine="709"/>
        <w:jc w:val="both"/>
        <w:rPr>
          <w:color w:val="000000"/>
          <w:sz w:val="28"/>
          <w:szCs w:val="28"/>
        </w:rPr>
      </w:pPr>
      <w:r w:rsidRPr="00E14154">
        <w:rPr>
          <w:color w:val="000000"/>
          <w:sz w:val="28"/>
          <w:szCs w:val="28"/>
        </w:rPr>
        <w:t>Продолжительность проведения конкурсных процедур составляет не более двенадцати рабочих дней.</w:t>
      </w:r>
    </w:p>
    <w:p w:rsidR="007B1FD1" w:rsidRPr="00E14154" w:rsidRDefault="007B1FD1" w:rsidP="007B1FD1">
      <w:pPr>
        <w:ind w:firstLine="709"/>
        <w:jc w:val="both"/>
        <w:rPr>
          <w:color w:val="000000"/>
          <w:sz w:val="28"/>
          <w:szCs w:val="28"/>
        </w:rPr>
      </w:pPr>
      <w:r w:rsidRPr="00E14154">
        <w:rPr>
          <w:color w:val="000000"/>
          <w:sz w:val="28"/>
          <w:szCs w:val="28"/>
        </w:rPr>
        <w:t xml:space="preserve">Продолжительность проведения конкурсных процедур не может быть продлена. </w:t>
      </w:r>
    </w:p>
    <w:p w:rsidR="007B1FD1" w:rsidRPr="00E14154" w:rsidRDefault="007B1FD1" w:rsidP="007B1FD1">
      <w:pPr>
        <w:ind w:firstLine="709"/>
        <w:jc w:val="both"/>
        <w:rPr>
          <w:color w:val="000000"/>
          <w:sz w:val="28"/>
          <w:szCs w:val="28"/>
        </w:rPr>
      </w:pPr>
      <w:r w:rsidRPr="00E14154">
        <w:rPr>
          <w:color w:val="000000"/>
          <w:sz w:val="28"/>
          <w:szCs w:val="28"/>
        </w:rPr>
        <w:t>3.2.3. Конкурсная комиссия вскрывает конверты с заявками на участие в конкурсе во время, в месте, в порядке и в соответствии с процедурами, которые указаны в информационном сообщении. Вскрытие всех поступивших конвертов с заявками на участие в Конкурсе осуществляются в один день.</w:t>
      </w:r>
    </w:p>
    <w:p w:rsidR="007B1FD1" w:rsidRPr="00E14154" w:rsidRDefault="007B1FD1" w:rsidP="007B1FD1">
      <w:pPr>
        <w:ind w:firstLine="709"/>
        <w:jc w:val="both"/>
        <w:rPr>
          <w:color w:val="000000"/>
          <w:sz w:val="28"/>
          <w:szCs w:val="28"/>
        </w:rPr>
      </w:pPr>
      <w:bookmarkStart w:id="4" w:name="sub_31"/>
      <w:r w:rsidRPr="00E14154">
        <w:rPr>
          <w:color w:val="000000"/>
          <w:sz w:val="28"/>
          <w:szCs w:val="28"/>
        </w:rPr>
        <w:t>Организатор Конкурса не вправе отказать в предоставлении возможности всем участникам Конкурса, подавшим заявки на участие в нем, или их представителям присутствовать при вскрытии конвертов с заявками на участие в Конкурсе.</w:t>
      </w:r>
    </w:p>
    <w:p w:rsidR="007B1FD1" w:rsidRPr="00E14154" w:rsidRDefault="007B1FD1" w:rsidP="007B1FD1">
      <w:pPr>
        <w:ind w:firstLine="709"/>
        <w:jc w:val="both"/>
        <w:rPr>
          <w:color w:val="000000"/>
          <w:sz w:val="28"/>
          <w:szCs w:val="28"/>
        </w:rPr>
      </w:pPr>
      <w:bookmarkStart w:id="5" w:name="sub_32"/>
      <w:bookmarkEnd w:id="4"/>
      <w:r w:rsidRPr="00E14154">
        <w:rPr>
          <w:color w:val="000000"/>
          <w:sz w:val="28"/>
          <w:szCs w:val="28"/>
        </w:rPr>
        <w:t xml:space="preserve">Конкурсная комиссия вскрывает конверты с заявками на участие в Конкурсе, если такие конверты и заявки поступили организатору Конкурса до окончания срока принятия заявок. </w:t>
      </w:r>
    </w:p>
    <w:p w:rsidR="007B1FD1" w:rsidRPr="00E14154" w:rsidRDefault="007B1FD1" w:rsidP="007B1FD1">
      <w:pPr>
        <w:ind w:firstLine="709"/>
        <w:jc w:val="both"/>
        <w:rPr>
          <w:color w:val="000000"/>
          <w:sz w:val="28"/>
          <w:szCs w:val="28"/>
        </w:rPr>
      </w:pPr>
      <w:r w:rsidRPr="00E14154">
        <w:rPr>
          <w:color w:val="000000"/>
          <w:sz w:val="28"/>
          <w:szCs w:val="28"/>
        </w:rPr>
        <w:t>В случае установления факта подачи одним участником открытого конкурса двух и более заявок на участие в Конкурсе в отношении одного и того же предмета Конкурса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предмета Конкурса, не рассматриваются и возвращаются этому участнику.</w:t>
      </w:r>
    </w:p>
    <w:p w:rsidR="007B1FD1" w:rsidRPr="00E14154" w:rsidRDefault="007B1FD1" w:rsidP="007B1FD1">
      <w:pPr>
        <w:ind w:firstLine="709"/>
        <w:jc w:val="both"/>
        <w:rPr>
          <w:color w:val="000000"/>
          <w:sz w:val="28"/>
          <w:szCs w:val="28"/>
        </w:rPr>
      </w:pPr>
      <w:bookmarkStart w:id="6" w:name="sub_33"/>
      <w:bookmarkEnd w:id="5"/>
      <w:r w:rsidRPr="00E14154">
        <w:rPr>
          <w:color w:val="000000"/>
          <w:sz w:val="28"/>
          <w:szCs w:val="28"/>
        </w:rPr>
        <w:t>Информация о месте, дате и времени вскрытия конвертов с заявками на участие в Конкурсе, наименование (для юридического лица), фамилия, имя, отчество (при наличии) (для физического лица), почтовый адрес каждого участника Конкурса, конверт с заявкой которого вскрывается, наличие информации и документов, предусмотренных конкурсной документацией, предложения, указанные в заявке на участие в Конкурсе и являющиеся критерием оценки заявок на участие в Конкурсе, объявляются при вскрытии данных конвертов и вносятся соответственно в протокол. В случае если по окончании срока подачи заявок на участие в Конкурсе подана только одна заявка или не подано ни одной заявки, в этот протокол вносится информация о признании Конкурса несостоявшимся.</w:t>
      </w:r>
    </w:p>
    <w:bookmarkEnd w:id="6"/>
    <w:p w:rsidR="007B1FD1" w:rsidRPr="00E14154" w:rsidRDefault="007B1FD1" w:rsidP="007B1FD1">
      <w:pPr>
        <w:ind w:firstLine="709"/>
        <w:jc w:val="both"/>
        <w:rPr>
          <w:color w:val="000000"/>
          <w:sz w:val="28"/>
          <w:szCs w:val="28"/>
        </w:rPr>
      </w:pPr>
      <w:r w:rsidRPr="00E14154">
        <w:rPr>
          <w:color w:val="000000"/>
          <w:sz w:val="28"/>
          <w:szCs w:val="28"/>
        </w:rPr>
        <w:t>Протокол вскрытия конвертов с заявками на участие в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размещается на</w:t>
      </w:r>
      <w:r w:rsidR="00001F75">
        <w:rPr>
          <w:color w:val="000000"/>
          <w:sz w:val="28"/>
          <w:szCs w:val="28"/>
        </w:rPr>
        <w:t xml:space="preserve"> официальном сайте органов местного самоуправления</w:t>
      </w:r>
      <w:r w:rsidRPr="00E14154">
        <w:rPr>
          <w:color w:val="000000"/>
          <w:sz w:val="28"/>
          <w:szCs w:val="28"/>
        </w:rPr>
        <w:t xml:space="preserve"> </w:t>
      </w:r>
      <w:r>
        <w:rPr>
          <w:color w:val="000000"/>
          <w:sz w:val="28"/>
          <w:szCs w:val="28"/>
        </w:rPr>
        <w:t>Платнировского сельского поселения Кореновского района</w:t>
      </w:r>
      <w:r w:rsidRPr="00E14154">
        <w:rPr>
          <w:color w:val="000000"/>
          <w:sz w:val="28"/>
          <w:szCs w:val="28"/>
        </w:rPr>
        <w:t xml:space="preserve"> не позднее двух рабочих дней, следующих за датой подписания этого протокола.</w:t>
      </w:r>
    </w:p>
    <w:p w:rsidR="007B1FD1" w:rsidRPr="00E14154" w:rsidRDefault="007B1FD1" w:rsidP="007B1FD1">
      <w:pPr>
        <w:ind w:firstLine="709"/>
        <w:jc w:val="both"/>
        <w:rPr>
          <w:color w:val="000000"/>
          <w:sz w:val="28"/>
          <w:szCs w:val="28"/>
        </w:rPr>
      </w:pPr>
      <w:r w:rsidRPr="00E14154">
        <w:rPr>
          <w:color w:val="000000"/>
          <w:sz w:val="28"/>
          <w:szCs w:val="28"/>
        </w:rPr>
        <w:t xml:space="preserve">3.2.4. </w:t>
      </w:r>
      <w:bookmarkStart w:id="7" w:name="sub_35"/>
      <w:r w:rsidRPr="00E14154">
        <w:rPr>
          <w:color w:val="000000"/>
          <w:sz w:val="28"/>
          <w:szCs w:val="28"/>
        </w:rPr>
        <w:t>Срок рассмотрения и оценки заявок на участие в Конкурсе не может превышать десять рабочих дней с даты вскрытия конвертов с такими заявками.</w:t>
      </w:r>
    </w:p>
    <w:p w:rsidR="007B1FD1" w:rsidRPr="00E14154" w:rsidRDefault="007B1FD1" w:rsidP="007B1FD1">
      <w:pPr>
        <w:ind w:firstLine="709"/>
        <w:jc w:val="both"/>
        <w:rPr>
          <w:color w:val="000000"/>
          <w:sz w:val="28"/>
          <w:szCs w:val="28"/>
        </w:rPr>
      </w:pPr>
      <w:r w:rsidRPr="00E14154">
        <w:rPr>
          <w:color w:val="000000"/>
          <w:sz w:val="28"/>
          <w:szCs w:val="28"/>
        </w:rPr>
        <w:lastRenderedPageBreak/>
        <w:t xml:space="preserve">На основании результатов рассмотрения заявок на участие в Конкурсе конкурсная комиссия принимает решение: </w:t>
      </w:r>
    </w:p>
    <w:p w:rsidR="007B1FD1" w:rsidRPr="00E14154" w:rsidRDefault="007B1FD1" w:rsidP="007B1FD1">
      <w:pPr>
        <w:ind w:firstLine="709"/>
        <w:jc w:val="both"/>
        <w:rPr>
          <w:color w:val="000000"/>
          <w:sz w:val="28"/>
          <w:szCs w:val="28"/>
        </w:rPr>
      </w:pPr>
      <w:r w:rsidRPr="00E14154">
        <w:rPr>
          <w:color w:val="000000"/>
          <w:sz w:val="28"/>
          <w:szCs w:val="28"/>
        </w:rPr>
        <w:t>а) о допуске к участию в Конкурсе и признании участником Конкурса, если заявка соответствует требованиям настоящего Положения, извещению о проведении Конкурса и конкурсной документации, а участник Конкурса, подавший такую заявку, соответствует требованиям, которые предъявляются к участнику Конкурса и указаны в конкурсной документации;</w:t>
      </w:r>
    </w:p>
    <w:p w:rsidR="007B1FD1" w:rsidRPr="00E14154" w:rsidRDefault="007B1FD1" w:rsidP="007B1FD1">
      <w:pPr>
        <w:ind w:firstLine="709"/>
        <w:jc w:val="both"/>
        <w:rPr>
          <w:color w:val="000000"/>
          <w:sz w:val="28"/>
          <w:szCs w:val="28"/>
        </w:rPr>
      </w:pPr>
      <w:r w:rsidRPr="00E14154">
        <w:rPr>
          <w:color w:val="000000"/>
          <w:sz w:val="28"/>
          <w:szCs w:val="28"/>
        </w:rPr>
        <w:t>б) об отказе в допуске к участию в Конкурсе.</w:t>
      </w:r>
    </w:p>
    <w:p w:rsidR="007B1FD1" w:rsidRPr="00E14154" w:rsidRDefault="007B1FD1" w:rsidP="007B1FD1">
      <w:pPr>
        <w:ind w:firstLine="709"/>
        <w:jc w:val="both"/>
        <w:rPr>
          <w:color w:val="000000"/>
          <w:sz w:val="28"/>
          <w:szCs w:val="28"/>
        </w:rPr>
      </w:pPr>
      <w:r w:rsidRPr="00E14154">
        <w:rPr>
          <w:color w:val="000000"/>
          <w:sz w:val="28"/>
          <w:szCs w:val="28"/>
        </w:rPr>
        <w:t>Заявителю отказывается в допуске к участию в Конкурсе в случае:</w:t>
      </w:r>
    </w:p>
    <w:p w:rsidR="007B1FD1" w:rsidRPr="00E14154" w:rsidRDefault="007B1FD1" w:rsidP="007B1FD1">
      <w:pPr>
        <w:ind w:firstLine="709"/>
        <w:jc w:val="both"/>
        <w:rPr>
          <w:color w:val="000000"/>
          <w:sz w:val="28"/>
          <w:szCs w:val="28"/>
        </w:rPr>
      </w:pPr>
      <w:r w:rsidRPr="00E14154">
        <w:rPr>
          <w:color w:val="000000"/>
          <w:sz w:val="28"/>
          <w:szCs w:val="28"/>
        </w:rPr>
        <w:t>а) непредставления документов на участие в Конкурсе, предусмотренных абзацем вторым и третьим подпункта 3.1.2 настоящего Положения;</w:t>
      </w:r>
    </w:p>
    <w:p w:rsidR="007B1FD1" w:rsidRPr="00E14154" w:rsidRDefault="007B1FD1" w:rsidP="007B1FD1">
      <w:pPr>
        <w:ind w:firstLine="709"/>
        <w:jc w:val="both"/>
        <w:rPr>
          <w:color w:val="000000"/>
          <w:sz w:val="28"/>
          <w:szCs w:val="28"/>
        </w:rPr>
      </w:pPr>
      <w:r w:rsidRPr="00E14154">
        <w:rPr>
          <w:color w:val="000000"/>
          <w:sz w:val="28"/>
          <w:szCs w:val="28"/>
        </w:rPr>
        <w:t>б) наличия недостоверных данных в документах, представленных для участия в Конкурсе;</w:t>
      </w:r>
    </w:p>
    <w:p w:rsidR="007B1FD1" w:rsidRPr="00E14154" w:rsidRDefault="007B1FD1" w:rsidP="007B1FD1">
      <w:pPr>
        <w:ind w:firstLine="709"/>
        <w:jc w:val="both"/>
        <w:rPr>
          <w:color w:val="000000"/>
          <w:sz w:val="28"/>
          <w:szCs w:val="28"/>
        </w:rPr>
      </w:pPr>
      <w:r w:rsidRPr="00E14154">
        <w:rPr>
          <w:color w:val="000000"/>
          <w:sz w:val="28"/>
          <w:szCs w:val="28"/>
        </w:rPr>
        <w:t>в) неисполнения требований, предъявляемых к оформлению документации, установленных подпунктом 3.1.5 настоящего Положения;</w:t>
      </w:r>
    </w:p>
    <w:p w:rsidR="007B1FD1" w:rsidRPr="00E14154" w:rsidRDefault="007B1FD1" w:rsidP="007B1FD1">
      <w:pPr>
        <w:ind w:firstLine="709"/>
        <w:jc w:val="both"/>
        <w:rPr>
          <w:color w:val="000000"/>
          <w:sz w:val="28"/>
          <w:szCs w:val="28"/>
        </w:rPr>
      </w:pPr>
      <w:r w:rsidRPr="00E14154">
        <w:rPr>
          <w:color w:val="000000"/>
          <w:sz w:val="28"/>
          <w:szCs w:val="28"/>
        </w:rPr>
        <w:t>г) наличия нарушения ранее имеющихся обязательств, установленных настоящим Положением, подтвержденных документально (уведомления, акты, решения судов об уклонении от заключения договоров, о неисполнении (ненадлежащем исполнении) обязательств по договорам, постановления о привлечении к административной ответственности при осуществлении торговой деятельности и т.д.).</w:t>
      </w:r>
    </w:p>
    <w:p w:rsidR="007B1FD1" w:rsidRPr="00E14154" w:rsidRDefault="007B1FD1" w:rsidP="007B1FD1">
      <w:pPr>
        <w:ind w:firstLine="709"/>
        <w:jc w:val="both"/>
        <w:rPr>
          <w:color w:val="000000"/>
          <w:sz w:val="28"/>
          <w:szCs w:val="28"/>
        </w:rPr>
      </w:pPr>
      <w:bookmarkStart w:id="8" w:name="sub_38"/>
      <w:bookmarkEnd w:id="7"/>
      <w:r w:rsidRPr="00E14154">
        <w:rPr>
          <w:color w:val="000000"/>
          <w:sz w:val="28"/>
          <w:szCs w:val="28"/>
        </w:rPr>
        <w:t>Результаты рассмотрения заявок на участие в Конкурсе фиксируются в протоколе рассмотрения и оценки заявок на участие в Конкурсе.</w:t>
      </w:r>
    </w:p>
    <w:p w:rsidR="007B1FD1" w:rsidRPr="00E14154" w:rsidRDefault="007B1FD1" w:rsidP="007B1FD1">
      <w:pPr>
        <w:ind w:firstLine="709"/>
        <w:jc w:val="both"/>
        <w:rPr>
          <w:color w:val="000000"/>
          <w:sz w:val="28"/>
          <w:szCs w:val="28"/>
        </w:rPr>
      </w:pPr>
      <w:bookmarkStart w:id="9" w:name="sub_39"/>
      <w:bookmarkEnd w:id="8"/>
      <w:r w:rsidRPr="00E14154">
        <w:rPr>
          <w:color w:val="000000"/>
          <w:sz w:val="28"/>
          <w:szCs w:val="28"/>
        </w:rPr>
        <w:t>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7B1FD1" w:rsidRPr="00E14154" w:rsidRDefault="007B1FD1" w:rsidP="007B1FD1">
      <w:pPr>
        <w:ind w:firstLine="709"/>
        <w:jc w:val="both"/>
        <w:rPr>
          <w:color w:val="000000"/>
          <w:sz w:val="28"/>
          <w:szCs w:val="28"/>
        </w:rPr>
      </w:pPr>
      <w:r w:rsidRPr="00E14154">
        <w:rPr>
          <w:color w:val="000000"/>
          <w:sz w:val="28"/>
          <w:szCs w:val="28"/>
        </w:rPr>
        <w:t>Критериями оценки и сопоставления заявок на участие в Конкурсе являются:</w:t>
      </w:r>
    </w:p>
    <w:p w:rsidR="007B1FD1" w:rsidRPr="00E14154" w:rsidRDefault="007B1FD1" w:rsidP="007B1FD1">
      <w:pPr>
        <w:ind w:firstLine="709"/>
        <w:jc w:val="both"/>
        <w:rPr>
          <w:color w:val="00000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260"/>
        <w:gridCol w:w="5528"/>
      </w:tblGrid>
      <w:tr w:rsidR="007B1FD1" w:rsidRPr="00E14154" w:rsidTr="00B534CA">
        <w:trPr>
          <w:trHeight w:val="559"/>
        </w:trPr>
        <w:tc>
          <w:tcPr>
            <w:tcW w:w="851" w:type="dxa"/>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 п/п</w:t>
            </w:r>
          </w:p>
        </w:tc>
        <w:tc>
          <w:tcPr>
            <w:tcW w:w="3260" w:type="dxa"/>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Наименование условия (критерии)</w:t>
            </w:r>
          </w:p>
        </w:tc>
        <w:tc>
          <w:tcPr>
            <w:tcW w:w="5528" w:type="dxa"/>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Документы, подтверждающие соответствие участника конкурсным условиям</w:t>
            </w:r>
          </w:p>
        </w:tc>
      </w:tr>
      <w:tr w:rsidR="007B1FD1" w:rsidRPr="00E14154" w:rsidTr="00B534CA">
        <w:trPr>
          <w:trHeight w:val="559"/>
        </w:trPr>
        <w:tc>
          <w:tcPr>
            <w:tcW w:w="851" w:type="dxa"/>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1</w:t>
            </w:r>
          </w:p>
        </w:tc>
        <w:tc>
          <w:tcPr>
            <w:tcW w:w="3260" w:type="dxa"/>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Отсутствие задолженности по налогам и сборам</w:t>
            </w:r>
          </w:p>
        </w:tc>
        <w:tc>
          <w:tcPr>
            <w:tcW w:w="5528" w:type="dxa"/>
            <w:tcBorders>
              <w:top w:val="single" w:sz="4" w:space="0" w:color="auto"/>
              <w:left w:val="single" w:sz="4" w:space="0" w:color="auto"/>
              <w:bottom w:val="single" w:sz="4" w:space="0" w:color="auto"/>
              <w:right w:val="single" w:sz="4" w:space="0" w:color="auto"/>
            </w:tcBorders>
            <w:hideMark/>
          </w:tcPr>
          <w:p w:rsidR="007B1FD1" w:rsidRPr="00E14154" w:rsidRDefault="00001F75" w:rsidP="00B534CA">
            <w:pPr>
              <w:jc w:val="both"/>
              <w:rPr>
                <w:color w:val="000000"/>
                <w:sz w:val="28"/>
                <w:szCs w:val="28"/>
              </w:rPr>
            </w:pPr>
            <w:r>
              <w:rPr>
                <w:color w:val="000000"/>
                <w:sz w:val="28"/>
                <w:szCs w:val="28"/>
              </w:rPr>
              <w:t>С</w:t>
            </w:r>
            <w:r w:rsidR="007B1FD1" w:rsidRPr="00E14154">
              <w:rPr>
                <w:color w:val="000000"/>
                <w:sz w:val="28"/>
                <w:szCs w:val="28"/>
              </w:rPr>
              <w:t>ведения об отсутствии задолженности по налогам и сборам – 1 балл</w:t>
            </w:r>
          </w:p>
        </w:tc>
      </w:tr>
      <w:tr w:rsidR="007B1FD1" w:rsidRPr="00E14154" w:rsidTr="00B534CA">
        <w:trPr>
          <w:trHeight w:val="559"/>
        </w:trPr>
        <w:tc>
          <w:tcPr>
            <w:tcW w:w="851" w:type="dxa"/>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2</w:t>
            </w:r>
          </w:p>
        </w:tc>
        <w:tc>
          <w:tcPr>
            <w:tcW w:w="3260" w:type="dxa"/>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Предложения по внешнему виду нестационарных торговых объектов, объектов по оказанию услуг</w:t>
            </w:r>
          </w:p>
        </w:tc>
        <w:tc>
          <w:tcPr>
            <w:tcW w:w="5528" w:type="dxa"/>
            <w:tcBorders>
              <w:top w:val="single" w:sz="4" w:space="0" w:color="auto"/>
              <w:left w:val="single" w:sz="4" w:space="0" w:color="auto"/>
              <w:bottom w:val="single" w:sz="4" w:space="0" w:color="auto"/>
              <w:right w:val="single" w:sz="4" w:space="0" w:color="auto"/>
            </w:tcBorders>
            <w:hideMark/>
          </w:tcPr>
          <w:p w:rsidR="007B1FD1" w:rsidRPr="00E14154" w:rsidRDefault="00001F75" w:rsidP="00B534CA">
            <w:pPr>
              <w:jc w:val="both"/>
              <w:rPr>
                <w:color w:val="000000"/>
                <w:sz w:val="28"/>
                <w:szCs w:val="28"/>
              </w:rPr>
            </w:pPr>
            <w:r>
              <w:rPr>
                <w:color w:val="000000"/>
                <w:sz w:val="28"/>
                <w:szCs w:val="28"/>
              </w:rPr>
              <w:t>С</w:t>
            </w:r>
            <w:r w:rsidR="007B1FD1" w:rsidRPr="00E14154">
              <w:rPr>
                <w:color w:val="000000"/>
                <w:sz w:val="28"/>
                <w:szCs w:val="28"/>
              </w:rPr>
              <w:t>огласованный эскизный проект с главой поселения и главным архитектором управления архитектуры и градостроительства администрации муниципального образования Красноармейский район – 3 балла;</w:t>
            </w:r>
          </w:p>
          <w:p w:rsidR="007B1FD1" w:rsidRPr="00E14154" w:rsidRDefault="00001F75" w:rsidP="00B534CA">
            <w:pPr>
              <w:jc w:val="both"/>
              <w:rPr>
                <w:color w:val="000000"/>
                <w:sz w:val="28"/>
                <w:szCs w:val="28"/>
              </w:rPr>
            </w:pPr>
            <w:r>
              <w:rPr>
                <w:color w:val="000000"/>
                <w:sz w:val="28"/>
                <w:szCs w:val="28"/>
              </w:rPr>
              <w:t>Б</w:t>
            </w:r>
            <w:r w:rsidR="007B1FD1" w:rsidRPr="00E14154">
              <w:rPr>
                <w:color w:val="000000"/>
                <w:sz w:val="28"/>
                <w:szCs w:val="28"/>
              </w:rPr>
              <w:t>лагоустройство прилегающей территории (дополнительное озеленение, наличие урн, установка цветников) – 2 балла</w:t>
            </w:r>
          </w:p>
        </w:tc>
      </w:tr>
      <w:tr w:rsidR="007B1FD1" w:rsidRPr="00E14154" w:rsidTr="00B534CA">
        <w:trPr>
          <w:trHeight w:val="559"/>
        </w:trPr>
        <w:tc>
          <w:tcPr>
            <w:tcW w:w="851" w:type="dxa"/>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3</w:t>
            </w:r>
          </w:p>
        </w:tc>
        <w:tc>
          <w:tcPr>
            <w:tcW w:w="3260" w:type="dxa"/>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Уровень культуры и качества обслуживания</w:t>
            </w:r>
          </w:p>
        </w:tc>
        <w:tc>
          <w:tcPr>
            <w:tcW w:w="5528" w:type="dxa"/>
            <w:tcBorders>
              <w:top w:val="single" w:sz="4" w:space="0" w:color="auto"/>
              <w:left w:val="single" w:sz="4" w:space="0" w:color="auto"/>
              <w:bottom w:val="single" w:sz="4" w:space="0" w:color="auto"/>
              <w:right w:val="single" w:sz="4" w:space="0" w:color="auto"/>
            </w:tcBorders>
            <w:hideMark/>
          </w:tcPr>
          <w:p w:rsidR="007B1FD1" w:rsidRPr="00E14154" w:rsidRDefault="00001F75" w:rsidP="00B534CA">
            <w:pPr>
              <w:jc w:val="both"/>
              <w:rPr>
                <w:color w:val="000000"/>
                <w:sz w:val="28"/>
                <w:szCs w:val="28"/>
              </w:rPr>
            </w:pPr>
            <w:r>
              <w:rPr>
                <w:color w:val="000000"/>
                <w:sz w:val="28"/>
                <w:szCs w:val="28"/>
              </w:rPr>
              <w:t>Н</w:t>
            </w:r>
            <w:r w:rsidR="007B1FD1" w:rsidRPr="00E14154">
              <w:rPr>
                <w:color w:val="000000"/>
                <w:sz w:val="28"/>
                <w:szCs w:val="28"/>
              </w:rPr>
              <w:t>аличие форменной одежды у продавца – 1 балл;</w:t>
            </w:r>
          </w:p>
          <w:p w:rsidR="007B1FD1" w:rsidRPr="00E14154" w:rsidRDefault="00001F75" w:rsidP="00B534CA">
            <w:pPr>
              <w:jc w:val="both"/>
              <w:rPr>
                <w:color w:val="000000"/>
                <w:sz w:val="28"/>
                <w:szCs w:val="28"/>
              </w:rPr>
            </w:pPr>
            <w:r>
              <w:rPr>
                <w:color w:val="000000"/>
                <w:sz w:val="28"/>
                <w:szCs w:val="28"/>
              </w:rPr>
              <w:lastRenderedPageBreak/>
              <w:t>О</w:t>
            </w:r>
            <w:r w:rsidR="007B1FD1" w:rsidRPr="00E14154">
              <w:rPr>
                <w:color w:val="000000"/>
                <w:sz w:val="28"/>
                <w:szCs w:val="28"/>
              </w:rPr>
              <w:t>бразец ценника с использованием символики хозяйствующего субъекта – 1 балл;</w:t>
            </w:r>
          </w:p>
          <w:p w:rsidR="007B1FD1" w:rsidRPr="00E14154" w:rsidRDefault="00001F75" w:rsidP="00B534CA">
            <w:pPr>
              <w:jc w:val="both"/>
              <w:rPr>
                <w:color w:val="000000"/>
                <w:sz w:val="28"/>
                <w:szCs w:val="28"/>
              </w:rPr>
            </w:pPr>
            <w:r>
              <w:rPr>
                <w:color w:val="000000"/>
                <w:sz w:val="28"/>
                <w:szCs w:val="28"/>
              </w:rPr>
              <w:t>О</w:t>
            </w:r>
            <w:r w:rsidR="007B1FD1" w:rsidRPr="00E14154">
              <w:rPr>
                <w:color w:val="000000"/>
                <w:sz w:val="28"/>
                <w:szCs w:val="28"/>
              </w:rPr>
              <w:t>бразец нагрудного бейджа с использованием символики хозяйствующего субъекта – 1 балл</w:t>
            </w:r>
          </w:p>
        </w:tc>
      </w:tr>
      <w:tr w:rsidR="007B1FD1" w:rsidRPr="00E14154" w:rsidTr="00B534CA">
        <w:trPr>
          <w:trHeight w:val="559"/>
        </w:trPr>
        <w:tc>
          <w:tcPr>
            <w:tcW w:w="851" w:type="dxa"/>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lastRenderedPageBreak/>
              <w:t>4</w:t>
            </w:r>
          </w:p>
        </w:tc>
        <w:tc>
          <w:tcPr>
            <w:tcW w:w="3260" w:type="dxa"/>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Документы, подтверждающие проведение поверки технических средств измерения</w:t>
            </w:r>
          </w:p>
        </w:tc>
        <w:tc>
          <w:tcPr>
            <w:tcW w:w="5528" w:type="dxa"/>
            <w:tcBorders>
              <w:top w:val="single" w:sz="4" w:space="0" w:color="auto"/>
              <w:left w:val="single" w:sz="4" w:space="0" w:color="auto"/>
              <w:bottom w:val="single" w:sz="4" w:space="0" w:color="auto"/>
              <w:right w:val="single" w:sz="4" w:space="0" w:color="auto"/>
            </w:tcBorders>
            <w:hideMark/>
          </w:tcPr>
          <w:p w:rsidR="007B1FD1" w:rsidRPr="00E14154" w:rsidRDefault="00001F75" w:rsidP="00B534CA">
            <w:pPr>
              <w:jc w:val="both"/>
              <w:rPr>
                <w:color w:val="000000"/>
                <w:sz w:val="28"/>
                <w:szCs w:val="28"/>
              </w:rPr>
            </w:pPr>
            <w:r>
              <w:rPr>
                <w:color w:val="000000"/>
                <w:sz w:val="28"/>
                <w:szCs w:val="28"/>
              </w:rPr>
              <w:t>Н</w:t>
            </w:r>
            <w:r w:rsidR="007B1FD1" w:rsidRPr="00E14154">
              <w:rPr>
                <w:color w:val="000000"/>
                <w:sz w:val="28"/>
                <w:szCs w:val="28"/>
              </w:rPr>
              <w:t>аличие сертификата соответствия технического средства требованиям нормативных документов:</w:t>
            </w:r>
          </w:p>
          <w:p w:rsidR="007B1FD1" w:rsidRPr="00E14154" w:rsidRDefault="007B1FD1" w:rsidP="00B534CA">
            <w:pPr>
              <w:jc w:val="both"/>
              <w:rPr>
                <w:color w:val="000000"/>
                <w:sz w:val="28"/>
                <w:szCs w:val="28"/>
              </w:rPr>
            </w:pPr>
            <w:r w:rsidRPr="00E14154">
              <w:rPr>
                <w:color w:val="000000"/>
                <w:sz w:val="28"/>
                <w:szCs w:val="28"/>
              </w:rPr>
              <w:t>при наличии данного показателя – 1 балл, при отсутствии – 0 баллов</w:t>
            </w:r>
          </w:p>
        </w:tc>
      </w:tr>
      <w:tr w:rsidR="007B1FD1" w:rsidRPr="00E14154" w:rsidTr="00B534CA">
        <w:trPr>
          <w:trHeight w:val="559"/>
        </w:trPr>
        <w:tc>
          <w:tcPr>
            <w:tcW w:w="851" w:type="dxa"/>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5</w:t>
            </w:r>
          </w:p>
        </w:tc>
        <w:tc>
          <w:tcPr>
            <w:tcW w:w="3260" w:type="dxa"/>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 xml:space="preserve">Время на установку нестационарного торгового объекта, объекта по оказанию услуг (дней) в соответствии с эскизным проектом </w:t>
            </w:r>
          </w:p>
        </w:tc>
        <w:tc>
          <w:tcPr>
            <w:tcW w:w="5528" w:type="dxa"/>
            <w:tcBorders>
              <w:top w:val="single" w:sz="4" w:space="0" w:color="auto"/>
              <w:left w:val="single" w:sz="4" w:space="0" w:color="auto"/>
              <w:bottom w:val="single" w:sz="4" w:space="0" w:color="auto"/>
              <w:right w:val="single" w:sz="4" w:space="0" w:color="auto"/>
            </w:tcBorders>
            <w:hideMark/>
          </w:tcPr>
          <w:p w:rsidR="007B1FD1" w:rsidRPr="00E14154" w:rsidRDefault="00001F75" w:rsidP="00B534CA">
            <w:pPr>
              <w:jc w:val="both"/>
              <w:rPr>
                <w:color w:val="000000"/>
                <w:sz w:val="28"/>
                <w:szCs w:val="28"/>
              </w:rPr>
            </w:pPr>
            <w:r>
              <w:rPr>
                <w:color w:val="000000"/>
                <w:sz w:val="28"/>
                <w:szCs w:val="28"/>
              </w:rPr>
              <w:t>М</w:t>
            </w:r>
            <w:r w:rsidR="007B1FD1" w:rsidRPr="00E14154">
              <w:rPr>
                <w:color w:val="000000"/>
                <w:sz w:val="28"/>
                <w:szCs w:val="28"/>
              </w:rPr>
              <w:t>инимальный срок – 1 балл, остальные - 0 баллов</w:t>
            </w:r>
          </w:p>
        </w:tc>
      </w:tr>
      <w:tr w:rsidR="007B1FD1" w:rsidRPr="00E14154" w:rsidTr="00B534CA">
        <w:trPr>
          <w:trHeight w:val="559"/>
        </w:trPr>
        <w:tc>
          <w:tcPr>
            <w:tcW w:w="851" w:type="dxa"/>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6</w:t>
            </w:r>
          </w:p>
        </w:tc>
        <w:tc>
          <w:tcPr>
            <w:tcW w:w="3260" w:type="dxa"/>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Сведения о предлагаемых заявителем условиях размещения и функционирования НТО</w:t>
            </w:r>
          </w:p>
        </w:tc>
        <w:tc>
          <w:tcPr>
            <w:tcW w:w="5528" w:type="dxa"/>
            <w:tcBorders>
              <w:top w:val="single" w:sz="4" w:space="0" w:color="auto"/>
              <w:left w:val="single" w:sz="4" w:space="0" w:color="auto"/>
              <w:bottom w:val="single" w:sz="4" w:space="0" w:color="auto"/>
              <w:right w:val="single" w:sz="4" w:space="0" w:color="auto"/>
            </w:tcBorders>
            <w:hideMark/>
          </w:tcPr>
          <w:p w:rsidR="007B1FD1" w:rsidRPr="00E14154" w:rsidRDefault="007B1FD1" w:rsidP="00B534CA">
            <w:pPr>
              <w:jc w:val="both"/>
              <w:rPr>
                <w:color w:val="000000"/>
                <w:sz w:val="28"/>
                <w:szCs w:val="28"/>
              </w:rPr>
            </w:pPr>
            <w:r w:rsidRPr="00E14154">
              <w:rPr>
                <w:color w:val="000000"/>
                <w:sz w:val="28"/>
                <w:szCs w:val="28"/>
              </w:rPr>
              <w:t>1 балл за наличие каждого из условий, указанных в строке 6 таблицы в пункте 3.1.2 Положения, 0 баллов - за его отсутствие</w:t>
            </w:r>
          </w:p>
        </w:tc>
      </w:tr>
    </w:tbl>
    <w:p w:rsidR="007B1FD1" w:rsidRPr="00E14154" w:rsidRDefault="007B1FD1" w:rsidP="007B1FD1">
      <w:pPr>
        <w:ind w:firstLine="709"/>
        <w:jc w:val="both"/>
        <w:rPr>
          <w:color w:val="000000"/>
          <w:sz w:val="28"/>
          <w:szCs w:val="28"/>
        </w:rPr>
      </w:pPr>
    </w:p>
    <w:p w:rsidR="007B1FD1" w:rsidRPr="00E14154" w:rsidRDefault="007B1FD1" w:rsidP="007B1FD1">
      <w:pPr>
        <w:ind w:firstLine="709"/>
        <w:jc w:val="both"/>
        <w:rPr>
          <w:color w:val="000000"/>
          <w:sz w:val="28"/>
          <w:szCs w:val="28"/>
        </w:rPr>
      </w:pPr>
      <w:r w:rsidRPr="00E14154">
        <w:rPr>
          <w:color w:val="000000"/>
          <w:sz w:val="28"/>
          <w:szCs w:val="28"/>
        </w:rPr>
        <w:t>Величины значимости критериев и порядок их оценки устанавливаются конкурсной документацией.</w:t>
      </w:r>
    </w:p>
    <w:p w:rsidR="007B1FD1" w:rsidRPr="00E14154" w:rsidRDefault="007B1FD1" w:rsidP="007B1FD1">
      <w:pPr>
        <w:ind w:firstLine="709"/>
        <w:jc w:val="both"/>
        <w:rPr>
          <w:color w:val="000000"/>
          <w:sz w:val="28"/>
          <w:szCs w:val="28"/>
        </w:rPr>
      </w:pPr>
      <w:bookmarkStart w:id="10" w:name="sub_40"/>
      <w:bookmarkEnd w:id="9"/>
      <w:r w:rsidRPr="00E14154">
        <w:rPr>
          <w:color w:val="000000"/>
          <w:sz w:val="28"/>
          <w:szCs w:val="28"/>
        </w:rPr>
        <w:t>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7B1FD1" w:rsidRPr="00E14154" w:rsidRDefault="007B1FD1" w:rsidP="007B1FD1">
      <w:pPr>
        <w:ind w:firstLine="709"/>
        <w:jc w:val="both"/>
        <w:rPr>
          <w:color w:val="000000"/>
          <w:sz w:val="28"/>
          <w:szCs w:val="28"/>
        </w:rPr>
      </w:pPr>
      <w:bookmarkStart w:id="11" w:name="sub_410"/>
      <w:bookmarkEnd w:id="10"/>
      <w:r w:rsidRPr="00E14154">
        <w:rPr>
          <w:color w:val="000000"/>
          <w:sz w:val="28"/>
          <w:szCs w:val="28"/>
        </w:rPr>
        <w:t xml:space="preserve">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Заявке на участие в конкурсе, в которой содержатся лучшие условия, присваивается первый номер. </w:t>
      </w:r>
    </w:p>
    <w:p w:rsidR="007B1FD1" w:rsidRPr="00E14154" w:rsidRDefault="007B1FD1" w:rsidP="007B1FD1">
      <w:pPr>
        <w:ind w:firstLine="709"/>
        <w:jc w:val="both"/>
        <w:rPr>
          <w:color w:val="000000"/>
          <w:sz w:val="28"/>
          <w:szCs w:val="28"/>
        </w:rPr>
      </w:pPr>
      <w:r w:rsidRPr="00E14154">
        <w:rPr>
          <w:color w:val="000000"/>
          <w:sz w:val="28"/>
          <w:szCs w:val="28"/>
        </w:rPr>
        <w:t xml:space="preserve">В случае если заявления двух или более участников содержат одинаковые условия и, соответственно, набирают одинаковое количество баллов, меньший порядковый номер присваивается заявке участника, ранее осуществлявшего деятельность по заявленному адресу, при условии отсутствия зафиксированных в установленном порядке систематических (более двух раз) нарушений им требований нормативных правовых актов, регулирующих деятельность нестационарной розничной сети. </w:t>
      </w:r>
    </w:p>
    <w:p w:rsidR="007B1FD1" w:rsidRPr="00E14154" w:rsidRDefault="007B1FD1" w:rsidP="007B1FD1">
      <w:pPr>
        <w:ind w:firstLine="709"/>
        <w:jc w:val="both"/>
        <w:rPr>
          <w:color w:val="000000"/>
          <w:sz w:val="28"/>
          <w:szCs w:val="28"/>
        </w:rPr>
      </w:pPr>
      <w:r w:rsidRPr="00E14154">
        <w:rPr>
          <w:color w:val="000000"/>
          <w:sz w:val="28"/>
          <w:szCs w:val="28"/>
        </w:rPr>
        <w:t xml:space="preserve">В случае если заявления двух или более участников, ранее не осуществлявших деятельность по заявленному месту, содержат одинаковые условия и, соответственно, набирают одинаковое количество баллов, меньший </w:t>
      </w:r>
      <w:r w:rsidRPr="00E14154">
        <w:rPr>
          <w:color w:val="000000"/>
          <w:sz w:val="28"/>
          <w:szCs w:val="28"/>
        </w:rPr>
        <w:lastRenderedPageBreak/>
        <w:t>порядковый номер присваивается заявке участника, ранее других представившего заявку на участие в Конкурсе.</w:t>
      </w:r>
    </w:p>
    <w:p w:rsidR="007B1FD1" w:rsidRPr="00E14154" w:rsidRDefault="007B1FD1" w:rsidP="007B1FD1">
      <w:pPr>
        <w:ind w:firstLine="709"/>
        <w:jc w:val="both"/>
        <w:rPr>
          <w:color w:val="000000"/>
          <w:sz w:val="28"/>
          <w:szCs w:val="28"/>
        </w:rPr>
      </w:pPr>
      <w:bookmarkStart w:id="12" w:name="sub_43"/>
      <w:bookmarkEnd w:id="11"/>
      <w:r w:rsidRPr="00E14154">
        <w:rPr>
          <w:color w:val="000000"/>
          <w:sz w:val="28"/>
          <w:szCs w:val="28"/>
        </w:rPr>
        <w:t>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7B1FD1" w:rsidRPr="00E14154" w:rsidRDefault="007B1FD1" w:rsidP="007B1FD1">
      <w:pPr>
        <w:ind w:firstLine="709"/>
        <w:jc w:val="both"/>
        <w:rPr>
          <w:color w:val="000000"/>
          <w:sz w:val="28"/>
          <w:szCs w:val="28"/>
        </w:rPr>
      </w:pPr>
      <w:bookmarkStart w:id="13" w:name="sub_4310"/>
      <w:bookmarkEnd w:id="12"/>
      <w:r w:rsidRPr="00E14154">
        <w:rPr>
          <w:color w:val="000000"/>
          <w:sz w:val="28"/>
          <w:szCs w:val="28"/>
        </w:rPr>
        <w:t>1) место, дата, время проведения рассмотрения и оценки таких заявок;</w:t>
      </w:r>
    </w:p>
    <w:p w:rsidR="007B1FD1" w:rsidRPr="00E14154" w:rsidRDefault="007B1FD1" w:rsidP="007B1FD1">
      <w:pPr>
        <w:ind w:firstLine="709"/>
        <w:jc w:val="both"/>
        <w:rPr>
          <w:color w:val="000000"/>
          <w:sz w:val="28"/>
          <w:szCs w:val="28"/>
        </w:rPr>
      </w:pPr>
      <w:bookmarkStart w:id="14" w:name="sub_4320"/>
      <w:bookmarkEnd w:id="13"/>
      <w:r w:rsidRPr="00E14154">
        <w:rPr>
          <w:color w:val="000000"/>
          <w:sz w:val="28"/>
          <w:szCs w:val="28"/>
        </w:rPr>
        <w:t>2) информация об участниках Конкурса, заявки на участие в Конкурсе которых были рассмотрены;</w:t>
      </w:r>
    </w:p>
    <w:p w:rsidR="007B1FD1" w:rsidRPr="00E14154" w:rsidRDefault="007B1FD1" w:rsidP="007B1FD1">
      <w:pPr>
        <w:ind w:firstLine="709"/>
        <w:jc w:val="both"/>
        <w:rPr>
          <w:color w:val="000000"/>
          <w:sz w:val="28"/>
          <w:szCs w:val="28"/>
        </w:rPr>
      </w:pPr>
      <w:bookmarkStart w:id="15" w:name="sub_4330"/>
      <w:bookmarkEnd w:id="14"/>
      <w:r w:rsidRPr="00E14154">
        <w:rPr>
          <w:color w:val="000000"/>
          <w:sz w:val="28"/>
          <w:szCs w:val="28"/>
        </w:rP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Положения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7B1FD1" w:rsidRPr="00E14154" w:rsidRDefault="007B1FD1" w:rsidP="007B1FD1">
      <w:pPr>
        <w:ind w:firstLine="709"/>
        <w:jc w:val="both"/>
        <w:rPr>
          <w:color w:val="000000"/>
          <w:sz w:val="28"/>
          <w:szCs w:val="28"/>
        </w:rPr>
      </w:pPr>
      <w:bookmarkStart w:id="16" w:name="sub_4340"/>
      <w:bookmarkEnd w:id="15"/>
      <w:r w:rsidRPr="00E14154">
        <w:rPr>
          <w:color w:val="000000"/>
          <w:sz w:val="28"/>
          <w:szCs w:val="28"/>
        </w:rPr>
        <w:t>4) присвоенные заявкам на участие в Конкурсе значения по каждому из предусмотренных критериев оценки заявок на участие в Конкурсе;</w:t>
      </w:r>
    </w:p>
    <w:p w:rsidR="007B1FD1" w:rsidRPr="00E14154" w:rsidRDefault="007B1FD1" w:rsidP="007B1FD1">
      <w:pPr>
        <w:ind w:firstLine="709"/>
        <w:jc w:val="both"/>
        <w:rPr>
          <w:color w:val="000000"/>
          <w:sz w:val="28"/>
          <w:szCs w:val="28"/>
        </w:rPr>
      </w:pPr>
      <w:bookmarkStart w:id="17" w:name="sub_4350"/>
      <w:bookmarkEnd w:id="16"/>
      <w:r w:rsidRPr="00E14154">
        <w:rPr>
          <w:color w:val="000000"/>
          <w:sz w:val="28"/>
          <w:szCs w:val="28"/>
        </w:rPr>
        <w:t>5) принятое на основании результатов оценки заявок на участие в Конкурсе решение о присвоении таким заявкам порядковых номеров;</w:t>
      </w:r>
    </w:p>
    <w:p w:rsidR="007B1FD1" w:rsidRPr="00E14154" w:rsidRDefault="007B1FD1" w:rsidP="007B1FD1">
      <w:pPr>
        <w:ind w:firstLine="709"/>
        <w:jc w:val="both"/>
        <w:rPr>
          <w:color w:val="000000"/>
          <w:sz w:val="28"/>
          <w:szCs w:val="28"/>
        </w:rPr>
      </w:pPr>
      <w:bookmarkStart w:id="18" w:name="sub_4360"/>
      <w:bookmarkEnd w:id="17"/>
      <w:r w:rsidRPr="00E14154">
        <w:rPr>
          <w:color w:val="000000"/>
          <w:sz w:val="28"/>
          <w:szCs w:val="28"/>
        </w:rPr>
        <w:t>6)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7B1FD1" w:rsidRPr="00E14154" w:rsidRDefault="007B1FD1" w:rsidP="007B1FD1">
      <w:pPr>
        <w:ind w:firstLine="709"/>
        <w:jc w:val="both"/>
        <w:rPr>
          <w:color w:val="000000"/>
          <w:sz w:val="28"/>
          <w:szCs w:val="28"/>
        </w:rPr>
      </w:pPr>
      <w:bookmarkStart w:id="19" w:name="sub_44"/>
      <w:bookmarkEnd w:id="18"/>
      <w:r w:rsidRPr="00E14154">
        <w:rPr>
          <w:color w:val="000000"/>
          <w:sz w:val="28"/>
          <w:szCs w:val="28"/>
        </w:rPr>
        <w:t>Решение о допуске к участию в Конкурсе или об отказе в допуске к участию в Конкурсе оформляется протоколом рассмотрения заявок на участие в Конкурсе, который размещается Администрацией на</w:t>
      </w:r>
      <w:r w:rsidR="00001F75">
        <w:rPr>
          <w:color w:val="000000"/>
          <w:sz w:val="28"/>
          <w:szCs w:val="28"/>
        </w:rPr>
        <w:t xml:space="preserve"> официальном сайте органов местного самоуправления</w:t>
      </w:r>
      <w:r w:rsidRPr="00E14154">
        <w:rPr>
          <w:color w:val="000000"/>
          <w:sz w:val="28"/>
          <w:szCs w:val="28"/>
        </w:rPr>
        <w:t xml:space="preserve"> </w:t>
      </w:r>
      <w:r>
        <w:rPr>
          <w:color w:val="000000"/>
          <w:sz w:val="28"/>
          <w:szCs w:val="28"/>
        </w:rPr>
        <w:t>Платнировского сельского поселения Кореновского района</w:t>
      </w:r>
      <w:r w:rsidRPr="00E14154">
        <w:rPr>
          <w:color w:val="000000"/>
          <w:sz w:val="28"/>
          <w:szCs w:val="28"/>
        </w:rPr>
        <w:t xml:space="preserve"> в течение двух рабочих дней со дня подписания протокола рассмотрения заявок на участие в Конкурсе.</w:t>
      </w:r>
    </w:p>
    <w:p w:rsidR="007B1FD1" w:rsidRPr="00E14154" w:rsidRDefault="007B1FD1" w:rsidP="007B1FD1">
      <w:pPr>
        <w:ind w:firstLine="709"/>
        <w:jc w:val="both"/>
        <w:rPr>
          <w:color w:val="000000"/>
          <w:sz w:val="28"/>
          <w:szCs w:val="28"/>
        </w:rPr>
      </w:pPr>
      <w:r w:rsidRPr="00E14154">
        <w:rPr>
          <w:color w:val="000000"/>
          <w:sz w:val="28"/>
          <w:szCs w:val="28"/>
        </w:rPr>
        <w:t>3.2.5.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7B1FD1" w:rsidRPr="00E14154" w:rsidRDefault="007B1FD1" w:rsidP="007B1FD1">
      <w:pPr>
        <w:ind w:firstLine="709"/>
        <w:jc w:val="both"/>
        <w:rPr>
          <w:color w:val="000000"/>
          <w:sz w:val="28"/>
          <w:szCs w:val="28"/>
        </w:rPr>
      </w:pPr>
      <w:bookmarkStart w:id="20" w:name="sub_441"/>
      <w:bookmarkEnd w:id="19"/>
      <w:r w:rsidRPr="00E14154">
        <w:rPr>
          <w:color w:val="000000"/>
          <w:sz w:val="28"/>
          <w:szCs w:val="28"/>
        </w:rPr>
        <w:t>1) место, дата, время проведения рассмотрения такой заявки;</w:t>
      </w:r>
    </w:p>
    <w:p w:rsidR="007B1FD1" w:rsidRPr="00E14154" w:rsidRDefault="007B1FD1" w:rsidP="007B1FD1">
      <w:pPr>
        <w:ind w:firstLine="709"/>
        <w:jc w:val="both"/>
        <w:rPr>
          <w:color w:val="000000"/>
          <w:sz w:val="28"/>
          <w:szCs w:val="28"/>
        </w:rPr>
      </w:pPr>
      <w:bookmarkStart w:id="21" w:name="sub_442"/>
      <w:bookmarkEnd w:id="20"/>
      <w:r w:rsidRPr="00E14154">
        <w:rPr>
          <w:color w:val="000000"/>
          <w:sz w:val="28"/>
          <w:szCs w:val="28"/>
        </w:rP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7B1FD1" w:rsidRPr="00E14154" w:rsidRDefault="007B1FD1" w:rsidP="007B1FD1">
      <w:pPr>
        <w:ind w:firstLine="709"/>
        <w:jc w:val="both"/>
        <w:rPr>
          <w:color w:val="000000"/>
          <w:sz w:val="28"/>
          <w:szCs w:val="28"/>
        </w:rPr>
      </w:pPr>
      <w:bookmarkStart w:id="22" w:name="sub_443"/>
      <w:bookmarkEnd w:id="21"/>
      <w:r w:rsidRPr="00E14154">
        <w:rPr>
          <w:color w:val="000000"/>
          <w:sz w:val="28"/>
          <w:szCs w:val="28"/>
        </w:rPr>
        <w:t>3) решение о возможности заключения Договора о размещении НТО с участником Конкурса, подавшим единственную заявку на участие в Конкурсе.</w:t>
      </w:r>
    </w:p>
    <w:p w:rsidR="007B1FD1" w:rsidRPr="00E14154" w:rsidRDefault="007B1FD1" w:rsidP="007B1FD1">
      <w:pPr>
        <w:ind w:firstLine="709"/>
        <w:jc w:val="both"/>
        <w:rPr>
          <w:color w:val="000000"/>
          <w:sz w:val="28"/>
          <w:szCs w:val="28"/>
        </w:rPr>
      </w:pPr>
      <w:r w:rsidRPr="00E14154">
        <w:rPr>
          <w:color w:val="000000"/>
          <w:sz w:val="28"/>
          <w:szCs w:val="28"/>
        </w:rPr>
        <w:t>Протокол рассмотрения единственной заявки на участие в Конкурсе размещается Администрацией на</w:t>
      </w:r>
      <w:r w:rsidR="00001F75">
        <w:rPr>
          <w:color w:val="000000"/>
          <w:sz w:val="28"/>
          <w:szCs w:val="28"/>
        </w:rPr>
        <w:t xml:space="preserve"> официальном сайте органов местного самоуправления</w:t>
      </w:r>
      <w:r w:rsidRPr="00E14154">
        <w:rPr>
          <w:color w:val="000000"/>
          <w:sz w:val="28"/>
          <w:szCs w:val="28"/>
        </w:rPr>
        <w:t xml:space="preserve"> </w:t>
      </w:r>
      <w:r>
        <w:rPr>
          <w:color w:val="000000"/>
          <w:sz w:val="28"/>
          <w:szCs w:val="28"/>
        </w:rPr>
        <w:t>Платнировского сельского поселения Кореновского района</w:t>
      </w:r>
      <w:r w:rsidRPr="00E14154">
        <w:rPr>
          <w:color w:val="000000"/>
          <w:sz w:val="28"/>
          <w:szCs w:val="28"/>
        </w:rPr>
        <w:t xml:space="preserve"> в течение двух рабочих дней со дня подписания протокола рассмотрения единственной заявки на участие в Конкурсе.</w:t>
      </w:r>
    </w:p>
    <w:bookmarkEnd w:id="22"/>
    <w:p w:rsidR="007B1FD1" w:rsidRPr="00E14154" w:rsidRDefault="007B1FD1" w:rsidP="007B1FD1">
      <w:pPr>
        <w:ind w:firstLine="709"/>
        <w:jc w:val="both"/>
        <w:rPr>
          <w:color w:val="000000"/>
          <w:sz w:val="28"/>
          <w:szCs w:val="28"/>
        </w:rPr>
      </w:pPr>
      <w:r w:rsidRPr="00E14154">
        <w:rPr>
          <w:color w:val="000000"/>
          <w:sz w:val="28"/>
          <w:szCs w:val="28"/>
        </w:rPr>
        <w:t xml:space="preserve">3.2.6. Конкурсная комиссия определяет победителей путем сопоставления и оценки заявок на участие в Конкурсе с целью определения лица, которое предложило лучшие условия, не позднее 1 рабочего дня после завершения </w:t>
      </w:r>
      <w:r w:rsidRPr="00E14154">
        <w:rPr>
          <w:color w:val="000000"/>
          <w:sz w:val="28"/>
          <w:szCs w:val="28"/>
        </w:rPr>
        <w:lastRenderedPageBreak/>
        <w:t>рассмотрения заявок на участие в Конкурсе и принятия решения о допуске к участию в Конкурсе и признании участником Конкурса или об отказе в допуске к участию в Конкурсе.</w:t>
      </w:r>
    </w:p>
    <w:p w:rsidR="007B1FD1" w:rsidRPr="00E14154" w:rsidRDefault="007B1FD1" w:rsidP="007B1FD1">
      <w:pPr>
        <w:ind w:firstLine="709"/>
        <w:jc w:val="both"/>
        <w:rPr>
          <w:color w:val="000000"/>
          <w:sz w:val="28"/>
          <w:szCs w:val="28"/>
        </w:rPr>
      </w:pPr>
      <w:r w:rsidRPr="00E14154">
        <w:rPr>
          <w:color w:val="000000"/>
          <w:sz w:val="28"/>
          <w:szCs w:val="28"/>
        </w:rPr>
        <w:t>Победителем конкурса признается участник конкурса, который предложил лучшие условия на основе критериев, указанных в конкурсной документации, и заявке на участие в Конкурсе которого присвоен первый номер.</w:t>
      </w:r>
    </w:p>
    <w:p w:rsidR="007B1FD1" w:rsidRPr="00E14154" w:rsidRDefault="007B1FD1" w:rsidP="007B1FD1">
      <w:pPr>
        <w:ind w:firstLine="709"/>
        <w:jc w:val="both"/>
        <w:rPr>
          <w:color w:val="000000"/>
          <w:sz w:val="28"/>
          <w:szCs w:val="28"/>
        </w:rPr>
      </w:pPr>
      <w:r w:rsidRPr="00E14154">
        <w:rPr>
          <w:color w:val="000000"/>
          <w:sz w:val="28"/>
          <w:szCs w:val="28"/>
        </w:rPr>
        <w:t>3.2.7. 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Конкурсная комиссия принимает решение о предоставлении права на размещение НТО заявителю, чья заявка на участие в Конкурсе является единственной, (далее - единственный заявитель) не позднее 1 рабочего дня после завершения рассмотрения заявок на участие в Конкурсе и принятия решения о допуске к участию в Конкурсе и признании участником Конкурса или об отказе в допуске к участию в Конкурсе.</w:t>
      </w:r>
    </w:p>
    <w:p w:rsidR="007B1FD1" w:rsidRPr="00E14154" w:rsidRDefault="007B1FD1" w:rsidP="007B1FD1">
      <w:pPr>
        <w:ind w:firstLine="709"/>
        <w:jc w:val="both"/>
        <w:rPr>
          <w:color w:val="000000"/>
          <w:sz w:val="28"/>
          <w:szCs w:val="28"/>
        </w:rPr>
      </w:pPr>
      <w:r w:rsidRPr="00E14154">
        <w:rPr>
          <w:color w:val="000000"/>
          <w:sz w:val="28"/>
          <w:szCs w:val="28"/>
        </w:rPr>
        <w:t xml:space="preserve">3.2.8. Право на размещение НТО не может быть предоставлено участникам Конкурса, единственным заявителям в случае, если адрес, указанный в заявлении, отсутствует в выписке из Схемы, актуальной применительно к конкретному конкурсу. Конкурсная комиссия принимает решение об отказе в рассмотрении заявки на участие в Конкурсе по данному адресу. </w:t>
      </w:r>
    </w:p>
    <w:p w:rsidR="007B1FD1" w:rsidRPr="00E14154" w:rsidRDefault="007B1FD1" w:rsidP="007B1FD1">
      <w:pPr>
        <w:ind w:firstLine="709"/>
        <w:jc w:val="both"/>
        <w:rPr>
          <w:color w:val="000000"/>
          <w:sz w:val="28"/>
          <w:szCs w:val="28"/>
        </w:rPr>
      </w:pPr>
      <w:r w:rsidRPr="00E14154">
        <w:rPr>
          <w:color w:val="000000"/>
          <w:sz w:val="28"/>
          <w:szCs w:val="28"/>
        </w:rPr>
        <w:t>3.2.9. В день проведения Конкурса (в день проведения процедур, указанных в подпунктах 3.2.6, 3.2.7 настоящего Положения, – непосредственно после их проведения) победитель Конкурса (единственный заявитель) и Администрация подписывают протокол о результатах Конкурса, который имеет силу договора и является основанием для заключения с победителем Конкурса (единственным заявителем) договора о предоставлении права на размещение НТО.</w:t>
      </w:r>
    </w:p>
    <w:p w:rsidR="007B1FD1" w:rsidRPr="00E14154" w:rsidRDefault="007B1FD1" w:rsidP="007B1FD1">
      <w:pPr>
        <w:ind w:firstLine="709"/>
        <w:jc w:val="both"/>
        <w:rPr>
          <w:color w:val="000000"/>
          <w:sz w:val="28"/>
          <w:szCs w:val="28"/>
        </w:rPr>
      </w:pPr>
      <w:r w:rsidRPr="00E14154">
        <w:rPr>
          <w:color w:val="000000"/>
          <w:sz w:val="28"/>
          <w:szCs w:val="28"/>
        </w:rPr>
        <w:t>Лицо, уклонившееся от подписания протокола, обязано возместить причиненные этим другой стороне убытки.</w:t>
      </w:r>
    </w:p>
    <w:p w:rsidR="007B1FD1" w:rsidRPr="00E14154" w:rsidRDefault="007B1FD1" w:rsidP="007B1FD1">
      <w:pPr>
        <w:ind w:firstLine="709"/>
        <w:jc w:val="both"/>
        <w:rPr>
          <w:color w:val="000000"/>
          <w:sz w:val="28"/>
          <w:szCs w:val="28"/>
        </w:rPr>
      </w:pPr>
      <w:r w:rsidRPr="00E14154">
        <w:rPr>
          <w:color w:val="000000"/>
          <w:sz w:val="28"/>
          <w:szCs w:val="28"/>
        </w:rPr>
        <w:t>3.2.10. В случае невыполнения победителем Конкурса (единственным участником) требований подпункта 3.2.9, подраздела 4.1 настоящего Положения, уклонения от подписания протокола, заключения договора о предоставлении права на размещение НТО, победителем Конкурса (единственным участником) Администрация вправе аннулировать решение о победителе (о предоставлении права на размещение НТО единственному заявителю) и признать победителем участника Конкурса, занявшего второе место. При отсутствии участника Конкурса, занявшего второе место, Администрация выставляет адрес, предусмотренный для размещения НТО, на новый Конкурс.</w:t>
      </w:r>
    </w:p>
    <w:p w:rsidR="007B1FD1" w:rsidRPr="00E14154" w:rsidRDefault="007B1FD1" w:rsidP="007B1FD1">
      <w:pPr>
        <w:ind w:firstLine="709"/>
        <w:jc w:val="both"/>
        <w:rPr>
          <w:color w:val="000000"/>
          <w:sz w:val="28"/>
          <w:szCs w:val="28"/>
        </w:rPr>
      </w:pPr>
      <w:r w:rsidRPr="00E14154">
        <w:rPr>
          <w:color w:val="000000"/>
          <w:sz w:val="28"/>
          <w:szCs w:val="28"/>
        </w:rPr>
        <w:t>3.2.11. Решение Конкурсной комиссии об определении победителя Конкурса может быть оспорено заинтересованными лицами в судебном порядке.</w:t>
      </w:r>
    </w:p>
    <w:p w:rsidR="007B1FD1" w:rsidRDefault="007B1FD1" w:rsidP="007B1FD1">
      <w:pPr>
        <w:ind w:firstLine="709"/>
        <w:jc w:val="center"/>
        <w:rPr>
          <w:color w:val="000000"/>
          <w:sz w:val="28"/>
          <w:szCs w:val="28"/>
        </w:rPr>
      </w:pPr>
      <w:bookmarkStart w:id="23" w:name="P291"/>
      <w:bookmarkEnd w:id="23"/>
      <w:r w:rsidRPr="00E14154">
        <w:rPr>
          <w:color w:val="000000"/>
          <w:sz w:val="28"/>
          <w:szCs w:val="28"/>
        </w:rPr>
        <w:lastRenderedPageBreak/>
        <w:t xml:space="preserve">4. Заключение договора о предоставлении права на размещение </w:t>
      </w:r>
      <w:r>
        <w:rPr>
          <w:color w:val="000000"/>
          <w:sz w:val="28"/>
          <w:szCs w:val="28"/>
        </w:rPr>
        <w:t>НТО</w:t>
      </w:r>
    </w:p>
    <w:p w:rsidR="007B1FD1" w:rsidRPr="00E14154" w:rsidRDefault="007B1FD1" w:rsidP="007B1FD1">
      <w:pPr>
        <w:ind w:firstLine="709"/>
        <w:jc w:val="center"/>
        <w:rPr>
          <w:color w:val="000000"/>
          <w:sz w:val="28"/>
          <w:szCs w:val="28"/>
        </w:rPr>
      </w:pPr>
    </w:p>
    <w:p w:rsidR="007B1FD1" w:rsidRPr="00E14154" w:rsidRDefault="007B1FD1" w:rsidP="007B1FD1">
      <w:pPr>
        <w:ind w:firstLine="709"/>
        <w:jc w:val="both"/>
        <w:rPr>
          <w:color w:val="000000"/>
          <w:sz w:val="28"/>
          <w:szCs w:val="28"/>
        </w:rPr>
      </w:pPr>
      <w:r w:rsidRPr="00E14154">
        <w:rPr>
          <w:color w:val="000000"/>
          <w:sz w:val="28"/>
          <w:szCs w:val="28"/>
        </w:rPr>
        <w:t>4.1. Заключение договора о предоставлении права на размещение НТО</w:t>
      </w:r>
    </w:p>
    <w:p w:rsidR="007B1FD1" w:rsidRPr="00E14154" w:rsidRDefault="007B1FD1" w:rsidP="007B1FD1">
      <w:pPr>
        <w:ind w:firstLine="709"/>
        <w:jc w:val="both"/>
        <w:rPr>
          <w:color w:val="000000"/>
          <w:sz w:val="28"/>
          <w:szCs w:val="28"/>
        </w:rPr>
      </w:pPr>
      <w:r w:rsidRPr="00E14154">
        <w:rPr>
          <w:color w:val="000000"/>
          <w:sz w:val="28"/>
          <w:szCs w:val="28"/>
        </w:rPr>
        <w:t xml:space="preserve">4.1.1. По результатам Конкурса заключается договор о предоставлении права на размещение НТО (далее - Договор). </w:t>
      </w:r>
    </w:p>
    <w:p w:rsidR="007B1FD1" w:rsidRPr="00E14154" w:rsidRDefault="007B1FD1" w:rsidP="007B1FD1">
      <w:pPr>
        <w:ind w:firstLine="709"/>
        <w:jc w:val="both"/>
        <w:rPr>
          <w:color w:val="000000"/>
          <w:sz w:val="28"/>
          <w:szCs w:val="28"/>
        </w:rPr>
      </w:pPr>
      <w:r w:rsidRPr="00E14154">
        <w:rPr>
          <w:color w:val="000000"/>
          <w:sz w:val="28"/>
          <w:szCs w:val="28"/>
        </w:rPr>
        <w:t xml:space="preserve">При заключении Договора его цена должна соответствовать размеру, определенному в соответствии с методикой определения платы по договору за размещение НТО на территории </w:t>
      </w:r>
      <w:r>
        <w:rPr>
          <w:color w:val="000000"/>
          <w:sz w:val="28"/>
          <w:szCs w:val="28"/>
        </w:rPr>
        <w:t>Платнировского сельского поселения Кореновского района</w:t>
      </w:r>
      <w:r w:rsidRPr="00E14154">
        <w:rPr>
          <w:color w:val="000000"/>
          <w:sz w:val="28"/>
          <w:szCs w:val="28"/>
        </w:rPr>
        <w:t xml:space="preserve"> (приложение № 2 к настоящему Положению).</w:t>
      </w:r>
    </w:p>
    <w:p w:rsidR="007B1FD1" w:rsidRPr="00E14154" w:rsidRDefault="007B1FD1" w:rsidP="007B1FD1">
      <w:pPr>
        <w:ind w:firstLine="709"/>
        <w:jc w:val="both"/>
        <w:rPr>
          <w:color w:val="000000"/>
          <w:sz w:val="28"/>
          <w:szCs w:val="28"/>
        </w:rPr>
      </w:pPr>
      <w:bookmarkStart w:id="24" w:name="P305"/>
      <w:bookmarkEnd w:id="24"/>
      <w:r w:rsidRPr="00E14154">
        <w:rPr>
          <w:color w:val="000000"/>
          <w:sz w:val="28"/>
          <w:szCs w:val="28"/>
        </w:rPr>
        <w:t>4.1.2. Договор по форме, утвержденной приложением № 3 к настоящему Положению, подлежит заключению в срок не позднее 5 календарных дней со дня подписания протокола о результатах Конкурса.</w:t>
      </w:r>
    </w:p>
    <w:p w:rsidR="007B1FD1" w:rsidRPr="00E14154" w:rsidRDefault="007B1FD1" w:rsidP="007B1FD1">
      <w:pPr>
        <w:ind w:firstLine="709"/>
        <w:jc w:val="both"/>
        <w:rPr>
          <w:color w:val="000000"/>
          <w:sz w:val="28"/>
          <w:szCs w:val="28"/>
        </w:rPr>
      </w:pPr>
      <w:r w:rsidRPr="00E14154">
        <w:rPr>
          <w:color w:val="000000"/>
          <w:sz w:val="28"/>
          <w:szCs w:val="28"/>
        </w:rPr>
        <w:t>В случае если победителем Конкурса, единственным участником не исполнены требования настоящего пункта, такой победитель Конкурса, единственный участник признается уклонившимся от заключения Договора.</w:t>
      </w:r>
    </w:p>
    <w:p w:rsidR="007B1FD1" w:rsidRPr="00E14154" w:rsidRDefault="007B1FD1" w:rsidP="007B1FD1">
      <w:pPr>
        <w:ind w:firstLine="709"/>
        <w:jc w:val="both"/>
        <w:rPr>
          <w:color w:val="000000"/>
          <w:sz w:val="28"/>
          <w:szCs w:val="28"/>
        </w:rPr>
      </w:pPr>
      <w:r w:rsidRPr="00E14154">
        <w:rPr>
          <w:color w:val="000000"/>
          <w:sz w:val="28"/>
          <w:szCs w:val="28"/>
        </w:rPr>
        <w:t>4.1.3. При уклонении победителя Конкурса, единственного участника от заключения Договора Администрация вправе обратиться в суд с иском о возмещении убытков, причиненных уклонением от заключения Договора.</w:t>
      </w:r>
    </w:p>
    <w:p w:rsidR="007B1FD1" w:rsidRPr="00E14154" w:rsidRDefault="007B1FD1" w:rsidP="007B1FD1">
      <w:pPr>
        <w:ind w:firstLine="709"/>
        <w:jc w:val="both"/>
        <w:rPr>
          <w:color w:val="000000"/>
          <w:sz w:val="28"/>
          <w:szCs w:val="28"/>
        </w:rPr>
      </w:pPr>
      <w:r w:rsidRPr="00E14154">
        <w:rPr>
          <w:color w:val="000000"/>
          <w:sz w:val="28"/>
          <w:szCs w:val="28"/>
        </w:rPr>
        <w:t>4.1.4. В срок, предусмотренный для заключения Договора, Администрация обязана отказаться от заключения Договора или расторгнуть Договор в случае установления факта:</w:t>
      </w:r>
    </w:p>
    <w:p w:rsidR="007B1FD1" w:rsidRPr="00E14154" w:rsidRDefault="007B1FD1" w:rsidP="007B1FD1">
      <w:pPr>
        <w:ind w:firstLine="709"/>
        <w:jc w:val="both"/>
        <w:rPr>
          <w:color w:val="000000"/>
          <w:sz w:val="28"/>
          <w:szCs w:val="28"/>
        </w:rPr>
      </w:pPr>
      <w:r w:rsidRPr="00E14154">
        <w:rPr>
          <w:color w:val="000000"/>
          <w:sz w:val="28"/>
          <w:szCs w:val="28"/>
        </w:rPr>
        <w:t>1) проведения ликвидации юридического лица или принятия арбитражным судом решения о введении процедур банкротства;</w:t>
      </w:r>
    </w:p>
    <w:p w:rsidR="007B1FD1" w:rsidRPr="00E14154" w:rsidRDefault="007B1FD1" w:rsidP="007B1FD1">
      <w:pPr>
        <w:ind w:firstLine="709"/>
        <w:jc w:val="both"/>
        <w:rPr>
          <w:color w:val="000000"/>
          <w:sz w:val="28"/>
          <w:szCs w:val="28"/>
        </w:rPr>
      </w:pPr>
      <w:r w:rsidRPr="00E14154">
        <w:rPr>
          <w:color w:val="000000"/>
          <w:sz w:val="28"/>
          <w:szCs w:val="28"/>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7B1FD1" w:rsidRPr="00E14154" w:rsidRDefault="007B1FD1" w:rsidP="007B1FD1">
      <w:pPr>
        <w:ind w:firstLine="709"/>
        <w:jc w:val="both"/>
        <w:rPr>
          <w:color w:val="000000"/>
          <w:sz w:val="28"/>
          <w:szCs w:val="28"/>
        </w:rPr>
      </w:pPr>
      <w:r w:rsidRPr="00E14154">
        <w:rPr>
          <w:color w:val="000000"/>
          <w:sz w:val="28"/>
          <w:szCs w:val="28"/>
        </w:rPr>
        <w:t>3) прекращения деятельности в качестве индивидуального предпринимателя, юридического лица;</w:t>
      </w:r>
    </w:p>
    <w:p w:rsidR="007B1FD1" w:rsidRPr="00E14154" w:rsidRDefault="007B1FD1" w:rsidP="007B1FD1">
      <w:pPr>
        <w:ind w:firstLine="709"/>
        <w:jc w:val="both"/>
        <w:rPr>
          <w:color w:val="000000"/>
          <w:sz w:val="28"/>
          <w:szCs w:val="28"/>
        </w:rPr>
      </w:pPr>
      <w:r w:rsidRPr="00E14154">
        <w:rPr>
          <w:color w:val="000000"/>
          <w:sz w:val="28"/>
          <w:szCs w:val="28"/>
        </w:rPr>
        <w:t>4) представления заведомо ложных сведений, содержащихся в заявке.</w:t>
      </w:r>
    </w:p>
    <w:p w:rsidR="007B1FD1" w:rsidRPr="00E14154" w:rsidRDefault="007B1FD1" w:rsidP="007B1FD1">
      <w:pPr>
        <w:ind w:firstLine="709"/>
        <w:jc w:val="both"/>
        <w:rPr>
          <w:color w:val="000000"/>
          <w:sz w:val="28"/>
          <w:szCs w:val="28"/>
        </w:rPr>
      </w:pPr>
      <w:r w:rsidRPr="00E14154">
        <w:rPr>
          <w:color w:val="000000"/>
          <w:sz w:val="28"/>
          <w:szCs w:val="28"/>
        </w:rPr>
        <w:t>4.1.5. Срок действия Договора определяется условиями Конкурса с указанием периода, на который предоставляется право на размещение НТО.</w:t>
      </w:r>
    </w:p>
    <w:p w:rsidR="007B1FD1" w:rsidRPr="00E14154" w:rsidRDefault="007B1FD1" w:rsidP="007B1FD1">
      <w:pPr>
        <w:ind w:firstLine="709"/>
        <w:jc w:val="both"/>
        <w:rPr>
          <w:color w:val="000000"/>
          <w:sz w:val="28"/>
          <w:szCs w:val="28"/>
        </w:rPr>
      </w:pPr>
      <w:r w:rsidRPr="00E14154">
        <w:rPr>
          <w:color w:val="000000"/>
          <w:sz w:val="28"/>
          <w:szCs w:val="28"/>
        </w:rPr>
        <w:t xml:space="preserve">4.1.6. При отсутствии системных нарушений правил торговли и желании хозяйствующего субъекта продолжать торговую деятельность по истечении сроков разрешенного размещения нестационарного торгового объекта возможно продление договоров без проведения конкурентных процедур. </w:t>
      </w:r>
    </w:p>
    <w:p w:rsidR="007B1FD1" w:rsidRPr="00E14154" w:rsidRDefault="007B1FD1" w:rsidP="007B1FD1">
      <w:pPr>
        <w:ind w:firstLine="709"/>
        <w:jc w:val="both"/>
        <w:rPr>
          <w:color w:val="000000"/>
          <w:sz w:val="28"/>
          <w:szCs w:val="28"/>
        </w:rPr>
      </w:pPr>
      <w:r w:rsidRPr="00E14154">
        <w:rPr>
          <w:color w:val="000000"/>
          <w:sz w:val="28"/>
          <w:szCs w:val="28"/>
        </w:rPr>
        <w:t>Хозяйствующий субъект, надлежащим образом исполнявший обязанности по соответствующему Договору, по окончании срока предоставления права на размещение НТО имеет право на продление Договора на новый срок, но не более двух раз подряд.</w:t>
      </w:r>
    </w:p>
    <w:p w:rsidR="007B1FD1" w:rsidRPr="00E14154" w:rsidRDefault="007B1FD1" w:rsidP="007B1FD1">
      <w:pPr>
        <w:ind w:firstLine="709"/>
        <w:jc w:val="both"/>
        <w:rPr>
          <w:color w:val="000000"/>
          <w:sz w:val="28"/>
          <w:szCs w:val="28"/>
        </w:rPr>
      </w:pPr>
      <w:r w:rsidRPr="00E14154">
        <w:rPr>
          <w:color w:val="000000"/>
          <w:sz w:val="28"/>
          <w:szCs w:val="28"/>
        </w:rPr>
        <w:t>Указанный в Договоре срок может быть продлен по соглашению сторон с условием подачи индивидуальным предпринимателем (юридическим лицом), являющимся стороной по Договору, письменного заявления в Администрацию.</w:t>
      </w:r>
    </w:p>
    <w:p w:rsidR="007B1FD1" w:rsidRPr="00E14154" w:rsidRDefault="007B1FD1" w:rsidP="007B1FD1">
      <w:pPr>
        <w:ind w:firstLine="709"/>
        <w:jc w:val="both"/>
        <w:rPr>
          <w:color w:val="000000"/>
          <w:sz w:val="28"/>
          <w:szCs w:val="28"/>
        </w:rPr>
      </w:pPr>
      <w:r w:rsidRPr="00E14154">
        <w:rPr>
          <w:color w:val="000000"/>
          <w:sz w:val="28"/>
          <w:szCs w:val="28"/>
        </w:rPr>
        <w:t>Заявление индивидуальным предпринимателем (юридическим лицом) подается за 30 календарных дней до истечения срока действия Договора.</w:t>
      </w:r>
    </w:p>
    <w:p w:rsidR="007B1FD1" w:rsidRPr="00E14154" w:rsidRDefault="007B1FD1" w:rsidP="007B1FD1">
      <w:pPr>
        <w:ind w:firstLine="709"/>
        <w:jc w:val="both"/>
        <w:rPr>
          <w:color w:val="000000"/>
          <w:sz w:val="28"/>
          <w:szCs w:val="28"/>
        </w:rPr>
      </w:pPr>
      <w:r w:rsidRPr="00E14154">
        <w:rPr>
          <w:color w:val="000000"/>
          <w:sz w:val="28"/>
          <w:szCs w:val="28"/>
        </w:rPr>
        <w:lastRenderedPageBreak/>
        <w:t>При отсутствии нарушений условий Договора со стороны индивидуального предпринимателя (юридического лица) продление срока действия Договора оформляется дополнительным соглашением, проект которого готовится Администрацией в течение 5 рабочих дней с момента поступления в Администрацию указанного заявления.</w:t>
      </w:r>
    </w:p>
    <w:p w:rsidR="007B1FD1" w:rsidRPr="00E14154" w:rsidRDefault="007B1FD1" w:rsidP="007B1FD1">
      <w:pPr>
        <w:ind w:firstLine="709"/>
        <w:jc w:val="both"/>
        <w:rPr>
          <w:color w:val="000000"/>
          <w:sz w:val="28"/>
          <w:szCs w:val="28"/>
        </w:rPr>
      </w:pPr>
      <w:r w:rsidRPr="00E14154">
        <w:rPr>
          <w:color w:val="000000"/>
          <w:sz w:val="28"/>
          <w:szCs w:val="28"/>
        </w:rPr>
        <w:t>Индивидуальный предприниматель (юридическое лицо) обязан подписать дополнительное соглашение к Договору и представить все экземпляры подписанного соглашения в Администрацию в течение 5 рабочих дней с даты получения от Администрации проекта дополнительного соглашения к Договору (без отметки о согласовании Администрацией).</w:t>
      </w:r>
    </w:p>
    <w:p w:rsidR="007B1FD1" w:rsidRPr="00E14154" w:rsidRDefault="007B1FD1" w:rsidP="007B1FD1">
      <w:pPr>
        <w:ind w:firstLine="709"/>
        <w:jc w:val="both"/>
        <w:rPr>
          <w:color w:val="000000"/>
          <w:sz w:val="28"/>
          <w:szCs w:val="28"/>
        </w:rPr>
      </w:pPr>
      <w:r w:rsidRPr="00E14154">
        <w:rPr>
          <w:color w:val="000000"/>
          <w:sz w:val="28"/>
          <w:szCs w:val="28"/>
        </w:rPr>
        <w:t>В случае неисполнения индивидуальным предпринимателем (юридическим лицом) требований настоящего подпункта, срок действия Договора не считается продленным.</w:t>
      </w:r>
    </w:p>
    <w:p w:rsidR="007B1FD1" w:rsidRPr="00E14154" w:rsidRDefault="007B1FD1" w:rsidP="007B1FD1">
      <w:pPr>
        <w:ind w:firstLine="709"/>
        <w:jc w:val="both"/>
        <w:rPr>
          <w:color w:val="000000"/>
          <w:sz w:val="28"/>
          <w:szCs w:val="28"/>
        </w:rPr>
      </w:pPr>
      <w:r w:rsidRPr="00E14154">
        <w:rPr>
          <w:color w:val="000000"/>
          <w:sz w:val="28"/>
          <w:szCs w:val="28"/>
        </w:rPr>
        <w:t>4.2. Отдельные требования к победителям конкурса и единственным участникам</w:t>
      </w:r>
    </w:p>
    <w:p w:rsidR="007B1FD1" w:rsidRPr="00E14154" w:rsidRDefault="007B1FD1" w:rsidP="007B1FD1">
      <w:pPr>
        <w:ind w:firstLine="709"/>
        <w:jc w:val="both"/>
        <w:rPr>
          <w:color w:val="000000"/>
          <w:sz w:val="28"/>
          <w:szCs w:val="28"/>
        </w:rPr>
      </w:pPr>
      <w:r w:rsidRPr="00E14154">
        <w:rPr>
          <w:color w:val="000000"/>
          <w:sz w:val="28"/>
          <w:szCs w:val="28"/>
        </w:rPr>
        <w:t>4.2.1. Победитель Конкурса, единственный участник обязан до начала функционирования НТО:</w:t>
      </w:r>
    </w:p>
    <w:p w:rsidR="007B1FD1" w:rsidRPr="00E14154" w:rsidRDefault="007B1FD1" w:rsidP="007B1FD1">
      <w:pPr>
        <w:ind w:firstLine="709"/>
        <w:jc w:val="both"/>
        <w:rPr>
          <w:color w:val="000000"/>
          <w:sz w:val="28"/>
          <w:szCs w:val="28"/>
        </w:rPr>
      </w:pPr>
      <w:r w:rsidRPr="00E14154">
        <w:rPr>
          <w:color w:val="000000"/>
          <w:sz w:val="28"/>
          <w:szCs w:val="28"/>
        </w:rPr>
        <w:t>а) заключить договор на вывоз твердых коммунальных отходов со специализированными предприятиями;</w:t>
      </w:r>
    </w:p>
    <w:p w:rsidR="007B1FD1" w:rsidRPr="00E14154" w:rsidRDefault="007B1FD1" w:rsidP="007B1FD1">
      <w:pPr>
        <w:ind w:firstLine="709"/>
        <w:jc w:val="both"/>
        <w:rPr>
          <w:color w:val="000000"/>
          <w:sz w:val="28"/>
          <w:szCs w:val="28"/>
        </w:rPr>
      </w:pPr>
      <w:r w:rsidRPr="00E14154">
        <w:rPr>
          <w:color w:val="000000"/>
          <w:sz w:val="28"/>
          <w:szCs w:val="28"/>
        </w:rPr>
        <w:t>б) заключить договор на подключение к источникам энергообеспечения (при необходимости).</w:t>
      </w:r>
    </w:p>
    <w:p w:rsidR="007B1FD1" w:rsidRPr="00E14154" w:rsidRDefault="007B1FD1" w:rsidP="007B1FD1">
      <w:pPr>
        <w:ind w:firstLine="709"/>
        <w:jc w:val="both"/>
        <w:rPr>
          <w:color w:val="000000"/>
          <w:sz w:val="28"/>
          <w:szCs w:val="28"/>
        </w:rPr>
      </w:pPr>
      <w:r w:rsidRPr="00E14154">
        <w:rPr>
          <w:color w:val="000000"/>
          <w:sz w:val="28"/>
          <w:szCs w:val="28"/>
        </w:rPr>
        <w:t>4.2.2. Победитель Конкурса, единственный участник на предоставление права на размещение НТО – торгово-остановочного комплекса (за исключением НТО со специализацией «продажа проездных билетов»), дополнительно обеспечивает установку (оборудование) и содержание остановочного павильона (места для ожидания наземного пассажирского транспорта) на остановочном пункте, количество которых равно количеству предоставленных ему НТО, входящих в состав торгово-остановочного комплекса, за счет собственных средств.</w:t>
      </w:r>
    </w:p>
    <w:p w:rsidR="007B1FD1" w:rsidRPr="00E14154" w:rsidRDefault="007B1FD1" w:rsidP="007B1FD1">
      <w:pPr>
        <w:ind w:firstLine="709"/>
        <w:jc w:val="both"/>
        <w:rPr>
          <w:color w:val="000000"/>
          <w:sz w:val="28"/>
          <w:szCs w:val="28"/>
        </w:rPr>
      </w:pPr>
      <w:r w:rsidRPr="00E14154">
        <w:rPr>
          <w:color w:val="000000"/>
          <w:sz w:val="28"/>
          <w:szCs w:val="28"/>
        </w:rPr>
        <w:t xml:space="preserve">Дизайн-проект остановочного павильона согласовывается в установленном порядке с </w:t>
      </w:r>
      <w:r>
        <w:rPr>
          <w:color w:val="000000"/>
          <w:sz w:val="28"/>
          <w:szCs w:val="28"/>
        </w:rPr>
        <w:t>отделом</w:t>
      </w:r>
      <w:r w:rsidRPr="00E14154">
        <w:rPr>
          <w:color w:val="000000"/>
          <w:sz w:val="28"/>
          <w:szCs w:val="28"/>
        </w:rPr>
        <w:t xml:space="preserve"> архитектуры и градостроительства администрации муниципального образования </w:t>
      </w:r>
      <w:r>
        <w:rPr>
          <w:color w:val="000000"/>
          <w:sz w:val="28"/>
          <w:szCs w:val="28"/>
        </w:rPr>
        <w:t>Кореновский</w:t>
      </w:r>
      <w:r w:rsidRPr="00E14154">
        <w:rPr>
          <w:color w:val="000000"/>
          <w:sz w:val="28"/>
          <w:szCs w:val="28"/>
        </w:rPr>
        <w:t xml:space="preserve"> район. Место размещения остановочного павильона определяется Конкурсной комиссией.</w:t>
      </w:r>
    </w:p>
    <w:p w:rsidR="007B1FD1" w:rsidRPr="00E14154" w:rsidRDefault="007B1FD1" w:rsidP="007B1FD1">
      <w:pPr>
        <w:ind w:firstLine="709"/>
        <w:jc w:val="both"/>
        <w:rPr>
          <w:color w:val="000000"/>
          <w:sz w:val="28"/>
          <w:szCs w:val="28"/>
        </w:rPr>
      </w:pPr>
      <w:r w:rsidRPr="00E14154">
        <w:rPr>
          <w:color w:val="000000"/>
          <w:sz w:val="28"/>
          <w:szCs w:val="28"/>
        </w:rPr>
        <w:t>4.2.3. При выявлении неисполненной обязанности по уплате налогов, сборов, страховых взносов, пеней и налоговых санкций победитель Конкурса обязан представить в Администрацию платежные поручения, подтверждающие погашение задолженности в течение 60 календарных дней со дня проведения Конкурса.</w:t>
      </w:r>
    </w:p>
    <w:p w:rsidR="007B1FD1" w:rsidRDefault="007B1FD1" w:rsidP="007B1FD1">
      <w:pPr>
        <w:ind w:firstLine="709"/>
        <w:jc w:val="both"/>
        <w:rPr>
          <w:color w:val="000000"/>
          <w:sz w:val="28"/>
          <w:szCs w:val="28"/>
        </w:rPr>
      </w:pPr>
      <w:bookmarkStart w:id="25" w:name="P338"/>
      <w:bookmarkEnd w:id="25"/>
    </w:p>
    <w:p w:rsidR="007B1FD1" w:rsidRDefault="007B1FD1" w:rsidP="007B1FD1">
      <w:pPr>
        <w:ind w:firstLine="709"/>
        <w:jc w:val="center"/>
        <w:rPr>
          <w:color w:val="000000"/>
          <w:sz w:val="28"/>
          <w:szCs w:val="28"/>
        </w:rPr>
      </w:pPr>
      <w:r w:rsidRPr="00E14154">
        <w:rPr>
          <w:color w:val="000000"/>
          <w:sz w:val="28"/>
          <w:szCs w:val="28"/>
        </w:rPr>
        <w:t>5. Требования к размещению и эксплуатации НТО</w:t>
      </w:r>
    </w:p>
    <w:p w:rsidR="007B1FD1" w:rsidRPr="00E14154" w:rsidRDefault="007B1FD1" w:rsidP="007B1FD1">
      <w:pPr>
        <w:ind w:firstLine="709"/>
        <w:jc w:val="center"/>
        <w:rPr>
          <w:color w:val="000000"/>
          <w:sz w:val="28"/>
          <w:szCs w:val="28"/>
        </w:rPr>
      </w:pPr>
    </w:p>
    <w:p w:rsidR="007B1FD1" w:rsidRPr="00E14154" w:rsidRDefault="007B1FD1" w:rsidP="007B1FD1">
      <w:pPr>
        <w:ind w:firstLine="709"/>
        <w:jc w:val="both"/>
        <w:rPr>
          <w:color w:val="000000"/>
          <w:sz w:val="28"/>
          <w:szCs w:val="28"/>
        </w:rPr>
      </w:pPr>
      <w:r w:rsidRPr="00E14154">
        <w:rPr>
          <w:color w:val="000000"/>
          <w:sz w:val="28"/>
          <w:szCs w:val="28"/>
        </w:rPr>
        <w:t>5.1. Размещение НТО осуществляется в местах, определенных Схемой.</w:t>
      </w:r>
    </w:p>
    <w:p w:rsidR="007B1FD1" w:rsidRPr="00E14154" w:rsidRDefault="007B1FD1" w:rsidP="007B1FD1">
      <w:pPr>
        <w:ind w:firstLine="709"/>
        <w:jc w:val="both"/>
        <w:rPr>
          <w:color w:val="000000"/>
          <w:sz w:val="28"/>
          <w:szCs w:val="28"/>
        </w:rPr>
      </w:pPr>
      <w:r w:rsidRPr="00E14154">
        <w:rPr>
          <w:color w:val="000000"/>
          <w:sz w:val="28"/>
          <w:szCs w:val="28"/>
        </w:rPr>
        <w:t>5.2. При осуществлении торговой деятельности в НТО должна соблюдаться специализация НТО.</w:t>
      </w:r>
    </w:p>
    <w:p w:rsidR="007B1FD1" w:rsidRPr="00E14154" w:rsidRDefault="007B1FD1" w:rsidP="007B1FD1">
      <w:pPr>
        <w:ind w:firstLine="709"/>
        <w:jc w:val="both"/>
        <w:rPr>
          <w:color w:val="000000"/>
          <w:sz w:val="28"/>
          <w:szCs w:val="28"/>
        </w:rPr>
      </w:pPr>
      <w:r w:rsidRPr="00E14154">
        <w:rPr>
          <w:color w:val="000000"/>
          <w:sz w:val="28"/>
          <w:szCs w:val="28"/>
        </w:rPr>
        <w:lastRenderedPageBreak/>
        <w:t xml:space="preserve">5.3. Внешний вид нестационарных торговых объектов должен соответствовать эскизу (дизайн-проекту), согласованному с </w:t>
      </w:r>
      <w:r>
        <w:rPr>
          <w:color w:val="000000"/>
          <w:sz w:val="28"/>
          <w:szCs w:val="28"/>
        </w:rPr>
        <w:t xml:space="preserve">отделом </w:t>
      </w:r>
      <w:r w:rsidRPr="00E14154">
        <w:rPr>
          <w:color w:val="000000"/>
          <w:sz w:val="28"/>
          <w:szCs w:val="28"/>
        </w:rPr>
        <w:t>архитектуры и градостроительства администрации муниципального образования К</w:t>
      </w:r>
      <w:r>
        <w:rPr>
          <w:color w:val="000000"/>
          <w:sz w:val="28"/>
          <w:szCs w:val="28"/>
        </w:rPr>
        <w:t>ореновский</w:t>
      </w:r>
      <w:r w:rsidRPr="00E14154">
        <w:rPr>
          <w:color w:val="000000"/>
          <w:sz w:val="28"/>
          <w:szCs w:val="28"/>
        </w:rPr>
        <w:t xml:space="preserve"> район.</w:t>
      </w:r>
    </w:p>
    <w:p w:rsidR="007B1FD1" w:rsidRPr="00E14154" w:rsidRDefault="007B1FD1" w:rsidP="007B1FD1">
      <w:pPr>
        <w:ind w:firstLine="709"/>
        <w:jc w:val="both"/>
        <w:rPr>
          <w:color w:val="000000"/>
          <w:sz w:val="28"/>
          <w:szCs w:val="28"/>
        </w:rPr>
      </w:pPr>
      <w:r w:rsidRPr="00E14154">
        <w:rPr>
          <w:color w:val="000000"/>
          <w:sz w:val="28"/>
          <w:szCs w:val="28"/>
        </w:rPr>
        <w:t>5.4. При размещении НТО запрещается переоборудовать их конструкции, менять конфигурацию, увеличивать площадь и размеры НТО, ограждения и другие конструкции, а также запрещается организовывать фундамент НТО и нарушать благоустройство территории.</w:t>
      </w:r>
    </w:p>
    <w:p w:rsidR="007B1FD1" w:rsidRPr="00E14154" w:rsidRDefault="007B1FD1" w:rsidP="007B1FD1">
      <w:pPr>
        <w:ind w:firstLine="709"/>
        <w:jc w:val="both"/>
        <w:rPr>
          <w:color w:val="000000"/>
          <w:sz w:val="28"/>
          <w:szCs w:val="28"/>
        </w:rPr>
      </w:pPr>
      <w:r w:rsidRPr="00E14154">
        <w:rPr>
          <w:color w:val="000000"/>
          <w:sz w:val="28"/>
          <w:szCs w:val="28"/>
        </w:rPr>
        <w:t>При размещении передвижных (буксируемых)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 сооружений.</w:t>
      </w:r>
    </w:p>
    <w:p w:rsidR="007B1FD1" w:rsidRPr="00E14154" w:rsidRDefault="007B1FD1" w:rsidP="007B1FD1">
      <w:pPr>
        <w:ind w:firstLine="709"/>
        <w:jc w:val="both"/>
        <w:rPr>
          <w:color w:val="000000"/>
          <w:sz w:val="28"/>
          <w:szCs w:val="28"/>
        </w:rPr>
      </w:pPr>
      <w:r w:rsidRPr="00E14154">
        <w:rPr>
          <w:color w:val="000000"/>
          <w:sz w:val="28"/>
          <w:szCs w:val="28"/>
        </w:rPr>
        <w:t>5.5. Эксплуатация НТО и их техническая оснащенность должны отвечать санитарным, противопожарным, экологическим правилам, правилам продажи отдельных видов товаров, соответствовать требованиям безопасности для жизни и здоровья людей, условиям приема, хранения и реализации товара, а также обеспечивать условия труда и правила личной гигиены работников.</w:t>
      </w:r>
    </w:p>
    <w:p w:rsidR="007B1FD1" w:rsidRPr="00E14154" w:rsidRDefault="007B1FD1" w:rsidP="007B1FD1">
      <w:pPr>
        <w:ind w:firstLine="709"/>
        <w:jc w:val="both"/>
        <w:rPr>
          <w:color w:val="000000"/>
          <w:sz w:val="28"/>
          <w:szCs w:val="28"/>
        </w:rPr>
      </w:pPr>
      <w:r w:rsidRPr="00E14154">
        <w:rPr>
          <w:color w:val="000000"/>
          <w:sz w:val="28"/>
          <w:szCs w:val="28"/>
        </w:rPr>
        <w:t>5.6. Транспортное обслуживание НТО и загрузка их товарами не должны затруднять и снижать безопасность движения транспорта и пешеходов.</w:t>
      </w:r>
    </w:p>
    <w:p w:rsidR="007B1FD1" w:rsidRPr="00E14154" w:rsidRDefault="007B1FD1" w:rsidP="007B1FD1">
      <w:pPr>
        <w:ind w:firstLine="709"/>
        <w:jc w:val="both"/>
        <w:rPr>
          <w:color w:val="000000"/>
          <w:sz w:val="28"/>
          <w:szCs w:val="28"/>
        </w:rPr>
      </w:pPr>
      <w:r w:rsidRPr="00E14154">
        <w:rPr>
          <w:color w:val="000000"/>
          <w:sz w:val="28"/>
          <w:szCs w:val="28"/>
        </w:rPr>
        <w:t>Загрузка товарами НТО может осуществляться в ночное время, не нарушая тишину и покой граждан.</w:t>
      </w:r>
    </w:p>
    <w:p w:rsidR="007B1FD1" w:rsidRPr="00E14154" w:rsidRDefault="007B1FD1" w:rsidP="007B1FD1">
      <w:pPr>
        <w:ind w:firstLine="709"/>
        <w:jc w:val="both"/>
        <w:rPr>
          <w:color w:val="000000"/>
          <w:sz w:val="28"/>
          <w:szCs w:val="28"/>
        </w:rPr>
      </w:pPr>
      <w:r w:rsidRPr="00E14154">
        <w:rPr>
          <w:color w:val="000000"/>
          <w:sz w:val="28"/>
          <w:szCs w:val="28"/>
        </w:rPr>
        <w:t>5.7. Измерительные приборы, используемые в НТО, должны соответствовать области применения и классу точности, иметь необходимые оттиски поверительных клейм для обеспечения единства и точности измерения.</w:t>
      </w:r>
    </w:p>
    <w:p w:rsidR="007B1FD1" w:rsidRPr="00E14154" w:rsidRDefault="007B1FD1" w:rsidP="007B1FD1">
      <w:pPr>
        <w:ind w:firstLine="709"/>
        <w:jc w:val="both"/>
        <w:rPr>
          <w:color w:val="000000"/>
          <w:sz w:val="28"/>
          <w:szCs w:val="28"/>
        </w:rPr>
      </w:pPr>
      <w:r w:rsidRPr="00E14154">
        <w:rPr>
          <w:color w:val="000000"/>
          <w:sz w:val="28"/>
          <w:szCs w:val="28"/>
        </w:rPr>
        <w:t>5.8. Не допускается осуществлять складирование товара, упаковок, мусора на элементах благоустройства и прилегающей к НТО территории.</w:t>
      </w:r>
    </w:p>
    <w:p w:rsidR="007B1FD1" w:rsidRPr="00E14154" w:rsidRDefault="007B1FD1" w:rsidP="007B1FD1">
      <w:pPr>
        <w:ind w:firstLine="709"/>
        <w:jc w:val="both"/>
        <w:rPr>
          <w:color w:val="000000"/>
          <w:sz w:val="28"/>
          <w:szCs w:val="28"/>
        </w:rPr>
      </w:pPr>
      <w:r w:rsidRPr="00E14154">
        <w:rPr>
          <w:color w:val="000000"/>
          <w:sz w:val="28"/>
          <w:szCs w:val="28"/>
        </w:rPr>
        <w:t xml:space="preserve">5.9. Владельцы НТО обязаны обеспечить постоянный уход за внешним видом и содержанием своих объектов: содержать в чистоте и порядке, производить уборку и благоустройство прилегающей территории в соответствии с Правилами благоустройства территории </w:t>
      </w:r>
      <w:r>
        <w:rPr>
          <w:color w:val="000000"/>
          <w:sz w:val="28"/>
          <w:szCs w:val="28"/>
        </w:rPr>
        <w:t>Платнировского сельского поселения Кореновского района</w:t>
      </w:r>
      <w:r w:rsidRPr="00E14154">
        <w:rPr>
          <w:color w:val="000000"/>
          <w:sz w:val="28"/>
          <w:szCs w:val="28"/>
        </w:rPr>
        <w:t xml:space="preserve"> и в соответствии с эскизным проектом, согласованным с </w:t>
      </w:r>
      <w:r>
        <w:rPr>
          <w:color w:val="000000"/>
          <w:sz w:val="28"/>
          <w:szCs w:val="28"/>
        </w:rPr>
        <w:t>отделом</w:t>
      </w:r>
      <w:r w:rsidRPr="00E14154">
        <w:rPr>
          <w:color w:val="000000"/>
          <w:sz w:val="28"/>
          <w:szCs w:val="28"/>
        </w:rPr>
        <w:t xml:space="preserve"> архитектуры и градостроительства администрации муниципального К</w:t>
      </w:r>
      <w:r>
        <w:rPr>
          <w:color w:val="000000"/>
          <w:sz w:val="28"/>
          <w:szCs w:val="28"/>
        </w:rPr>
        <w:t>ореновский</w:t>
      </w:r>
      <w:r w:rsidRPr="00E14154">
        <w:rPr>
          <w:color w:val="000000"/>
          <w:sz w:val="28"/>
          <w:szCs w:val="28"/>
        </w:rPr>
        <w:t xml:space="preserve"> район.</w:t>
      </w:r>
    </w:p>
    <w:p w:rsidR="007B1FD1" w:rsidRPr="00E14154" w:rsidRDefault="007B1FD1" w:rsidP="007B1FD1">
      <w:pPr>
        <w:ind w:firstLine="709"/>
        <w:jc w:val="both"/>
        <w:rPr>
          <w:color w:val="000000"/>
          <w:sz w:val="28"/>
          <w:szCs w:val="28"/>
        </w:rPr>
      </w:pPr>
      <w:bookmarkStart w:id="26" w:name="P356"/>
      <w:bookmarkEnd w:id="26"/>
      <w:r w:rsidRPr="00E14154">
        <w:rPr>
          <w:color w:val="000000"/>
          <w:sz w:val="28"/>
          <w:szCs w:val="28"/>
        </w:rPr>
        <w:t>5.10. Торгово-остановочные комплексы должны быть оснащены:</w:t>
      </w:r>
    </w:p>
    <w:p w:rsidR="007B1FD1" w:rsidRPr="00E14154" w:rsidRDefault="007B1FD1" w:rsidP="007B1FD1">
      <w:pPr>
        <w:ind w:firstLine="709"/>
        <w:jc w:val="both"/>
        <w:rPr>
          <w:color w:val="000000"/>
          <w:sz w:val="28"/>
          <w:szCs w:val="28"/>
        </w:rPr>
      </w:pPr>
      <w:r w:rsidRPr="00E14154">
        <w:rPr>
          <w:color w:val="000000"/>
          <w:sz w:val="28"/>
          <w:szCs w:val="28"/>
        </w:rPr>
        <w:t>1) кнопкой прямого вызова службы спасения МЧС;</w:t>
      </w:r>
    </w:p>
    <w:p w:rsidR="007B1FD1" w:rsidRPr="00E14154" w:rsidRDefault="007B1FD1" w:rsidP="007B1FD1">
      <w:pPr>
        <w:ind w:firstLine="709"/>
        <w:jc w:val="both"/>
        <w:rPr>
          <w:color w:val="000000"/>
          <w:sz w:val="28"/>
          <w:szCs w:val="28"/>
        </w:rPr>
      </w:pPr>
      <w:r w:rsidRPr="00E14154">
        <w:rPr>
          <w:color w:val="000000"/>
          <w:sz w:val="28"/>
          <w:szCs w:val="28"/>
        </w:rPr>
        <w:t>2) информационным стендом для размещения объявлений, социальной рекламы;</w:t>
      </w:r>
    </w:p>
    <w:p w:rsidR="007B1FD1" w:rsidRPr="00E14154" w:rsidRDefault="007B1FD1" w:rsidP="007B1FD1">
      <w:pPr>
        <w:ind w:firstLine="709"/>
        <w:jc w:val="both"/>
        <w:rPr>
          <w:color w:val="000000"/>
          <w:sz w:val="28"/>
          <w:szCs w:val="28"/>
        </w:rPr>
      </w:pPr>
      <w:r w:rsidRPr="00E14154">
        <w:rPr>
          <w:color w:val="000000"/>
          <w:sz w:val="28"/>
          <w:szCs w:val="28"/>
        </w:rPr>
        <w:t>3) освещением, в том числе декоративным освещением (подсветкой) торгово-остановочного комплекса и отдельно стоящего павильона в темное время суток.</w:t>
      </w:r>
    </w:p>
    <w:p w:rsidR="007B1FD1" w:rsidRPr="00E14154" w:rsidRDefault="007B1FD1" w:rsidP="007B1FD1">
      <w:pPr>
        <w:ind w:firstLine="709"/>
        <w:jc w:val="both"/>
        <w:rPr>
          <w:color w:val="000000"/>
          <w:sz w:val="28"/>
          <w:szCs w:val="28"/>
        </w:rPr>
      </w:pPr>
      <w:r w:rsidRPr="00E14154">
        <w:rPr>
          <w:color w:val="000000"/>
          <w:sz w:val="28"/>
          <w:szCs w:val="28"/>
        </w:rPr>
        <w:lastRenderedPageBreak/>
        <w:t>5.11. В целях соблюдения условий безопасности дорожного движения и восприятия дорожной обстановки в торгово-остановочных комплексах посадочная площадка (площадка ожидания общественного транспорта) должна быть первым объектом по ходу движения транспорта, а затем размещаются торговые объекты.</w:t>
      </w:r>
    </w:p>
    <w:p w:rsidR="007B1FD1" w:rsidRPr="00E14154" w:rsidRDefault="007B1FD1" w:rsidP="007B1FD1">
      <w:pPr>
        <w:ind w:firstLine="709"/>
        <w:jc w:val="both"/>
        <w:rPr>
          <w:color w:val="000000"/>
          <w:sz w:val="28"/>
          <w:szCs w:val="28"/>
        </w:rPr>
      </w:pPr>
      <w:r w:rsidRPr="00E14154">
        <w:rPr>
          <w:color w:val="000000"/>
          <w:sz w:val="28"/>
          <w:szCs w:val="28"/>
        </w:rPr>
        <w:t>Площади торговых объектов, размещенных в составе торгово-остановочного комплекса, не должны превышать пятидесяти процентов общей площади торгово-остановочного комплекса.</w:t>
      </w:r>
    </w:p>
    <w:p w:rsidR="007B1FD1" w:rsidRPr="00E14154" w:rsidRDefault="007B1FD1" w:rsidP="007B1FD1">
      <w:pPr>
        <w:ind w:firstLine="709"/>
        <w:jc w:val="both"/>
        <w:rPr>
          <w:color w:val="000000"/>
          <w:sz w:val="28"/>
          <w:szCs w:val="28"/>
        </w:rPr>
      </w:pPr>
      <w:r w:rsidRPr="00E14154">
        <w:rPr>
          <w:color w:val="000000"/>
          <w:sz w:val="28"/>
          <w:szCs w:val="28"/>
        </w:rPr>
        <w:t xml:space="preserve">5.12. Администрация </w:t>
      </w:r>
      <w:r>
        <w:rPr>
          <w:color w:val="000000"/>
          <w:sz w:val="28"/>
          <w:szCs w:val="28"/>
        </w:rPr>
        <w:t>Платнировского сельского поселения Кореновского района</w:t>
      </w:r>
      <w:r w:rsidRPr="00E14154">
        <w:rPr>
          <w:color w:val="000000"/>
          <w:sz w:val="28"/>
          <w:szCs w:val="28"/>
        </w:rPr>
        <w:t xml:space="preserve"> осуществляет обследование нестационарных торговых объектов на предмет выполнения индивидуальными предпринимателями, юридическими лицами требований Договора, по результатам которого составляет акт по форме, установленной приложением № 4 к настоящему Положению.</w:t>
      </w:r>
    </w:p>
    <w:p w:rsidR="007B1FD1" w:rsidRPr="00E14154" w:rsidRDefault="007B1FD1" w:rsidP="007B1FD1">
      <w:pPr>
        <w:ind w:firstLine="709"/>
        <w:jc w:val="both"/>
        <w:rPr>
          <w:bCs/>
          <w:color w:val="000000"/>
          <w:sz w:val="28"/>
          <w:szCs w:val="28"/>
        </w:rPr>
      </w:pPr>
    </w:p>
    <w:p w:rsidR="007B1FD1" w:rsidRDefault="007B1FD1" w:rsidP="007B1FD1">
      <w:pPr>
        <w:ind w:firstLine="709"/>
        <w:jc w:val="both"/>
        <w:rPr>
          <w:bCs/>
          <w:color w:val="000000"/>
          <w:sz w:val="24"/>
          <w:szCs w:val="24"/>
        </w:rPr>
      </w:pPr>
    </w:p>
    <w:p w:rsidR="0052409B" w:rsidRDefault="007B1FD1" w:rsidP="007B1FD1">
      <w:pPr>
        <w:autoSpaceDE w:val="0"/>
        <w:autoSpaceDN w:val="0"/>
        <w:adjustRightInd w:val="0"/>
        <w:jc w:val="both"/>
        <w:rPr>
          <w:sz w:val="28"/>
          <w:szCs w:val="28"/>
        </w:rPr>
      </w:pPr>
      <w:r w:rsidRPr="00E14154">
        <w:rPr>
          <w:sz w:val="28"/>
          <w:szCs w:val="28"/>
        </w:rPr>
        <w:t xml:space="preserve">Глава </w:t>
      </w:r>
      <w:r>
        <w:rPr>
          <w:sz w:val="28"/>
          <w:szCs w:val="28"/>
        </w:rPr>
        <w:t>Платнировского</w:t>
      </w:r>
      <w:r w:rsidRPr="00E14154">
        <w:rPr>
          <w:sz w:val="28"/>
          <w:szCs w:val="28"/>
        </w:rPr>
        <w:t xml:space="preserve"> </w:t>
      </w:r>
    </w:p>
    <w:p w:rsidR="007B1FD1" w:rsidRPr="00E14154" w:rsidRDefault="007B1FD1" w:rsidP="007B1FD1">
      <w:pPr>
        <w:autoSpaceDE w:val="0"/>
        <w:autoSpaceDN w:val="0"/>
        <w:adjustRightInd w:val="0"/>
        <w:jc w:val="both"/>
        <w:rPr>
          <w:sz w:val="28"/>
          <w:szCs w:val="28"/>
        </w:rPr>
      </w:pPr>
      <w:r w:rsidRPr="00E14154">
        <w:rPr>
          <w:sz w:val="28"/>
          <w:szCs w:val="28"/>
        </w:rPr>
        <w:t xml:space="preserve">сельского поселения </w:t>
      </w:r>
    </w:p>
    <w:p w:rsidR="007B1FD1" w:rsidRPr="00E14154" w:rsidRDefault="007B1FD1" w:rsidP="007B1FD1">
      <w:pPr>
        <w:tabs>
          <w:tab w:val="left" w:pos="2340"/>
          <w:tab w:val="left" w:pos="3780"/>
        </w:tabs>
        <w:rPr>
          <w:sz w:val="28"/>
          <w:szCs w:val="28"/>
        </w:rPr>
      </w:pPr>
      <w:r w:rsidRPr="00E14154">
        <w:rPr>
          <w:sz w:val="28"/>
          <w:szCs w:val="28"/>
        </w:rPr>
        <w:t xml:space="preserve">Кореновского района                                                           </w:t>
      </w:r>
      <w:r w:rsidR="0052409B">
        <w:rPr>
          <w:sz w:val="28"/>
          <w:szCs w:val="28"/>
        </w:rPr>
        <w:t xml:space="preserve">                   М.В. Кулиш</w:t>
      </w:r>
    </w:p>
    <w:p w:rsidR="007B1FD1" w:rsidRPr="00E14154" w:rsidRDefault="007B1FD1" w:rsidP="007B1FD1">
      <w:pPr>
        <w:tabs>
          <w:tab w:val="left" w:pos="2340"/>
          <w:tab w:val="left" w:pos="3780"/>
        </w:tabs>
        <w:rPr>
          <w:sz w:val="28"/>
          <w:szCs w:val="28"/>
        </w:rPr>
      </w:pPr>
    </w:p>
    <w:p w:rsidR="007B1FD1" w:rsidRPr="00E14154" w:rsidRDefault="007B1FD1" w:rsidP="007B1FD1">
      <w:pPr>
        <w:suppressAutoHyphens/>
        <w:rPr>
          <w:sz w:val="24"/>
          <w:szCs w:val="24"/>
          <w:lang w:eastAsia="ar-SA"/>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Default="007B1FD1" w:rsidP="007B1FD1">
      <w:pPr>
        <w:ind w:firstLine="567"/>
        <w:jc w:val="both"/>
        <w:rPr>
          <w:bCs/>
          <w:color w:val="000000"/>
          <w:sz w:val="24"/>
          <w:szCs w:val="24"/>
        </w:rPr>
      </w:pPr>
    </w:p>
    <w:p w:rsidR="007B1FD1" w:rsidRPr="00E14154" w:rsidRDefault="007B1FD1" w:rsidP="007B1FD1">
      <w:pPr>
        <w:ind w:firstLine="567"/>
        <w:jc w:val="both"/>
        <w:rPr>
          <w:bCs/>
          <w:color w:val="000000"/>
          <w:sz w:val="24"/>
          <w:szCs w:val="24"/>
        </w:rPr>
      </w:pPr>
    </w:p>
    <w:p w:rsidR="007B1FD1" w:rsidRPr="00E14154" w:rsidRDefault="007B1FD1" w:rsidP="007B1FD1">
      <w:pPr>
        <w:tabs>
          <w:tab w:val="left" w:pos="2340"/>
          <w:tab w:val="left" w:pos="3780"/>
        </w:tabs>
        <w:rPr>
          <w:sz w:val="28"/>
          <w:szCs w:val="28"/>
        </w:rPr>
      </w:pPr>
    </w:p>
    <w:tbl>
      <w:tblPr>
        <w:tblW w:w="0" w:type="auto"/>
        <w:tblLook w:val="01E0"/>
      </w:tblPr>
      <w:tblGrid>
        <w:gridCol w:w="4928"/>
        <w:gridCol w:w="4642"/>
      </w:tblGrid>
      <w:tr w:rsidR="007B1FD1" w:rsidRPr="00E14154" w:rsidTr="00B534CA">
        <w:tc>
          <w:tcPr>
            <w:tcW w:w="4928" w:type="dxa"/>
            <w:shd w:val="clear" w:color="auto" w:fill="auto"/>
          </w:tcPr>
          <w:p w:rsidR="007B1FD1" w:rsidRPr="00E14154" w:rsidRDefault="007B1FD1" w:rsidP="00B534CA">
            <w:pPr>
              <w:suppressAutoHyphens/>
              <w:ind w:firstLine="709"/>
              <w:jc w:val="right"/>
              <w:rPr>
                <w:b/>
                <w:bCs/>
                <w:color w:val="26282F"/>
                <w:sz w:val="28"/>
                <w:szCs w:val="28"/>
                <w:lang w:eastAsia="ar-SA"/>
              </w:rPr>
            </w:pPr>
          </w:p>
        </w:tc>
        <w:tc>
          <w:tcPr>
            <w:tcW w:w="4642" w:type="dxa"/>
            <w:shd w:val="clear" w:color="auto" w:fill="auto"/>
          </w:tcPr>
          <w:p w:rsidR="007B1FD1" w:rsidRPr="00E14154" w:rsidRDefault="007B1FD1" w:rsidP="00B534CA">
            <w:pPr>
              <w:suppressAutoHyphens/>
              <w:jc w:val="center"/>
              <w:rPr>
                <w:color w:val="26282F"/>
                <w:sz w:val="28"/>
                <w:szCs w:val="28"/>
                <w:lang w:eastAsia="ar-SA"/>
              </w:rPr>
            </w:pPr>
            <w:r w:rsidRPr="00E14154">
              <w:rPr>
                <w:color w:val="26282F"/>
                <w:sz w:val="28"/>
                <w:szCs w:val="28"/>
                <w:lang w:eastAsia="ar-SA"/>
              </w:rPr>
              <w:t>ПРИЛОЖЕНИЕ № 1</w:t>
            </w:r>
          </w:p>
          <w:p w:rsidR="007B1FD1" w:rsidRPr="00E14154" w:rsidRDefault="007B1FD1" w:rsidP="00B534CA">
            <w:pPr>
              <w:suppressAutoHyphens/>
              <w:jc w:val="center"/>
              <w:rPr>
                <w:color w:val="26282F"/>
                <w:sz w:val="28"/>
                <w:szCs w:val="28"/>
                <w:lang w:eastAsia="ar-SA"/>
              </w:rPr>
            </w:pPr>
            <w:r w:rsidRPr="00E14154">
              <w:rPr>
                <w:color w:val="26282F"/>
                <w:sz w:val="28"/>
                <w:szCs w:val="28"/>
                <w:lang w:eastAsia="ar-SA"/>
              </w:rPr>
              <w:t xml:space="preserve">к Положению о размещении нестационарных торговых объектов на территории </w:t>
            </w:r>
            <w:r>
              <w:rPr>
                <w:color w:val="26282F"/>
                <w:sz w:val="28"/>
                <w:szCs w:val="28"/>
                <w:lang w:eastAsia="ar-SA"/>
              </w:rPr>
              <w:t>Платнировского</w:t>
            </w:r>
            <w:r w:rsidRPr="00E14154">
              <w:rPr>
                <w:color w:val="26282F"/>
                <w:sz w:val="28"/>
                <w:szCs w:val="28"/>
                <w:lang w:eastAsia="ar-SA"/>
              </w:rPr>
              <w:t xml:space="preserve"> сельского поселения Кореновского района</w:t>
            </w:r>
          </w:p>
        </w:tc>
      </w:tr>
    </w:tbl>
    <w:p w:rsidR="007B1FD1" w:rsidRPr="00E14154" w:rsidRDefault="007B1FD1" w:rsidP="007B1FD1">
      <w:pPr>
        <w:suppressAutoHyphens/>
        <w:ind w:firstLine="709"/>
        <w:jc w:val="center"/>
        <w:rPr>
          <w:b/>
          <w:bCs/>
          <w:color w:val="26282F"/>
          <w:sz w:val="28"/>
          <w:szCs w:val="28"/>
          <w:lang w:eastAsia="ar-SA"/>
        </w:rPr>
      </w:pPr>
    </w:p>
    <w:p w:rsidR="007B1FD1" w:rsidRPr="00A8600B" w:rsidRDefault="007B1FD1" w:rsidP="007B1FD1">
      <w:pPr>
        <w:suppressAutoHyphens/>
        <w:jc w:val="center"/>
        <w:rPr>
          <w:b/>
          <w:bCs/>
          <w:color w:val="26282F"/>
          <w:sz w:val="28"/>
          <w:szCs w:val="28"/>
          <w:lang w:eastAsia="ar-SA"/>
        </w:rPr>
      </w:pPr>
      <w:r w:rsidRPr="00A8600B">
        <w:rPr>
          <w:b/>
          <w:bCs/>
          <w:color w:val="26282F"/>
          <w:sz w:val="28"/>
          <w:szCs w:val="28"/>
          <w:lang w:eastAsia="ar-SA"/>
        </w:rPr>
        <w:t>ФОРМА</w:t>
      </w:r>
    </w:p>
    <w:p w:rsidR="007B1FD1" w:rsidRDefault="007B1FD1" w:rsidP="007B1FD1">
      <w:pPr>
        <w:suppressAutoHyphens/>
        <w:jc w:val="center"/>
        <w:rPr>
          <w:b/>
          <w:bCs/>
          <w:color w:val="26282F"/>
          <w:sz w:val="28"/>
          <w:szCs w:val="28"/>
          <w:lang w:eastAsia="ar-SA"/>
        </w:rPr>
      </w:pPr>
      <w:r w:rsidRPr="00A8600B">
        <w:rPr>
          <w:b/>
          <w:bCs/>
          <w:color w:val="26282F"/>
          <w:sz w:val="28"/>
          <w:szCs w:val="28"/>
          <w:lang w:eastAsia="ar-SA"/>
        </w:rPr>
        <w:t xml:space="preserve">заявления о предоставлении права размещения </w:t>
      </w:r>
    </w:p>
    <w:p w:rsidR="007B1FD1" w:rsidRPr="00A8600B" w:rsidRDefault="007B1FD1" w:rsidP="007B1FD1">
      <w:pPr>
        <w:suppressAutoHyphens/>
        <w:jc w:val="center"/>
        <w:rPr>
          <w:b/>
          <w:bCs/>
          <w:color w:val="26282F"/>
          <w:sz w:val="28"/>
          <w:szCs w:val="28"/>
          <w:lang w:eastAsia="ar-SA"/>
        </w:rPr>
      </w:pPr>
      <w:r w:rsidRPr="00A8600B">
        <w:rPr>
          <w:b/>
          <w:bCs/>
          <w:color w:val="26282F"/>
          <w:sz w:val="28"/>
          <w:szCs w:val="28"/>
          <w:lang w:eastAsia="ar-SA"/>
        </w:rPr>
        <w:t>нестационарных торговых объектов</w:t>
      </w:r>
    </w:p>
    <w:p w:rsidR="007B1FD1" w:rsidRDefault="007B1FD1" w:rsidP="007B1FD1">
      <w:pPr>
        <w:suppressAutoHyphens/>
        <w:jc w:val="center"/>
        <w:rPr>
          <w:bCs/>
          <w:color w:val="26282F"/>
          <w:sz w:val="28"/>
          <w:szCs w:val="28"/>
          <w:lang w:eastAsia="ar-SA"/>
        </w:rPr>
      </w:pPr>
    </w:p>
    <w:p w:rsidR="007B1FD1" w:rsidRDefault="007B1FD1" w:rsidP="007B1FD1">
      <w:pPr>
        <w:suppressAutoHyphens/>
        <w:jc w:val="center"/>
        <w:rPr>
          <w:bCs/>
          <w:color w:val="26282F"/>
          <w:sz w:val="28"/>
          <w:szCs w:val="28"/>
          <w:lang w:eastAsia="ar-SA"/>
        </w:rPr>
      </w:pPr>
    </w:p>
    <w:p w:rsidR="007B1FD1" w:rsidRPr="00E14154" w:rsidRDefault="007B1FD1" w:rsidP="007B1FD1">
      <w:pPr>
        <w:suppressAutoHyphens/>
        <w:ind w:firstLine="709"/>
        <w:jc w:val="center"/>
        <w:rPr>
          <w:b/>
          <w:bCs/>
          <w:color w:val="26282F"/>
          <w:sz w:val="28"/>
          <w:szCs w:val="28"/>
          <w:lang w:eastAsia="ar-SA"/>
        </w:rPr>
      </w:pPr>
    </w:p>
    <w:tbl>
      <w:tblPr>
        <w:tblW w:w="0" w:type="auto"/>
        <w:tblLook w:val="01E0"/>
      </w:tblPr>
      <w:tblGrid>
        <w:gridCol w:w="4895"/>
        <w:gridCol w:w="4896"/>
      </w:tblGrid>
      <w:tr w:rsidR="007B1FD1" w:rsidRPr="00E14154" w:rsidTr="00B534CA">
        <w:tc>
          <w:tcPr>
            <w:tcW w:w="4895" w:type="dxa"/>
            <w:shd w:val="clear" w:color="auto" w:fill="auto"/>
          </w:tcPr>
          <w:p w:rsidR="007B1FD1" w:rsidRPr="00E14154" w:rsidRDefault="007B1FD1" w:rsidP="00B534CA">
            <w:pPr>
              <w:suppressAutoHyphens/>
              <w:ind w:firstLine="709"/>
              <w:jc w:val="center"/>
              <w:rPr>
                <w:b/>
                <w:bCs/>
                <w:color w:val="26282F"/>
                <w:sz w:val="28"/>
                <w:szCs w:val="28"/>
                <w:lang w:eastAsia="ar-SA"/>
              </w:rPr>
            </w:pPr>
          </w:p>
        </w:tc>
        <w:tc>
          <w:tcPr>
            <w:tcW w:w="4896" w:type="dxa"/>
            <w:shd w:val="clear" w:color="auto" w:fill="auto"/>
          </w:tcPr>
          <w:p w:rsidR="007B1FD1" w:rsidRPr="00E14154" w:rsidRDefault="007B1FD1" w:rsidP="00B534CA">
            <w:pPr>
              <w:suppressAutoHyphens/>
              <w:rPr>
                <w:color w:val="26282F"/>
                <w:sz w:val="28"/>
                <w:szCs w:val="28"/>
                <w:lang w:eastAsia="ar-SA"/>
              </w:rPr>
            </w:pPr>
            <w:r w:rsidRPr="00E14154">
              <w:rPr>
                <w:color w:val="26282F"/>
                <w:sz w:val="28"/>
                <w:szCs w:val="28"/>
                <w:lang w:eastAsia="ar-SA"/>
              </w:rPr>
              <w:t>Главе</w:t>
            </w:r>
          </w:p>
          <w:p w:rsidR="007B1FD1" w:rsidRPr="00E14154" w:rsidRDefault="007B1FD1" w:rsidP="00B534CA">
            <w:pPr>
              <w:suppressAutoHyphens/>
              <w:rPr>
                <w:color w:val="26282F"/>
                <w:sz w:val="28"/>
                <w:szCs w:val="28"/>
                <w:vertAlign w:val="subscript"/>
                <w:lang w:eastAsia="ar-SA"/>
              </w:rPr>
            </w:pPr>
            <w:r>
              <w:rPr>
                <w:sz w:val="28"/>
                <w:szCs w:val="28"/>
                <w:lang w:eastAsia="ar-SA"/>
              </w:rPr>
              <w:t>Платнировского</w:t>
            </w:r>
            <w:r w:rsidRPr="00E14154">
              <w:rPr>
                <w:sz w:val="28"/>
                <w:szCs w:val="28"/>
                <w:lang w:eastAsia="ar-SA"/>
              </w:rPr>
              <w:t xml:space="preserve"> сельского поселения Кореновского района </w:t>
            </w:r>
            <w:r w:rsidRPr="00E14154">
              <w:rPr>
                <w:color w:val="26282F"/>
                <w:sz w:val="28"/>
                <w:szCs w:val="28"/>
                <w:lang w:eastAsia="ar-SA"/>
              </w:rPr>
              <w:t>________________________________</w:t>
            </w:r>
          </w:p>
          <w:p w:rsidR="007B1FD1" w:rsidRPr="00E14154" w:rsidRDefault="007B1FD1" w:rsidP="00B534CA">
            <w:pPr>
              <w:suppressAutoHyphens/>
              <w:ind w:firstLine="709"/>
              <w:jc w:val="center"/>
              <w:rPr>
                <w:color w:val="26282F"/>
                <w:sz w:val="28"/>
                <w:szCs w:val="28"/>
                <w:vertAlign w:val="subscript"/>
                <w:lang w:eastAsia="ar-SA"/>
              </w:rPr>
            </w:pPr>
            <w:r w:rsidRPr="00E14154">
              <w:rPr>
                <w:color w:val="26282F"/>
                <w:sz w:val="28"/>
                <w:szCs w:val="28"/>
                <w:vertAlign w:val="subscript"/>
                <w:lang w:eastAsia="ar-SA"/>
              </w:rPr>
              <w:t>(инициалы, фамилия)</w:t>
            </w:r>
          </w:p>
        </w:tc>
      </w:tr>
    </w:tbl>
    <w:p w:rsidR="007B1FD1" w:rsidRDefault="007B1FD1" w:rsidP="007B1FD1">
      <w:pPr>
        <w:suppressAutoHyphens/>
        <w:jc w:val="both"/>
        <w:rPr>
          <w:sz w:val="28"/>
          <w:szCs w:val="28"/>
          <w:lang w:eastAsia="ar-SA"/>
        </w:rPr>
      </w:pPr>
    </w:p>
    <w:p w:rsidR="007B1FD1" w:rsidRDefault="007B1FD1" w:rsidP="007B1FD1">
      <w:pPr>
        <w:suppressAutoHyphens/>
        <w:jc w:val="center"/>
        <w:rPr>
          <w:sz w:val="28"/>
          <w:szCs w:val="28"/>
          <w:lang w:eastAsia="ar-SA"/>
        </w:rPr>
      </w:pPr>
      <w:r>
        <w:rPr>
          <w:sz w:val="28"/>
          <w:szCs w:val="28"/>
          <w:lang w:eastAsia="ar-SA"/>
        </w:rPr>
        <w:t>ЗАЯВЛЕНИЕ</w:t>
      </w:r>
    </w:p>
    <w:p w:rsidR="007B1FD1" w:rsidRPr="00E14154" w:rsidRDefault="007B1FD1" w:rsidP="007B1FD1">
      <w:pPr>
        <w:suppressAutoHyphens/>
        <w:jc w:val="both"/>
        <w:rPr>
          <w:sz w:val="28"/>
          <w:szCs w:val="28"/>
          <w:lang w:eastAsia="ar-SA"/>
        </w:rPr>
      </w:pPr>
      <w:r w:rsidRPr="00E14154">
        <w:rPr>
          <w:sz w:val="28"/>
          <w:szCs w:val="28"/>
          <w:lang w:eastAsia="ar-SA"/>
        </w:rPr>
        <w:t>Заявитель ___________________________________________________________</w:t>
      </w:r>
    </w:p>
    <w:p w:rsidR="007B1FD1" w:rsidRPr="00E14154" w:rsidRDefault="007B1FD1" w:rsidP="007B1FD1">
      <w:pPr>
        <w:suppressAutoHyphens/>
        <w:jc w:val="both"/>
        <w:rPr>
          <w:sz w:val="28"/>
          <w:szCs w:val="28"/>
          <w:lang w:eastAsia="ar-SA"/>
        </w:rPr>
      </w:pPr>
      <w:r w:rsidRPr="00E14154">
        <w:rPr>
          <w:sz w:val="28"/>
          <w:szCs w:val="28"/>
          <w:lang w:eastAsia="ar-SA"/>
        </w:rPr>
        <w:t>Юридический адрес __________________________________________________</w:t>
      </w:r>
    </w:p>
    <w:p w:rsidR="007B1FD1" w:rsidRPr="00E14154" w:rsidRDefault="007B1FD1" w:rsidP="007B1FD1">
      <w:pPr>
        <w:suppressAutoHyphens/>
        <w:jc w:val="both"/>
        <w:rPr>
          <w:sz w:val="28"/>
          <w:szCs w:val="28"/>
          <w:lang w:eastAsia="ar-SA"/>
        </w:rPr>
      </w:pPr>
      <w:r w:rsidRPr="00E14154">
        <w:rPr>
          <w:sz w:val="28"/>
          <w:szCs w:val="28"/>
          <w:lang w:eastAsia="ar-SA"/>
        </w:rPr>
        <w:t>Ф.И.О. руководителя предприятия ______________________________________</w:t>
      </w:r>
    </w:p>
    <w:p w:rsidR="007B1FD1" w:rsidRPr="00E14154" w:rsidRDefault="007B1FD1" w:rsidP="007B1FD1">
      <w:pPr>
        <w:suppressAutoHyphens/>
        <w:jc w:val="both"/>
        <w:rPr>
          <w:sz w:val="28"/>
          <w:szCs w:val="28"/>
          <w:lang w:eastAsia="ar-SA"/>
        </w:rPr>
      </w:pPr>
      <w:r w:rsidRPr="00E14154">
        <w:rPr>
          <w:sz w:val="28"/>
          <w:szCs w:val="28"/>
          <w:lang w:eastAsia="ar-SA"/>
        </w:rPr>
        <w:t>ИНН заявителя _____________________, контактный телефон ______________</w:t>
      </w:r>
    </w:p>
    <w:p w:rsidR="007B1FD1" w:rsidRPr="00E14154" w:rsidRDefault="007B1FD1" w:rsidP="007B1FD1">
      <w:pPr>
        <w:suppressAutoHyphens/>
        <w:jc w:val="both"/>
        <w:rPr>
          <w:sz w:val="28"/>
          <w:szCs w:val="28"/>
          <w:lang w:eastAsia="ar-SA"/>
        </w:rPr>
      </w:pPr>
      <w:r w:rsidRPr="00E14154">
        <w:rPr>
          <w:sz w:val="28"/>
          <w:szCs w:val="28"/>
          <w:lang w:eastAsia="ar-SA"/>
        </w:rPr>
        <w:t>ОГРН_______________________________________________________________</w:t>
      </w:r>
    </w:p>
    <w:p w:rsidR="007B1FD1" w:rsidRPr="00E14154" w:rsidRDefault="007B1FD1" w:rsidP="007B1FD1">
      <w:pPr>
        <w:suppressAutoHyphens/>
        <w:jc w:val="both"/>
        <w:rPr>
          <w:sz w:val="28"/>
          <w:szCs w:val="28"/>
          <w:lang w:eastAsia="ar-SA"/>
        </w:rPr>
      </w:pPr>
      <w:r w:rsidRPr="00E14154">
        <w:rPr>
          <w:sz w:val="28"/>
          <w:szCs w:val="28"/>
          <w:lang w:eastAsia="ar-SA"/>
        </w:rPr>
        <w:t xml:space="preserve">                                                (</w:t>
      </w:r>
      <w:r w:rsidRPr="00E14154">
        <w:rPr>
          <w:sz w:val="24"/>
          <w:szCs w:val="24"/>
          <w:lang w:eastAsia="ar-SA"/>
        </w:rPr>
        <w:t>номер, дата, кем присвоен</w:t>
      </w:r>
      <w:r w:rsidRPr="00E14154">
        <w:rPr>
          <w:sz w:val="28"/>
          <w:szCs w:val="28"/>
          <w:lang w:eastAsia="ar-SA"/>
        </w:rPr>
        <w:t>)</w:t>
      </w:r>
    </w:p>
    <w:p w:rsidR="007B1FD1" w:rsidRPr="00E14154" w:rsidRDefault="007B1FD1" w:rsidP="007B1FD1">
      <w:pPr>
        <w:suppressAutoHyphens/>
        <w:jc w:val="both"/>
        <w:rPr>
          <w:sz w:val="28"/>
          <w:szCs w:val="28"/>
          <w:lang w:eastAsia="ar-SA"/>
        </w:rPr>
      </w:pPr>
      <w:r w:rsidRPr="00E14154">
        <w:rPr>
          <w:sz w:val="28"/>
          <w:szCs w:val="28"/>
          <w:lang w:eastAsia="ar-SA"/>
        </w:rPr>
        <w:t>Адрес электронной почты: ____________________________________________</w:t>
      </w:r>
    </w:p>
    <w:p w:rsidR="007B1FD1" w:rsidRPr="00E14154" w:rsidRDefault="007B1FD1" w:rsidP="007B1FD1">
      <w:pPr>
        <w:suppressAutoHyphens/>
        <w:ind w:firstLine="708"/>
        <w:jc w:val="both"/>
        <w:rPr>
          <w:sz w:val="28"/>
          <w:szCs w:val="28"/>
          <w:lang w:eastAsia="ar-SA"/>
        </w:rPr>
      </w:pPr>
      <w:r w:rsidRPr="00E14154">
        <w:rPr>
          <w:sz w:val="28"/>
          <w:szCs w:val="28"/>
          <w:lang w:eastAsia="ar-SA"/>
        </w:rPr>
        <w:t xml:space="preserve">Прошу Вас рассмотреть на заседании конкурсной комиссии на размещение нестационарных торговых объектов на территории </w:t>
      </w:r>
      <w:r>
        <w:rPr>
          <w:sz w:val="28"/>
          <w:szCs w:val="28"/>
          <w:lang w:eastAsia="ar-SA"/>
        </w:rPr>
        <w:t>Платнировского</w:t>
      </w:r>
      <w:r w:rsidRPr="00E14154">
        <w:rPr>
          <w:sz w:val="28"/>
          <w:szCs w:val="28"/>
          <w:lang w:eastAsia="ar-SA"/>
        </w:rPr>
        <w:t xml:space="preserve"> сельского поселения Кореновского района возможность размещения ____________________________________________________________________    (</w:t>
      </w:r>
      <w:r w:rsidRPr="00E14154">
        <w:rPr>
          <w:sz w:val="24"/>
          <w:szCs w:val="24"/>
          <w:lang w:eastAsia="ar-SA"/>
        </w:rPr>
        <w:t>тип нестационарного торгового объекта: лоток, бахчевой развал, киоск, павильон и т.д</w:t>
      </w:r>
      <w:r w:rsidRPr="00E14154">
        <w:rPr>
          <w:sz w:val="28"/>
          <w:szCs w:val="28"/>
          <w:lang w:eastAsia="ar-SA"/>
        </w:rPr>
        <w:t>.)</w:t>
      </w:r>
    </w:p>
    <w:p w:rsidR="007B1FD1" w:rsidRPr="00E14154" w:rsidRDefault="007B1FD1" w:rsidP="007B1FD1">
      <w:pPr>
        <w:suppressAutoHyphens/>
        <w:jc w:val="both"/>
        <w:rPr>
          <w:sz w:val="28"/>
          <w:szCs w:val="28"/>
          <w:lang w:eastAsia="ar-SA"/>
        </w:rPr>
      </w:pPr>
      <w:r w:rsidRPr="00E14154">
        <w:rPr>
          <w:sz w:val="28"/>
          <w:szCs w:val="28"/>
          <w:lang w:eastAsia="ar-SA"/>
        </w:rPr>
        <w:t xml:space="preserve"> для осуществления торговой деятельности по реализации ____________________________________________________________________,</w:t>
      </w:r>
    </w:p>
    <w:p w:rsidR="007B1FD1" w:rsidRPr="00E14154" w:rsidRDefault="007B1FD1" w:rsidP="007B1FD1">
      <w:pPr>
        <w:suppressAutoHyphens/>
        <w:jc w:val="both"/>
        <w:rPr>
          <w:sz w:val="28"/>
          <w:szCs w:val="28"/>
          <w:lang w:eastAsia="ar-SA"/>
        </w:rPr>
      </w:pPr>
      <w:r w:rsidRPr="00E14154">
        <w:rPr>
          <w:sz w:val="28"/>
          <w:szCs w:val="28"/>
          <w:lang w:eastAsia="ar-SA"/>
        </w:rPr>
        <w:t>____________________________________________________________________</w:t>
      </w:r>
    </w:p>
    <w:p w:rsidR="007B1FD1" w:rsidRPr="00E14154" w:rsidRDefault="007B1FD1" w:rsidP="007B1FD1">
      <w:pPr>
        <w:suppressAutoHyphens/>
        <w:jc w:val="both"/>
        <w:rPr>
          <w:sz w:val="28"/>
          <w:szCs w:val="28"/>
          <w:lang w:eastAsia="ar-SA"/>
        </w:rPr>
      </w:pPr>
      <w:r w:rsidRPr="00E14154">
        <w:rPr>
          <w:sz w:val="28"/>
          <w:szCs w:val="28"/>
          <w:lang w:eastAsia="ar-SA"/>
        </w:rPr>
        <w:t xml:space="preserve">  (</w:t>
      </w:r>
      <w:r w:rsidRPr="00E14154">
        <w:rPr>
          <w:sz w:val="24"/>
          <w:szCs w:val="24"/>
          <w:lang w:eastAsia="ar-SA"/>
        </w:rPr>
        <w:t>специализация: фрукты и овощи, бахчевые культуры, продовольственные товары и т.д</w:t>
      </w:r>
      <w:r w:rsidRPr="00E14154">
        <w:rPr>
          <w:sz w:val="28"/>
          <w:szCs w:val="28"/>
          <w:lang w:eastAsia="ar-SA"/>
        </w:rPr>
        <w:t>.)</w:t>
      </w:r>
    </w:p>
    <w:p w:rsidR="007B1FD1" w:rsidRPr="00E14154" w:rsidRDefault="007B1FD1" w:rsidP="007B1FD1">
      <w:pPr>
        <w:suppressAutoHyphens/>
        <w:jc w:val="both"/>
        <w:rPr>
          <w:sz w:val="28"/>
          <w:szCs w:val="28"/>
          <w:lang w:eastAsia="ar-SA"/>
        </w:rPr>
      </w:pPr>
      <w:r w:rsidRPr="00E14154">
        <w:rPr>
          <w:sz w:val="28"/>
          <w:szCs w:val="28"/>
          <w:lang w:eastAsia="ar-SA"/>
        </w:rPr>
        <w:t>по адресу:</w:t>
      </w:r>
    </w:p>
    <w:p w:rsidR="007B1FD1" w:rsidRPr="00E14154" w:rsidRDefault="007B1FD1" w:rsidP="007B1FD1">
      <w:pPr>
        <w:suppressAutoHyphens/>
        <w:jc w:val="both"/>
        <w:rPr>
          <w:sz w:val="28"/>
          <w:szCs w:val="28"/>
          <w:lang w:eastAsia="ar-SA"/>
        </w:rPr>
      </w:pPr>
      <w:r w:rsidRPr="00E14154">
        <w:rPr>
          <w:sz w:val="28"/>
          <w:szCs w:val="28"/>
          <w:lang w:eastAsia="ar-SA"/>
        </w:rPr>
        <w:t>1. __________________________________________________________________</w:t>
      </w:r>
    </w:p>
    <w:p w:rsidR="007B1FD1" w:rsidRPr="00E14154" w:rsidRDefault="007B1FD1" w:rsidP="007B1FD1">
      <w:pPr>
        <w:suppressAutoHyphens/>
        <w:jc w:val="center"/>
        <w:rPr>
          <w:sz w:val="28"/>
          <w:szCs w:val="28"/>
          <w:lang w:eastAsia="ar-SA"/>
        </w:rPr>
      </w:pPr>
      <w:r w:rsidRPr="00E14154">
        <w:rPr>
          <w:sz w:val="28"/>
          <w:szCs w:val="28"/>
          <w:lang w:eastAsia="ar-SA"/>
        </w:rPr>
        <w:t>(</w:t>
      </w:r>
      <w:r w:rsidRPr="00E14154">
        <w:rPr>
          <w:sz w:val="24"/>
          <w:szCs w:val="24"/>
          <w:lang w:eastAsia="ar-SA"/>
        </w:rPr>
        <w:t>адрес месторасположения объекта</w:t>
      </w:r>
      <w:r w:rsidRPr="00E14154">
        <w:rPr>
          <w:sz w:val="28"/>
          <w:szCs w:val="28"/>
          <w:lang w:eastAsia="ar-SA"/>
        </w:rPr>
        <w:t>)</w:t>
      </w:r>
    </w:p>
    <w:p w:rsidR="007B1FD1" w:rsidRPr="00E14154" w:rsidRDefault="007B1FD1" w:rsidP="007B1FD1">
      <w:pPr>
        <w:suppressAutoHyphens/>
        <w:jc w:val="both"/>
        <w:rPr>
          <w:sz w:val="28"/>
          <w:szCs w:val="28"/>
          <w:lang w:eastAsia="ar-SA"/>
        </w:rPr>
      </w:pPr>
      <w:r w:rsidRPr="00E14154">
        <w:rPr>
          <w:sz w:val="28"/>
          <w:szCs w:val="28"/>
          <w:lang w:eastAsia="ar-SA"/>
        </w:rPr>
        <w:t xml:space="preserve">    __________________________________________________________________</w:t>
      </w:r>
    </w:p>
    <w:p w:rsidR="007B1FD1" w:rsidRPr="00E14154" w:rsidRDefault="007B1FD1" w:rsidP="007B1FD1">
      <w:pPr>
        <w:suppressAutoHyphens/>
        <w:jc w:val="center"/>
        <w:rPr>
          <w:sz w:val="24"/>
          <w:szCs w:val="24"/>
          <w:lang w:eastAsia="ar-SA"/>
        </w:rPr>
      </w:pPr>
      <w:r w:rsidRPr="00E14154">
        <w:rPr>
          <w:sz w:val="24"/>
          <w:szCs w:val="24"/>
          <w:lang w:eastAsia="ar-SA"/>
        </w:rPr>
        <w:t>(адрес месторасположения объекта)</w:t>
      </w:r>
    </w:p>
    <w:p w:rsidR="007B1FD1" w:rsidRPr="00E14154" w:rsidRDefault="007B1FD1" w:rsidP="007B1FD1">
      <w:pPr>
        <w:suppressAutoHyphens/>
        <w:ind w:firstLine="708"/>
        <w:jc w:val="both"/>
        <w:rPr>
          <w:sz w:val="28"/>
          <w:szCs w:val="28"/>
          <w:lang w:eastAsia="ar-SA"/>
        </w:rPr>
      </w:pPr>
      <w:r w:rsidRPr="00E14154">
        <w:rPr>
          <w:sz w:val="28"/>
          <w:szCs w:val="28"/>
          <w:lang w:eastAsia="ar-SA"/>
        </w:rPr>
        <w:t xml:space="preserve">С положением о порядке размещения нестационарных торговых объектов на территории </w:t>
      </w:r>
      <w:r>
        <w:rPr>
          <w:sz w:val="28"/>
          <w:szCs w:val="28"/>
          <w:lang w:eastAsia="ar-SA"/>
        </w:rPr>
        <w:t>Платнировского</w:t>
      </w:r>
      <w:r w:rsidRPr="00E14154">
        <w:rPr>
          <w:sz w:val="28"/>
          <w:szCs w:val="28"/>
          <w:lang w:eastAsia="ar-SA"/>
        </w:rPr>
        <w:t xml:space="preserve"> сельского поселения Кореновского района ознакомлен(на).</w:t>
      </w:r>
    </w:p>
    <w:p w:rsidR="007B1FD1" w:rsidRPr="00E14154" w:rsidRDefault="007B1FD1" w:rsidP="007B1FD1">
      <w:pPr>
        <w:suppressAutoHyphens/>
        <w:ind w:firstLine="708"/>
        <w:jc w:val="both"/>
        <w:rPr>
          <w:sz w:val="28"/>
          <w:szCs w:val="28"/>
          <w:lang w:eastAsia="ar-SA"/>
        </w:rPr>
      </w:pPr>
      <w:r w:rsidRPr="00E14154">
        <w:rPr>
          <w:sz w:val="28"/>
          <w:szCs w:val="28"/>
          <w:lang w:eastAsia="ar-SA"/>
        </w:rPr>
        <w:lastRenderedPageBreak/>
        <w:t>Настоящим заявлением подтверждаю, что в отношении предприятия-заявителя не проводится процедура ликвидации и банкротства, деятельность не</w:t>
      </w:r>
    </w:p>
    <w:p w:rsidR="007B1FD1" w:rsidRPr="00E14154" w:rsidRDefault="007B1FD1" w:rsidP="007B1FD1">
      <w:pPr>
        <w:suppressAutoHyphens/>
        <w:jc w:val="both"/>
        <w:rPr>
          <w:sz w:val="28"/>
          <w:szCs w:val="28"/>
          <w:lang w:eastAsia="ar-SA"/>
        </w:rPr>
      </w:pPr>
      <w:r w:rsidRPr="00E14154">
        <w:rPr>
          <w:sz w:val="28"/>
          <w:szCs w:val="28"/>
          <w:lang w:eastAsia="ar-SA"/>
        </w:rPr>
        <w:t>приостановлена.</w:t>
      </w:r>
    </w:p>
    <w:p w:rsidR="007B1FD1" w:rsidRPr="00E14154" w:rsidRDefault="007B1FD1" w:rsidP="007B1FD1">
      <w:pPr>
        <w:suppressAutoHyphens/>
        <w:ind w:firstLine="708"/>
        <w:jc w:val="both"/>
        <w:rPr>
          <w:sz w:val="28"/>
          <w:szCs w:val="28"/>
          <w:lang w:eastAsia="ar-SA"/>
        </w:rPr>
      </w:pPr>
      <w:r w:rsidRPr="00E14154">
        <w:rPr>
          <w:sz w:val="28"/>
          <w:szCs w:val="28"/>
          <w:lang w:eastAsia="ar-SA"/>
        </w:rPr>
        <w:t>К заявлению прилагаю следующие документы с документы:</w:t>
      </w:r>
    </w:p>
    <w:p w:rsidR="007B1FD1" w:rsidRPr="00E14154" w:rsidRDefault="007B1FD1" w:rsidP="007B1FD1">
      <w:pPr>
        <w:suppressAutoHyphens/>
        <w:jc w:val="both"/>
        <w:rPr>
          <w:sz w:val="28"/>
          <w:szCs w:val="28"/>
          <w:lang w:eastAsia="ar-SA"/>
        </w:rPr>
      </w:pPr>
      <w:r w:rsidRPr="00E14154">
        <w:rPr>
          <w:sz w:val="28"/>
          <w:szCs w:val="28"/>
          <w:lang w:eastAsia="ar-SA"/>
        </w:rPr>
        <w:t xml:space="preserve"> </w:t>
      </w:r>
      <w:r w:rsidRPr="00E14154">
        <w:rPr>
          <w:sz w:val="28"/>
          <w:szCs w:val="28"/>
          <w:lang w:eastAsia="ar-SA"/>
        </w:rPr>
        <w:tab/>
        <w:t>1)___________________________________________________________</w:t>
      </w:r>
    </w:p>
    <w:p w:rsidR="007B1FD1" w:rsidRPr="00E14154" w:rsidRDefault="007B1FD1" w:rsidP="007B1FD1">
      <w:pPr>
        <w:suppressAutoHyphens/>
        <w:jc w:val="both"/>
        <w:rPr>
          <w:sz w:val="28"/>
          <w:szCs w:val="28"/>
          <w:lang w:eastAsia="ar-SA"/>
        </w:rPr>
      </w:pPr>
      <w:r w:rsidRPr="00E14154">
        <w:rPr>
          <w:sz w:val="28"/>
          <w:szCs w:val="28"/>
          <w:lang w:eastAsia="ar-SA"/>
        </w:rPr>
        <w:tab/>
        <w:t>2)____________________________________________________________</w:t>
      </w:r>
    </w:p>
    <w:p w:rsidR="007B1FD1" w:rsidRPr="00E14154" w:rsidRDefault="007B1FD1" w:rsidP="007B1FD1">
      <w:pPr>
        <w:suppressAutoHyphens/>
        <w:jc w:val="both"/>
        <w:rPr>
          <w:sz w:val="28"/>
          <w:szCs w:val="28"/>
          <w:lang w:eastAsia="ar-SA"/>
        </w:rPr>
      </w:pPr>
      <w:r w:rsidRPr="00E14154">
        <w:rPr>
          <w:sz w:val="28"/>
          <w:szCs w:val="28"/>
          <w:lang w:eastAsia="ar-SA"/>
        </w:rPr>
        <w:tab/>
        <w:t>3)____________________________________________________________</w:t>
      </w:r>
    </w:p>
    <w:p w:rsidR="007B1FD1" w:rsidRPr="00E14154" w:rsidRDefault="007B1FD1" w:rsidP="007B1FD1">
      <w:pPr>
        <w:suppressAutoHyphens/>
        <w:jc w:val="both"/>
        <w:rPr>
          <w:sz w:val="28"/>
          <w:szCs w:val="28"/>
          <w:lang w:eastAsia="ar-SA"/>
        </w:rPr>
      </w:pPr>
    </w:p>
    <w:p w:rsidR="007B1FD1" w:rsidRPr="00E14154" w:rsidRDefault="007B1FD1" w:rsidP="007B1FD1">
      <w:pPr>
        <w:suppressAutoHyphens/>
        <w:jc w:val="both"/>
        <w:rPr>
          <w:sz w:val="28"/>
          <w:szCs w:val="28"/>
          <w:lang w:eastAsia="ar-SA"/>
        </w:rPr>
      </w:pPr>
      <w:r w:rsidRPr="00E14154">
        <w:rPr>
          <w:sz w:val="28"/>
          <w:szCs w:val="28"/>
          <w:lang w:eastAsia="ar-SA"/>
        </w:rPr>
        <w:t xml:space="preserve">      М.П.</w:t>
      </w:r>
    </w:p>
    <w:p w:rsidR="007B1FD1" w:rsidRPr="00E14154" w:rsidRDefault="007B1FD1" w:rsidP="007B1FD1">
      <w:pPr>
        <w:suppressAutoHyphens/>
        <w:jc w:val="both"/>
        <w:rPr>
          <w:sz w:val="28"/>
          <w:szCs w:val="28"/>
          <w:lang w:eastAsia="ar-SA"/>
        </w:rPr>
      </w:pPr>
      <w:r w:rsidRPr="00E14154">
        <w:rPr>
          <w:sz w:val="28"/>
          <w:szCs w:val="28"/>
          <w:lang w:eastAsia="ar-SA"/>
        </w:rPr>
        <w:t>"____" ____________ 20___ г.            ___________________________________</w:t>
      </w:r>
    </w:p>
    <w:p w:rsidR="007B1FD1" w:rsidRPr="00E14154" w:rsidRDefault="007B1FD1" w:rsidP="007B1FD1">
      <w:pPr>
        <w:suppressAutoHyphens/>
        <w:jc w:val="both"/>
        <w:rPr>
          <w:sz w:val="24"/>
          <w:szCs w:val="24"/>
          <w:lang w:eastAsia="ar-SA"/>
        </w:rPr>
      </w:pPr>
      <w:r w:rsidRPr="00E14154">
        <w:rPr>
          <w:sz w:val="28"/>
          <w:szCs w:val="28"/>
          <w:lang w:eastAsia="ar-SA"/>
        </w:rPr>
        <w:t>(</w:t>
      </w:r>
      <w:r w:rsidRPr="00E14154">
        <w:rPr>
          <w:sz w:val="24"/>
          <w:szCs w:val="24"/>
          <w:lang w:eastAsia="ar-SA"/>
        </w:rPr>
        <w:t>дата подачи заявления</w:t>
      </w:r>
      <w:r w:rsidRPr="00E14154">
        <w:rPr>
          <w:sz w:val="28"/>
          <w:szCs w:val="28"/>
          <w:lang w:eastAsia="ar-SA"/>
        </w:rPr>
        <w:t>)                       (</w:t>
      </w:r>
      <w:r w:rsidRPr="00E14154">
        <w:rPr>
          <w:sz w:val="24"/>
          <w:szCs w:val="24"/>
          <w:lang w:eastAsia="ar-SA"/>
        </w:rPr>
        <w:t>Ф.И.О., подпись предпринимателя или</w:t>
      </w:r>
    </w:p>
    <w:p w:rsidR="007B1FD1" w:rsidRPr="00E14154" w:rsidRDefault="007B1FD1" w:rsidP="007B1FD1">
      <w:pPr>
        <w:suppressAutoHyphens/>
        <w:ind w:firstLine="709"/>
        <w:rPr>
          <w:sz w:val="28"/>
          <w:szCs w:val="28"/>
          <w:lang w:eastAsia="ar-SA"/>
        </w:rPr>
      </w:pPr>
      <w:r w:rsidRPr="00E14154">
        <w:rPr>
          <w:sz w:val="24"/>
          <w:szCs w:val="24"/>
          <w:lang w:eastAsia="ar-SA"/>
        </w:rPr>
        <w:t xml:space="preserve">                                                                     руководителя предприятия</w:t>
      </w:r>
      <w:r w:rsidRPr="00E14154">
        <w:rPr>
          <w:sz w:val="28"/>
          <w:szCs w:val="28"/>
          <w:lang w:eastAsia="ar-SA"/>
        </w:rPr>
        <w:t>)</w:t>
      </w: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BC3001" w:rsidRDefault="007B1FD1" w:rsidP="007B1FD1">
      <w:pPr>
        <w:autoSpaceDE w:val="0"/>
        <w:autoSpaceDN w:val="0"/>
        <w:adjustRightInd w:val="0"/>
        <w:jc w:val="both"/>
        <w:rPr>
          <w:sz w:val="28"/>
          <w:szCs w:val="28"/>
        </w:rPr>
      </w:pPr>
      <w:r w:rsidRPr="00E14154">
        <w:rPr>
          <w:sz w:val="28"/>
          <w:szCs w:val="28"/>
        </w:rPr>
        <w:t xml:space="preserve">Глава </w:t>
      </w:r>
      <w:r>
        <w:rPr>
          <w:sz w:val="28"/>
          <w:szCs w:val="28"/>
        </w:rPr>
        <w:t>Платнировского</w:t>
      </w:r>
    </w:p>
    <w:p w:rsidR="007B1FD1" w:rsidRPr="00E14154" w:rsidRDefault="007B1FD1" w:rsidP="007B1FD1">
      <w:pPr>
        <w:autoSpaceDE w:val="0"/>
        <w:autoSpaceDN w:val="0"/>
        <w:adjustRightInd w:val="0"/>
        <w:jc w:val="both"/>
        <w:rPr>
          <w:sz w:val="28"/>
          <w:szCs w:val="28"/>
        </w:rPr>
      </w:pPr>
      <w:r w:rsidRPr="00E14154">
        <w:rPr>
          <w:sz w:val="28"/>
          <w:szCs w:val="28"/>
        </w:rPr>
        <w:t xml:space="preserve"> сельского поселения </w:t>
      </w:r>
    </w:p>
    <w:p w:rsidR="007B1FD1" w:rsidRPr="00E14154" w:rsidRDefault="007B1FD1" w:rsidP="007B1FD1">
      <w:pPr>
        <w:tabs>
          <w:tab w:val="left" w:pos="2340"/>
          <w:tab w:val="left" w:pos="3780"/>
        </w:tabs>
        <w:rPr>
          <w:sz w:val="28"/>
          <w:szCs w:val="28"/>
        </w:rPr>
      </w:pPr>
      <w:r w:rsidRPr="00E14154">
        <w:rPr>
          <w:sz w:val="28"/>
          <w:szCs w:val="28"/>
        </w:rPr>
        <w:t xml:space="preserve">Кореновского района                                                      </w:t>
      </w:r>
      <w:r w:rsidR="0052409B">
        <w:rPr>
          <w:sz w:val="28"/>
          <w:szCs w:val="28"/>
        </w:rPr>
        <w:t xml:space="preserve">                         М.В. Кулиш</w:t>
      </w:r>
    </w:p>
    <w:p w:rsidR="007B1FD1" w:rsidRPr="00E14154" w:rsidRDefault="007B1FD1" w:rsidP="007B1FD1">
      <w:pPr>
        <w:tabs>
          <w:tab w:val="left" w:pos="2340"/>
          <w:tab w:val="left" w:pos="3780"/>
        </w:tabs>
        <w:rPr>
          <w:sz w:val="28"/>
          <w:szCs w:val="28"/>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suppressAutoHyphens/>
        <w:rPr>
          <w:sz w:val="24"/>
          <w:szCs w:val="24"/>
          <w:lang w:eastAsia="ar-SA"/>
        </w:rPr>
      </w:pPr>
    </w:p>
    <w:p w:rsidR="007B1FD1" w:rsidRPr="00E14154" w:rsidRDefault="007B1FD1" w:rsidP="007B1FD1">
      <w:pPr>
        <w:widowControl w:val="0"/>
        <w:jc w:val="both"/>
        <w:rPr>
          <w:sz w:val="24"/>
          <w:szCs w:val="24"/>
          <w:lang w:eastAsia="ar-SA"/>
        </w:rPr>
      </w:pPr>
    </w:p>
    <w:p w:rsidR="007B1FD1" w:rsidRPr="00E14154" w:rsidRDefault="007B1FD1" w:rsidP="007B1FD1">
      <w:pPr>
        <w:widowControl w:val="0"/>
        <w:jc w:val="both"/>
        <w:rPr>
          <w:sz w:val="24"/>
          <w:szCs w:val="24"/>
          <w:lang w:eastAsia="ar-SA"/>
        </w:rPr>
      </w:pPr>
    </w:p>
    <w:p w:rsidR="007B1FD1" w:rsidRPr="00E14154" w:rsidRDefault="007B1FD1" w:rsidP="007B1FD1">
      <w:pPr>
        <w:widowControl w:val="0"/>
        <w:jc w:val="both"/>
        <w:rPr>
          <w:sz w:val="28"/>
          <w:szCs w:val="28"/>
        </w:rPr>
      </w:pPr>
    </w:p>
    <w:p w:rsidR="007B1FD1" w:rsidRPr="00E14154" w:rsidRDefault="007B1FD1" w:rsidP="007B1FD1">
      <w:pPr>
        <w:widowControl w:val="0"/>
        <w:jc w:val="both"/>
        <w:rPr>
          <w:sz w:val="28"/>
          <w:szCs w:val="28"/>
        </w:rPr>
      </w:pPr>
    </w:p>
    <w:p w:rsidR="007B1FD1" w:rsidRPr="00E14154" w:rsidRDefault="007B1FD1" w:rsidP="007B1FD1">
      <w:pPr>
        <w:widowControl w:val="0"/>
        <w:jc w:val="both"/>
        <w:rPr>
          <w:sz w:val="28"/>
          <w:szCs w:val="28"/>
        </w:rPr>
      </w:pPr>
    </w:p>
    <w:p w:rsidR="007B1FD1" w:rsidRPr="00E14154" w:rsidRDefault="007B1FD1" w:rsidP="007B1FD1">
      <w:pPr>
        <w:widowControl w:val="0"/>
        <w:jc w:val="both"/>
        <w:rPr>
          <w:sz w:val="28"/>
          <w:szCs w:val="28"/>
        </w:rPr>
      </w:pPr>
    </w:p>
    <w:tbl>
      <w:tblPr>
        <w:tblW w:w="0" w:type="auto"/>
        <w:tblLook w:val="01E0"/>
      </w:tblPr>
      <w:tblGrid>
        <w:gridCol w:w="4928"/>
        <w:gridCol w:w="4642"/>
      </w:tblGrid>
      <w:tr w:rsidR="007B1FD1" w:rsidRPr="00E14154" w:rsidTr="00B534CA">
        <w:tc>
          <w:tcPr>
            <w:tcW w:w="4928" w:type="dxa"/>
            <w:shd w:val="clear" w:color="auto" w:fill="auto"/>
          </w:tcPr>
          <w:p w:rsidR="007B1FD1" w:rsidRPr="00E14154" w:rsidRDefault="007B1FD1" w:rsidP="00B534CA">
            <w:pPr>
              <w:suppressAutoHyphens/>
              <w:ind w:firstLine="709"/>
              <w:jc w:val="right"/>
              <w:rPr>
                <w:b/>
                <w:bCs/>
                <w:color w:val="26282F"/>
                <w:sz w:val="28"/>
                <w:szCs w:val="28"/>
                <w:lang w:eastAsia="ar-SA"/>
              </w:rPr>
            </w:pPr>
          </w:p>
        </w:tc>
        <w:tc>
          <w:tcPr>
            <w:tcW w:w="4642" w:type="dxa"/>
            <w:shd w:val="clear" w:color="auto" w:fill="auto"/>
          </w:tcPr>
          <w:p w:rsidR="007B1FD1" w:rsidRPr="00E14154" w:rsidRDefault="007B1FD1" w:rsidP="00B534CA">
            <w:pPr>
              <w:suppressAutoHyphens/>
              <w:jc w:val="center"/>
              <w:rPr>
                <w:color w:val="26282F"/>
                <w:sz w:val="28"/>
                <w:szCs w:val="28"/>
                <w:lang w:eastAsia="ar-SA"/>
              </w:rPr>
            </w:pPr>
            <w:r w:rsidRPr="00E14154">
              <w:rPr>
                <w:color w:val="26282F"/>
                <w:sz w:val="28"/>
                <w:szCs w:val="28"/>
                <w:lang w:eastAsia="ar-SA"/>
              </w:rPr>
              <w:t>ПРИЛОЖЕНИЕ № 2</w:t>
            </w:r>
          </w:p>
          <w:p w:rsidR="007B1FD1" w:rsidRPr="00E14154" w:rsidRDefault="007B1FD1" w:rsidP="00B534CA">
            <w:pPr>
              <w:suppressAutoHyphens/>
              <w:jc w:val="center"/>
              <w:rPr>
                <w:color w:val="26282F"/>
                <w:sz w:val="28"/>
                <w:szCs w:val="28"/>
                <w:lang w:eastAsia="ar-SA"/>
              </w:rPr>
            </w:pPr>
            <w:r w:rsidRPr="00E14154">
              <w:rPr>
                <w:color w:val="26282F"/>
                <w:sz w:val="28"/>
                <w:szCs w:val="28"/>
                <w:lang w:eastAsia="ar-SA"/>
              </w:rPr>
              <w:t xml:space="preserve">к Положению о размещении нестационарных торговых объектов на территории </w:t>
            </w:r>
            <w:r>
              <w:rPr>
                <w:color w:val="26282F"/>
                <w:sz w:val="28"/>
                <w:szCs w:val="28"/>
                <w:lang w:eastAsia="ar-SA"/>
              </w:rPr>
              <w:t>Платнировского</w:t>
            </w:r>
            <w:r w:rsidRPr="00E14154">
              <w:rPr>
                <w:color w:val="26282F"/>
                <w:sz w:val="28"/>
                <w:szCs w:val="28"/>
                <w:lang w:eastAsia="ar-SA"/>
              </w:rPr>
              <w:t xml:space="preserve"> сельского поселения Кореновского района</w:t>
            </w:r>
          </w:p>
        </w:tc>
      </w:tr>
    </w:tbl>
    <w:p w:rsidR="007B1FD1" w:rsidRDefault="007B1FD1" w:rsidP="007B1FD1">
      <w:pPr>
        <w:ind w:left="2832" w:firstLine="708"/>
        <w:rPr>
          <w:sz w:val="28"/>
          <w:szCs w:val="28"/>
        </w:rPr>
      </w:pPr>
    </w:p>
    <w:p w:rsidR="007B1FD1" w:rsidRPr="00302D60" w:rsidRDefault="007B1FD1" w:rsidP="007B1FD1">
      <w:pPr>
        <w:ind w:firstLine="567"/>
        <w:jc w:val="center"/>
        <w:outlineLvl w:val="0"/>
        <w:rPr>
          <w:b/>
          <w:bCs/>
          <w:kern w:val="32"/>
          <w:sz w:val="28"/>
          <w:szCs w:val="28"/>
        </w:rPr>
      </w:pPr>
      <w:r w:rsidRPr="00302D60">
        <w:rPr>
          <w:b/>
          <w:bCs/>
          <w:kern w:val="32"/>
          <w:sz w:val="28"/>
          <w:szCs w:val="28"/>
        </w:rPr>
        <w:t>Методика</w:t>
      </w:r>
    </w:p>
    <w:p w:rsidR="007B1FD1" w:rsidRPr="00302D60" w:rsidRDefault="007B1FD1" w:rsidP="007B1FD1">
      <w:pPr>
        <w:ind w:firstLine="567"/>
        <w:jc w:val="center"/>
        <w:outlineLvl w:val="0"/>
        <w:rPr>
          <w:b/>
          <w:bCs/>
          <w:kern w:val="32"/>
          <w:sz w:val="28"/>
          <w:szCs w:val="28"/>
        </w:rPr>
      </w:pPr>
      <w:r w:rsidRPr="00302D60">
        <w:rPr>
          <w:b/>
          <w:bCs/>
          <w:kern w:val="32"/>
          <w:sz w:val="28"/>
          <w:szCs w:val="28"/>
        </w:rPr>
        <w:t xml:space="preserve">определения платы по договору за размещение нестационарных торговых объектов на территории </w:t>
      </w:r>
      <w:r>
        <w:rPr>
          <w:b/>
          <w:bCs/>
          <w:kern w:val="32"/>
          <w:sz w:val="28"/>
          <w:szCs w:val="28"/>
        </w:rPr>
        <w:t>Платнировского сельского поселения Кореновского района</w:t>
      </w:r>
    </w:p>
    <w:p w:rsidR="007B1FD1" w:rsidRPr="00302D60" w:rsidRDefault="007B1FD1" w:rsidP="007B1FD1">
      <w:pPr>
        <w:ind w:firstLine="567"/>
        <w:jc w:val="both"/>
        <w:rPr>
          <w:color w:val="000000"/>
          <w:sz w:val="28"/>
          <w:szCs w:val="28"/>
        </w:rPr>
      </w:pPr>
    </w:p>
    <w:p w:rsidR="007B1FD1" w:rsidRPr="00302D60" w:rsidRDefault="007B1FD1" w:rsidP="007B1FD1">
      <w:pPr>
        <w:ind w:firstLine="567"/>
        <w:jc w:val="both"/>
        <w:rPr>
          <w:color w:val="000000"/>
          <w:sz w:val="28"/>
          <w:szCs w:val="28"/>
        </w:rPr>
      </w:pPr>
      <w:r w:rsidRPr="00302D60">
        <w:rPr>
          <w:color w:val="000000"/>
          <w:sz w:val="28"/>
          <w:szCs w:val="28"/>
        </w:rPr>
        <w:t xml:space="preserve">Размер ежемесячной платы по договору за размещение сезонных НТО (за исключением сезонных (летних) кафе) на территории </w:t>
      </w:r>
      <w:r>
        <w:rPr>
          <w:color w:val="000000"/>
          <w:sz w:val="28"/>
          <w:szCs w:val="28"/>
        </w:rPr>
        <w:t>Платнировского</w:t>
      </w:r>
      <w:r w:rsidRPr="00302D60">
        <w:rPr>
          <w:color w:val="000000"/>
          <w:sz w:val="28"/>
          <w:szCs w:val="28"/>
        </w:rPr>
        <w:t xml:space="preserve"> сельского поселения Кореновского района рассчитывается по следующей формуле: </w:t>
      </w:r>
    </w:p>
    <w:p w:rsidR="007B1FD1" w:rsidRPr="00302D60" w:rsidRDefault="007B1FD1" w:rsidP="007B1FD1">
      <w:pPr>
        <w:ind w:firstLine="567"/>
        <w:jc w:val="both"/>
        <w:rPr>
          <w:color w:val="000000"/>
          <w:sz w:val="28"/>
          <w:szCs w:val="28"/>
        </w:rPr>
      </w:pPr>
      <w:r w:rsidRPr="00302D60">
        <w:rPr>
          <w:color w:val="000000"/>
          <w:sz w:val="28"/>
          <w:szCs w:val="28"/>
        </w:rPr>
        <w:t>S</w:t>
      </w:r>
      <w:r w:rsidRPr="00302D60">
        <w:rPr>
          <w:color w:val="000000"/>
          <w:sz w:val="28"/>
          <w:szCs w:val="28"/>
          <w:vertAlign w:val="subscript"/>
        </w:rPr>
        <w:t>с</w:t>
      </w:r>
      <w:r w:rsidRPr="00302D60">
        <w:rPr>
          <w:color w:val="000000"/>
          <w:sz w:val="28"/>
          <w:szCs w:val="28"/>
        </w:rPr>
        <w:t>=С×К</w:t>
      </w:r>
      <w:r w:rsidRPr="00302D60">
        <w:rPr>
          <w:color w:val="000000"/>
          <w:sz w:val="28"/>
          <w:szCs w:val="28"/>
          <w:vertAlign w:val="subscript"/>
        </w:rPr>
        <w:t>сезон</w:t>
      </w:r>
      <w:r w:rsidRPr="00302D60">
        <w:rPr>
          <w:color w:val="000000"/>
          <w:sz w:val="28"/>
          <w:szCs w:val="28"/>
        </w:rPr>
        <w:t>×К</w:t>
      </w:r>
      <w:r w:rsidRPr="00302D60">
        <w:rPr>
          <w:color w:val="000000"/>
          <w:sz w:val="28"/>
          <w:szCs w:val="28"/>
          <w:vertAlign w:val="subscript"/>
        </w:rPr>
        <w:t>тер</w:t>
      </w:r>
      <w:r w:rsidRPr="00302D60">
        <w:rPr>
          <w:color w:val="000000"/>
          <w:sz w:val="28"/>
          <w:szCs w:val="28"/>
        </w:rPr>
        <w:t>×К</w:t>
      </w:r>
      <w:r w:rsidRPr="00302D60">
        <w:rPr>
          <w:color w:val="000000"/>
          <w:sz w:val="28"/>
          <w:szCs w:val="28"/>
          <w:vertAlign w:val="subscript"/>
        </w:rPr>
        <w:t>инф</w:t>
      </w:r>
      <w:r w:rsidRPr="00302D60">
        <w:rPr>
          <w:color w:val="000000"/>
          <w:sz w:val="28"/>
          <w:szCs w:val="28"/>
        </w:rPr>
        <w:t xml:space="preserve">×К, </w:t>
      </w:r>
    </w:p>
    <w:p w:rsidR="007B1FD1" w:rsidRPr="00302D60" w:rsidRDefault="007B1FD1" w:rsidP="007B1FD1">
      <w:pPr>
        <w:ind w:firstLine="567"/>
        <w:jc w:val="both"/>
        <w:rPr>
          <w:color w:val="000000"/>
          <w:sz w:val="28"/>
          <w:szCs w:val="28"/>
        </w:rPr>
      </w:pPr>
      <w:r w:rsidRPr="00302D60">
        <w:rPr>
          <w:color w:val="000000"/>
          <w:sz w:val="28"/>
          <w:szCs w:val="28"/>
        </w:rPr>
        <w:t>где:</w:t>
      </w:r>
    </w:p>
    <w:p w:rsidR="007B1FD1" w:rsidRPr="00302D60" w:rsidRDefault="007B1FD1" w:rsidP="007B1FD1">
      <w:pPr>
        <w:ind w:firstLine="567"/>
        <w:jc w:val="both"/>
        <w:rPr>
          <w:color w:val="000000"/>
          <w:sz w:val="28"/>
          <w:szCs w:val="28"/>
        </w:rPr>
      </w:pPr>
      <w:r w:rsidRPr="00302D60">
        <w:rPr>
          <w:color w:val="000000"/>
          <w:sz w:val="28"/>
          <w:szCs w:val="28"/>
        </w:rPr>
        <w:t>S</w:t>
      </w:r>
      <w:r w:rsidRPr="00302D60">
        <w:rPr>
          <w:color w:val="000000"/>
          <w:sz w:val="28"/>
          <w:szCs w:val="28"/>
          <w:vertAlign w:val="subscript"/>
        </w:rPr>
        <w:t>с</w:t>
      </w:r>
      <w:r w:rsidRPr="00302D60">
        <w:rPr>
          <w:color w:val="000000"/>
          <w:sz w:val="28"/>
          <w:szCs w:val="28"/>
        </w:rPr>
        <w:t xml:space="preserve"> –</w:t>
      </w:r>
      <w:r w:rsidR="0052409B">
        <w:rPr>
          <w:color w:val="000000"/>
          <w:sz w:val="28"/>
          <w:szCs w:val="28"/>
        </w:rPr>
        <w:t xml:space="preserve"> </w:t>
      </w:r>
      <w:r w:rsidRPr="00302D60">
        <w:rPr>
          <w:color w:val="000000"/>
          <w:sz w:val="28"/>
          <w:szCs w:val="28"/>
        </w:rPr>
        <w:t xml:space="preserve">размер ежемесячной платы по договору за размещение НТО на территории </w:t>
      </w:r>
      <w:r>
        <w:rPr>
          <w:color w:val="000000"/>
          <w:sz w:val="28"/>
          <w:szCs w:val="28"/>
        </w:rPr>
        <w:t>Платнировского</w:t>
      </w:r>
      <w:r w:rsidRPr="004A3DF7">
        <w:rPr>
          <w:color w:val="000000"/>
          <w:sz w:val="28"/>
          <w:szCs w:val="28"/>
        </w:rPr>
        <w:t xml:space="preserve"> сельского поселения Кореновского района</w:t>
      </w:r>
      <w:r w:rsidRPr="00302D60">
        <w:rPr>
          <w:color w:val="000000"/>
          <w:sz w:val="28"/>
          <w:szCs w:val="28"/>
        </w:rPr>
        <w:t>;</w:t>
      </w:r>
    </w:p>
    <w:p w:rsidR="007B1FD1" w:rsidRPr="00302D60" w:rsidRDefault="007B1FD1" w:rsidP="007B1FD1">
      <w:pPr>
        <w:ind w:firstLine="567"/>
        <w:jc w:val="both"/>
        <w:rPr>
          <w:color w:val="000000"/>
          <w:sz w:val="28"/>
          <w:szCs w:val="28"/>
        </w:rPr>
      </w:pPr>
      <w:r w:rsidRPr="00302D60">
        <w:rPr>
          <w:color w:val="000000"/>
          <w:sz w:val="28"/>
          <w:szCs w:val="28"/>
        </w:rPr>
        <w:t xml:space="preserve">С – базовый размер ежемесячной платы по договору за размещение НТО на территории </w:t>
      </w:r>
      <w:r>
        <w:rPr>
          <w:color w:val="000000"/>
          <w:sz w:val="28"/>
          <w:szCs w:val="28"/>
        </w:rPr>
        <w:t>Платнировского</w:t>
      </w:r>
      <w:r w:rsidRPr="004A3DF7">
        <w:rPr>
          <w:color w:val="000000"/>
          <w:sz w:val="28"/>
          <w:szCs w:val="28"/>
        </w:rPr>
        <w:t xml:space="preserve"> сельского поселения Кореновского района</w:t>
      </w:r>
      <w:r w:rsidRPr="00302D60">
        <w:rPr>
          <w:color w:val="000000"/>
          <w:sz w:val="28"/>
          <w:szCs w:val="28"/>
        </w:rPr>
        <w:t xml:space="preserve"> (табл. 1);</w:t>
      </w:r>
    </w:p>
    <w:p w:rsidR="007B1FD1" w:rsidRPr="00302D60" w:rsidRDefault="007B1FD1" w:rsidP="007B1FD1">
      <w:pPr>
        <w:ind w:firstLine="567"/>
        <w:jc w:val="both"/>
        <w:rPr>
          <w:color w:val="000000"/>
          <w:sz w:val="28"/>
          <w:szCs w:val="28"/>
        </w:rPr>
      </w:pPr>
      <w:r w:rsidRPr="00302D60">
        <w:rPr>
          <w:color w:val="000000"/>
          <w:sz w:val="28"/>
          <w:szCs w:val="28"/>
        </w:rPr>
        <w:t>К</w:t>
      </w:r>
      <w:r w:rsidRPr="00302D60">
        <w:rPr>
          <w:color w:val="000000"/>
          <w:sz w:val="28"/>
          <w:szCs w:val="28"/>
          <w:vertAlign w:val="subscript"/>
        </w:rPr>
        <w:t>сезон</w:t>
      </w:r>
      <w:r w:rsidRPr="00302D60">
        <w:rPr>
          <w:color w:val="000000"/>
          <w:sz w:val="28"/>
          <w:szCs w:val="28"/>
        </w:rPr>
        <w:t xml:space="preserve"> – коэффициент, учитывающий сезонность (Ксезон = 1,5 – с 1 апреля по 31 октября, Ксезон = 1,0 - с 1 ноября по 31 марта);</w:t>
      </w:r>
    </w:p>
    <w:p w:rsidR="007B1FD1" w:rsidRPr="00302D60" w:rsidRDefault="007B1FD1" w:rsidP="007B1FD1">
      <w:pPr>
        <w:ind w:firstLine="567"/>
        <w:jc w:val="both"/>
        <w:rPr>
          <w:color w:val="000000"/>
          <w:sz w:val="28"/>
          <w:szCs w:val="28"/>
        </w:rPr>
      </w:pPr>
      <w:r w:rsidRPr="00302D60">
        <w:rPr>
          <w:color w:val="000000"/>
          <w:sz w:val="28"/>
          <w:szCs w:val="28"/>
        </w:rPr>
        <w:t>К</w:t>
      </w:r>
      <w:r w:rsidRPr="00302D60">
        <w:rPr>
          <w:color w:val="000000"/>
          <w:sz w:val="28"/>
          <w:szCs w:val="28"/>
          <w:vertAlign w:val="subscript"/>
        </w:rPr>
        <w:t>тер</w:t>
      </w:r>
      <w:r w:rsidRPr="00302D60">
        <w:rPr>
          <w:color w:val="000000"/>
          <w:sz w:val="28"/>
          <w:szCs w:val="28"/>
        </w:rPr>
        <w:t xml:space="preserve"> – коэффициент, учитывающий территориальное местонахождение НТО (для административного центра </w:t>
      </w:r>
      <w:r>
        <w:rPr>
          <w:color w:val="000000"/>
          <w:sz w:val="28"/>
          <w:szCs w:val="28"/>
        </w:rPr>
        <w:t>Платнировского</w:t>
      </w:r>
      <w:r w:rsidRPr="004A3DF7">
        <w:rPr>
          <w:color w:val="000000"/>
          <w:sz w:val="28"/>
          <w:szCs w:val="28"/>
        </w:rPr>
        <w:t xml:space="preserve"> сельского поселения Кореновского района</w:t>
      </w:r>
      <w:r w:rsidRPr="00302D60">
        <w:rPr>
          <w:color w:val="000000"/>
          <w:sz w:val="28"/>
          <w:szCs w:val="28"/>
        </w:rPr>
        <w:t xml:space="preserve"> – 1,1; для иных населенных пунктов </w:t>
      </w:r>
      <w:r>
        <w:rPr>
          <w:color w:val="000000"/>
          <w:sz w:val="28"/>
          <w:szCs w:val="28"/>
        </w:rPr>
        <w:t>Платнировского</w:t>
      </w:r>
      <w:r w:rsidRPr="004A3DF7">
        <w:rPr>
          <w:color w:val="000000"/>
          <w:sz w:val="28"/>
          <w:szCs w:val="28"/>
        </w:rPr>
        <w:t xml:space="preserve"> сельского поселения Кореновского района </w:t>
      </w:r>
      <w:r w:rsidRPr="00302D60">
        <w:rPr>
          <w:color w:val="000000"/>
          <w:sz w:val="28"/>
          <w:szCs w:val="28"/>
        </w:rPr>
        <w:t>– 0,9);</w:t>
      </w:r>
    </w:p>
    <w:p w:rsidR="007B1FD1" w:rsidRPr="00302D60" w:rsidRDefault="007B1FD1" w:rsidP="007B1FD1">
      <w:pPr>
        <w:ind w:firstLine="567"/>
        <w:jc w:val="both"/>
        <w:rPr>
          <w:color w:val="000000"/>
          <w:sz w:val="28"/>
          <w:szCs w:val="28"/>
        </w:rPr>
      </w:pPr>
      <w:r w:rsidRPr="00302D60">
        <w:rPr>
          <w:color w:val="000000"/>
          <w:sz w:val="28"/>
          <w:szCs w:val="28"/>
        </w:rPr>
        <w:t>К</w:t>
      </w:r>
      <w:r w:rsidRPr="00302D60">
        <w:rPr>
          <w:color w:val="000000"/>
          <w:sz w:val="28"/>
          <w:szCs w:val="28"/>
          <w:vertAlign w:val="subscript"/>
        </w:rPr>
        <w:t>инф</w:t>
      </w:r>
      <w:r w:rsidRPr="00302D60">
        <w:rPr>
          <w:color w:val="000000"/>
          <w:sz w:val="28"/>
          <w:szCs w:val="28"/>
        </w:rPr>
        <w:t xml:space="preserve"> – коэффициент обеспеченности НТО объектами инфраструктуры (обеспеченность электроснабжением, водоснабжением и др. – 1,1; отсутствие объектов инфраструктуры – 1,0);</w:t>
      </w:r>
    </w:p>
    <w:p w:rsidR="007B1FD1" w:rsidRPr="00302D60" w:rsidRDefault="007B1FD1" w:rsidP="007B1FD1">
      <w:pPr>
        <w:ind w:firstLine="567"/>
        <w:jc w:val="both"/>
        <w:rPr>
          <w:color w:val="000000"/>
          <w:sz w:val="28"/>
          <w:szCs w:val="28"/>
        </w:rPr>
      </w:pPr>
      <w:r w:rsidRPr="00302D60">
        <w:rPr>
          <w:color w:val="000000"/>
          <w:sz w:val="28"/>
          <w:szCs w:val="28"/>
        </w:rPr>
        <w:t>К – коэффициент, применяемый для товаропроизводителей сельскохозяйственной продукции и продукции ее переработки, производителей продукции общественного питания (0,5).</w:t>
      </w:r>
    </w:p>
    <w:p w:rsidR="007B1FD1" w:rsidRPr="00302D60" w:rsidRDefault="007B1FD1" w:rsidP="007B1FD1">
      <w:pPr>
        <w:ind w:firstLine="567"/>
        <w:jc w:val="both"/>
        <w:rPr>
          <w:color w:val="000000"/>
          <w:sz w:val="28"/>
          <w:szCs w:val="28"/>
        </w:rPr>
      </w:pPr>
    </w:p>
    <w:p w:rsidR="007B1FD1" w:rsidRPr="00302D60" w:rsidRDefault="007B1FD1" w:rsidP="007B1FD1">
      <w:pPr>
        <w:ind w:firstLine="567"/>
        <w:jc w:val="both"/>
        <w:rPr>
          <w:color w:val="000000"/>
          <w:sz w:val="28"/>
          <w:szCs w:val="28"/>
        </w:rPr>
      </w:pPr>
      <w:r w:rsidRPr="00302D60">
        <w:rPr>
          <w:color w:val="000000"/>
          <w:sz w:val="28"/>
          <w:szCs w:val="28"/>
        </w:rPr>
        <w:t>Таблица 1</w:t>
      </w:r>
    </w:p>
    <w:p w:rsidR="007B1FD1" w:rsidRPr="00302D60" w:rsidRDefault="007B1FD1" w:rsidP="007B1FD1">
      <w:pPr>
        <w:ind w:firstLine="567"/>
        <w:jc w:val="both"/>
        <w:rPr>
          <w:color w:val="000000"/>
          <w:sz w:val="28"/>
          <w:szCs w:val="28"/>
        </w:rPr>
      </w:pPr>
    </w:p>
    <w:p w:rsidR="007B1FD1" w:rsidRPr="00302D60" w:rsidRDefault="007B1FD1" w:rsidP="007B1FD1">
      <w:pPr>
        <w:ind w:firstLine="567"/>
        <w:jc w:val="center"/>
        <w:rPr>
          <w:color w:val="000000"/>
          <w:sz w:val="28"/>
          <w:szCs w:val="28"/>
        </w:rPr>
      </w:pPr>
      <w:r w:rsidRPr="00302D60">
        <w:rPr>
          <w:color w:val="000000"/>
          <w:sz w:val="28"/>
          <w:szCs w:val="28"/>
        </w:rPr>
        <w:t>Базовые размеры ежемесячной платы по договору за размещение</w:t>
      </w:r>
    </w:p>
    <w:p w:rsidR="007B1FD1" w:rsidRPr="00302D60" w:rsidRDefault="007B1FD1" w:rsidP="007B1FD1">
      <w:pPr>
        <w:ind w:firstLine="567"/>
        <w:jc w:val="center"/>
        <w:rPr>
          <w:color w:val="000000"/>
          <w:sz w:val="28"/>
          <w:szCs w:val="28"/>
        </w:rPr>
      </w:pPr>
      <w:r w:rsidRPr="00302D60">
        <w:rPr>
          <w:color w:val="000000"/>
          <w:sz w:val="28"/>
          <w:szCs w:val="28"/>
        </w:rPr>
        <w:t>нестационарных торговых объектов на территории</w:t>
      </w:r>
    </w:p>
    <w:p w:rsidR="007B1FD1" w:rsidRDefault="007B1FD1" w:rsidP="007B1FD1">
      <w:pPr>
        <w:ind w:firstLine="567"/>
        <w:jc w:val="center"/>
        <w:rPr>
          <w:color w:val="000000"/>
          <w:sz w:val="28"/>
          <w:szCs w:val="28"/>
        </w:rPr>
      </w:pPr>
      <w:r>
        <w:rPr>
          <w:color w:val="000000"/>
          <w:sz w:val="28"/>
          <w:szCs w:val="28"/>
        </w:rPr>
        <w:t>Платнировского</w:t>
      </w:r>
      <w:r w:rsidRPr="004A3DF7">
        <w:rPr>
          <w:color w:val="000000"/>
          <w:sz w:val="28"/>
          <w:szCs w:val="28"/>
        </w:rPr>
        <w:t xml:space="preserve"> сельского поселения Кореновского района</w:t>
      </w:r>
    </w:p>
    <w:p w:rsidR="007B1FD1" w:rsidRPr="00302D60" w:rsidRDefault="007B1FD1" w:rsidP="007B1FD1">
      <w:pPr>
        <w:ind w:firstLine="567"/>
        <w:jc w:val="center"/>
        <w:rPr>
          <w:color w:val="000000"/>
          <w:sz w:val="28"/>
          <w:szCs w:val="28"/>
        </w:rPr>
      </w:pPr>
    </w:p>
    <w:tbl>
      <w:tblPr>
        <w:tblW w:w="9813" w:type="dxa"/>
        <w:tblInd w:w="70" w:type="dxa"/>
        <w:tblLayout w:type="fixed"/>
        <w:tblCellMar>
          <w:left w:w="70" w:type="dxa"/>
          <w:right w:w="70" w:type="dxa"/>
        </w:tblCellMar>
        <w:tblLook w:val="04A0"/>
      </w:tblPr>
      <w:tblGrid>
        <w:gridCol w:w="709"/>
        <w:gridCol w:w="6122"/>
        <w:gridCol w:w="2982"/>
      </w:tblGrid>
      <w:tr w:rsidR="007B1FD1" w:rsidRPr="00302D60" w:rsidTr="00B534CA">
        <w:trPr>
          <w:cantSplit/>
          <w:trHeight w:val="600"/>
        </w:trPr>
        <w:tc>
          <w:tcPr>
            <w:tcW w:w="709"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w:t>
            </w:r>
            <w:r>
              <w:rPr>
                <w:color w:val="000000"/>
                <w:sz w:val="28"/>
                <w:szCs w:val="28"/>
              </w:rPr>
              <w:t xml:space="preserve"> </w:t>
            </w:r>
            <w:r w:rsidRPr="00302D60">
              <w:rPr>
                <w:color w:val="000000"/>
                <w:sz w:val="28"/>
                <w:szCs w:val="28"/>
              </w:rPr>
              <w:t>п/п</w:t>
            </w:r>
          </w:p>
        </w:tc>
        <w:tc>
          <w:tcPr>
            <w:tcW w:w="612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Ассортимент товаров</w:t>
            </w:r>
          </w:p>
        </w:tc>
        <w:tc>
          <w:tcPr>
            <w:tcW w:w="298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Базовый размер ежемесячной платы (С) (рублей/1 место)</w:t>
            </w:r>
          </w:p>
        </w:tc>
      </w:tr>
      <w:tr w:rsidR="007B1FD1" w:rsidRPr="00302D60" w:rsidTr="00B534CA">
        <w:trPr>
          <w:cantSplit/>
          <w:trHeight w:val="240"/>
        </w:trPr>
        <w:tc>
          <w:tcPr>
            <w:tcW w:w="709"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lastRenderedPageBreak/>
              <w:t xml:space="preserve">1. </w:t>
            </w:r>
          </w:p>
        </w:tc>
        <w:tc>
          <w:tcPr>
            <w:tcW w:w="612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 xml:space="preserve">Мороженое, прохладительные напитки, квас </w:t>
            </w:r>
          </w:p>
        </w:tc>
        <w:tc>
          <w:tcPr>
            <w:tcW w:w="298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1 000</w:t>
            </w:r>
          </w:p>
        </w:tc>
      </w:tr>
      <w:tr w:rsidR="007B1FD1" w:rsidRPr="00302D60" w:rsidTr="00B534CA">
        <w:trPr>
          <w:cantSplit/>
          <w:trHeight w:val="240"/>
        </w:trPr>
        <w:tc>
          <w:tcPr>
            <w:tcW w:w="709"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 xml:space="preserve">2. </w:t>
            </w:r>
          </w:p>
        </w:tc>
        <w:tc>
          <w:tcPr>
            <w:tcW w:w="612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Фрукты, овощи</w:t>
            </w:r>
          </w:p>
        </w:tc>
        <w:tc>
          <w:tcPr>
            <w:tcW w:w="298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2 000</w:t>
            </w:r>
          </w:p>
        </w:tc>
      </w:tr>
      <w:tr w:rsidR="007B1FD1" w:rsidRPr="00302D60" w:rsidTr="00B534CA">
        <w:trPr>
          <w:cantSplit/>
          <w:trHeight w:val="240"/>
        </w:trPr>
        <w:tc>
          <w:tcPr>
            <w:tcW w:w="709"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 xml:space="preserve">3. </w:t>
            </w:r>
          </w:p>
        </w:tc>
        <w:tc>
          <w:tcPr>
            <w:tcW w:w="612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Бахчевые</w:t>
            </w:r>
          </w:p>
        </w:tc>
        <w:tc>
          <w:tcPr>
            <w:tcW w:w="298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3 000</w:t>
            </w:r>
          </w:p>
        </w:tc>
      </w:tr>
      <w:tr w:rsidR="007B1FD1" w:rsidRPr="00302D60" w:rsidTr="00B534CA">
        <w:trPr>
          <w:cantSplit/>
          <w:trHeight w:val="240"/>
        </w:trPr>
        <w:tc>
          <w:tcPr>
            <w:tcW w:w="709"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 xml:space="preserve">4. </w:t>
            </w:r>
          </w:p>
        </w:tc>
        <w:tc>
          <w:tcPr>
            <w:tcW w:w="612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Выпечные изделия в промышленной упаковке</w:t>
            </w:r>
          </w:p>
        </w:tc>
        <w:tc>
          <w:tcPr>
            <w:tcW w:w="298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1 000</w:t>
            </w:r>
          </w:p>
        </w:tc>
      </w:tr>
      <w:tr w:rsidR="007B1FD1" w:rsidRPr="00302D60" w:rsidTr="00B534CA">
        <w:trPr>
          <w:cantSplit/>
          <w:trHeight w:val="240"/>
        </w:trPr>
        <w:tc>
          <w:tcPr>
            <w:tcW w:w="709"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 xml:space="preserve">5. </w:t>
            </w:r>
          </w:p>
        </w:tc>
        <w:tc>
          <w:tcPr>
            <w:tcW w:w="612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Молоко пастеризованное из автоцистерны</w:t>
            </w:r>
          </w:p>
        </w:tc>
        <w:tc>
          <w:tcPr>
            <w:tcW w:w="298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200</w:t>
            </w:r>
          </w:p>
        </w:tc>
      </w:tr>
      <w:tr w:rsidR="007B1FD1" w:rsidRPr="00302D60" w:rsidTr="00B534CA">
        <w:trPr>
          <w:cantSplit/>
          <w:trHeight w:val="240"/>
        </w:trPr>
        <w:tc>
          <w:tcPr>
            <w:tcW w:w="709"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 xml:space="preserve">6. </w:t>
            </w:r>
          </w:p>
        </w:tc>
        <w:tc>
          <w:tcPr>
            <w:tcW w:w="612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Рыба живая из автоцистерны</w:t>
            </w:r>
          </w:p>
        </w:tc>
        <w:tc>
          <w:tcPr>
            <w:tcW w:w="298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3000</w:t>
            </w:r>
          </w:p>
        </w:tc>
      </w:tr>
      <w:tr w:rsidR="007B1FD1" w:rsidRPr="00302D60" w:rsidTr="00B534CA">
        <w:trPr>
          <w:cantSplit/>
          <w:trHeight w:val="240"/>
        </w:trPr>
        <w:tc>
          <w:tcPr>
            <w:tcW w:w="709"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 xml:space="preserve">7. </w:t>
            </w:r>
          </w:p>
        </w:tc>
        <w:tc>
          <w:tcPr>
            <w:tcW w:w="612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Хвойные деревья</w:t>
            </w:r>
          </w:p>
        </w:tc>
        <w:tc>
          <w:tcPr>
            <w:tcW w:w="298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5 000</w:t>
            </w:r>
          </w:p>
        </w:tc>
      </w:tr>
      <w:tr w:rsidR="007B1FD1" w:rsidRPr="00302D60" w:rsidTr="00B534CA">
        <w:trPr>
          <w:cantSplit/>
          <w:trHeight w:val="240"/>
        </w:trPr>
        <w:tc>
          <w:tcPr>
            <w:tcW w:w="709"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 xml:space="preserve">8. </w:t>
            </w:r>
          </w:p>
        </w:tc>
        <w:tc>
          <w:tcPr>
            <w:tcW w:w="612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 xml:space="preserve">Новогодние игрушки </w:t>
            </w:r>
          </w:p>
        </w:tc>
        <w:tc>
          <w:tcPr>
            <w:tcW w:w="298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3 000</w:t>
            </w:r>
          </w:p>
        </w:tc>
      </w:tr>
      <w:tr w:rsidR="007B1FD1" w:rsidRPr="00302D60" w:rsidTr="00B534CA">
        <w:trPr>
          <w:cantSplit/>
          <w:trHeight w:val="240"/>
        </w:trPr>
        <w:tc>
          <w:tcPr>
            <w:tcW w:w="709"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 xml:space="preserve">9. </w:t>
            </w:r>
          </w:p>
        </w:tc>
        <w:tc>
          <w:tcPr>
            <w:tcW w:w="612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 xml:space="preserve">Прием стеклотары  </w:t>
            </w:r>
          </w:p>
        </w:tc>
        <w:tc>
          <w:tcPr>
            <w:tcW w:w="298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5 000</w:t>
            </w:r>
          </w:p>
        </w:tc>
      </w:tr>
      <w:tr w:rsidR="007B1FD1" w:rsidRPr="00302D60" w:rsidTr="00B534CA">
        <w:trPr>
          <w:cantSplit/>
          <w:trHeight w:val="240"/>
        </w:trPr>
        <w:tc>
          <w:tcPr>
            <w:tcW w:w="709"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10.</w:t>
            </w:r>
          </w:p>
        </w:tc>
        <w:tc>
          <w:tcPr>
            <w:tcW w:w="612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 xml:space="preserve">Аттракционы, игровые надувные комнаты, горки </w:t>
            </w:r>
          </w:p>
        </w:tc>
        <w:tc>
          <w:tcPr>
            <w:tcW w:w="298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5 000</w:t>
            </w:r>
          </w:p>
        </w:tc>
      </w:tr>
      <w:tr w:rsidR="007B1FD1" w:rsidRPr="00302D60" w:rsidTr="00B534CA">
        <w:trPr>
          <w:cantSplit/>
          <w:trHeight w:val="224"/>
        </w:trPr>
        <w:tc>
          <w:tcPr>
            <w:tcW w:w="709"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11.</w:t>
            </w:r>
          </w:p>
        </w:tc>
        <w:tc>
          <w:tcPr>
            <w:tcW w:w="612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 xml:space="preserve">Воздушные шары </w:t>
            </w:r>
          </w:p>
        </w:tc>
        <w:tc>
          <w:tcPr>
            <w:tcW w:w="298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1 000</w:t>
            </w:r>
          </w:p>
        </w:tc>
      </w:tr>
      <w:tr w:rsidR="007B1FD1" w:rsidRPr="00302D60" w:rsidTr="00B534CA">
        <w:trPr>
          <w:cantSplit/>
          <w:trHeight w:val="240"/>
        </w:trPr>
        <w:tc>
          <w:tcPr>
            <w:tcW w:w="709"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12.</w:t>
            </w:r>
          </w:p>
        </w:tc>
        <w:tc>
          <w:tcPr>
            <w:tcW w:w="612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 xml:space="preserve">Поп-корн, сладкая вата  </w:t>
            </w:r>
          </w:p>
        </w:tc>
        <w:tc>
          <w:tcPr>
            <w:tcW w:w="298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1 000</w:t>
            </w:r>
          </w:p>
        </w:tc>
      </w:tr>
      <w:tr w:rsidR="007B1FD1" w:rsidRPr="00302D60" w:rsidTr="00B534CA">
        <w:trPr>
          <w:cantSplit/>
          <w:trHeight w:val="240"/>
        </w:trPr>
        <w:tc>
          <w:tcPr>
            <w:tcW w:w="709"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13.</w:t>
            </w:r>
          </w:p>
        </w:tc>
        <w:tc>
          <w:tcPr>
            <w:tcW w:w="612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 xml:space="preserve">Канцелярские товары  </w:t>
            </w:r>
          </w:p>
        </w:tc>
        <w:tc>
          <w:tcPr>
            <w:tcW w:w="298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500</w:t>
            </w:r>
          </w:p>
        </w:tc>
      </w:tr>
      <w:tr w:rsidR="007B1FD1" w:rsidRPr="00302D60" w:rsidTr="00B534CA">
        <w:trPr>
          <w:cantSplit/>
          <w:trHeight w:val="240"/>
        </w:trPr>
        <w:tc>
          <w:tcPr>
            <w:tcW w:w="709"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14.</w:t>
            </w:r>
          </w:p>
        </w:tc>
        <w:tc>
          <w:tcPr>
            <w:tcW w:w="612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 xml:space="preserve">Цветы живые и искусственные   </w:t>
            </w:r>
          </w:p>
        </w:tc>
        <w:tc>
          <w:tcPr>
            <w:tcW w:w="298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500</w:t>
            </w:r>
          </w:p>
        </w:tc>
      </w:tr>
      <w:tr w:rsidR="007B1FD1" w:rsidRPr="00302D60" w:rsidTr="00B534CA">
        <w:trPr>
          <w:cantSplit/>
          <w:trHeight w:val="240"/>
        </w:trPr>
        <w:tc>
          <w:tcPr>
            <w:tcW w:w="709"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15</w:t>
            </w:r>
          </w:p>
        </w:tc>
        <w:tc>
          <w:tcPr>
            <w:tcW w:w="612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Хлеб, хлебобулочные изделия</w:t>
            </w:r>
          </w:p>
        </w:tc>
        <w:tc>
          <w:tcPr>
            <w:tcW w:w="2982" w:type="dxa"/>
            <w:tcBorders>
              <w:top w:val="single" w:sz="6" w:space="0" w:color="auto"/>
              <w:left w:val="single" w:sz="6" w:space="0" w:color="auto"/>
              <w:bottom w:val="single" w:sz="6" w:space="0" w:color="auto"/>
              <w:right w:val="single" w:sz="6" w:space="0" w:color="auto"/>
            </w:tcBorders>
            <w:hideMark/>
          </w:tcPr>
          <w:p w:rsidR="007B1FD1" w:rsidRPr="00302D60" w:rsidRDefault="007B1FD1" w:rsidP="00B534CA">
            <w:pPr>
              <w:jc w:val="both"/>
              <w:rPr>
                <w:color w:val="000000"/>
                <w:sz w:val="28"/>
                <w:szCs w:val="28"/>
              </w:rPr>
            </w:pPr>
            <w:r w:rsidRPr="00302D60">
              <w:rPr>
                <w:color w:val="000000"/>
                <w:sz w:val="28"/>
                <w:szCs w:val="28"/>
              </w:rPr>
              <w:t>500</w:t>
            </w:r>
          </w:p>
        </w:tc>
      </w:tr>
    </w:tbl>
    <w:p w:rsidR="007B1FD1" w:rsidRPr="00302D60" w:rsidRDefault="007B1FD1" w:rsidP="007B1FD1">
      <w:pPr>
        <w:ind w:firstLine="567"/>
        <w:jc w:val="both"/>
        <w:rPr>
          <w:color w:val="000000"/>
          <w:sz w:val="28"/>
          <w:szCs w:val="28"/>
        </w:rPr>
      </w:pPr>
    </w:p>
    <w:p w:rsidR="007B1FD1" w:rsidRPr="00302D60" w:rsidRDefault="007B1FD1" w:rsidP="007B1FD1">
      <w:pPr>
        <w:ind w:firstLine="567"/>
        <w:jc w:val="both"/>
        <w:rPr>
          <w:color w:val="000000"/>
          <w:sz w:val="28"/>
          <w:szCs w:val="28"/>
        </w:rPr>
      </w:pPr>
      <w:r w:rsidRPr="00302D60">
        <w:rPr>
          <w:color w:val="000000"/>
          <w:sz w:val="28"/>
          <w:szCs w:val="28"/>
        </w:rPr>
        <w:t xml:space="preserve">Размер ежемесячной платы по договору за размещение несезонных НТО, сезонных (летних) кафе на территории </w:t>
      </w:r>
      <w:r>
        <w:rPr>
          <w:color w:val="000000"/>
          <w:sz w:val="28"/>
          <w:szCs w:val="28"/>
        </w:rPr>
        <w:t>Платнировского</w:t>
      </w:r>
      <w:r w:rsidRPr="004A3DF7">
        <w:rPr>
          <w:color w:val="000000"/>
          <w:sz w:val="28"/>
          <w:szCs w:val="28"/>
        </w:rPr>
        <w:t xml:space="preserve"> сельского поселения Кореновского района</w:t>
      </w:r>
      <w:r w:rsidRPr="00302D60">
        <w:rPr>
          <w:color w:val="000000"/>
          <w:sz w:val="28"/>
          <w:szCs w:val="28"/>
        </w:rPr>
        <w:t xml:space="preserve"> рассчитывается по следующей формуле:</w:t>
      </w:r>
    </w:p>
    <w:p w:rsidR="007B1FD1" w:rsidRPr="00302D60" w:rsidRDefault="007B1FD1" w:rsidP="007B1FD1">
      <w:pPr>
        <w:ind w:firstLine="567"/>
        <w:jc w:val="both"/>
        <w:rPr>
          <w:color w:val="000000"/>
          <w:sz w:val="28"/>
          <w:szCs w:val="28"/>
        </w:rPr>
      </w:pPr>
      <w:r w:rsidRPr="00302D60">
        <w:rPr>
          <w:color w:val="000000"/>
          <w:sz w:val="28"/>
          <w:szCs w:val="28"/>
          <w:lang w:val="en-US"/>
        </w:rPr>
        <w:t>S</w:t>
      </w:r>
      <w:r w:rsidRPr="00302D60">
        <w:rPr>
          <w:color w:val="000000"/>
          <w:sz w:val="28"/>
          <w:szCs w:val="28"/>
          <w:vertAlign w:val="subscript"/>
        </w:rPr>
        <w:t>н</w:t>
      </w:r>
      <w:r w:rsidRPr="00302D60">
        <w:rPr>
          <w:color w:val="000000"/>
          <w:sz w:val="28"/>
          <w:szCs w:val="28"/>
        </w:rPr>
        <w:t>=С×Т×С</w:t>
      </w:r>
      <w:r w:rsidRPr="00302D60">
        <w:rPr>
          <w:color w:val="000000"/>
          <w:sz w:val="28"/>
          <w:szCs w:val="28"/>
          <w:vertAlign w:val="subscript"/>
        </w:rPr>
        <w:t>п</w:t>
      </w:r>
      <w:r w:rsidRPr="00302D60">
        <w:rPr>
          <w:color w:val="000000"/>
          <w:sz w:val="28"/>
          <w:szCs w:val="28"/>
        </w:rPr>
        <w:t>×</w:t>
      </w:r>
      <w:r w:rsidRPr="00302D60">
        <w:rPr>
          <w:color w:val="000000"/>
          <w:sz w:val="28"/>
          <w:szCs w:val="28"/>
          <w:lang w:val="en-US"/>
        </w:rPr>
        <w:t>S</w:t>
      </w:r>
      <w:r w:rsidRPr="00302D60">
        <w:rPr>
          <w:color w:val="000000"/>
          <w:sz w:val="28"/>
          <w:szCs w:val="28"/>
        </w:rPr>
        <w:t>×К×К</w:t>
      </w:r>
      <w:r w:rsidRPr="00302D60">
        <w:rPr>
          <w:color w:val="000000"/>
          <w:sz w:val="28"/>
          <w:szCs w:val="28"/>
          <w:vertAlign w:val="subscript"/>
        </w:rPr>
        <w:t>тер</w:t>
      </w:r>
      <w:r w:rsidRPr="00302D60">
        <w:rPr>
          <w:color w:val="000000"/>
          <w:sz w:val="28"/>
          <w:szCs w:val="28"/>
        </w:rPr>
        <w:t>×К</w:t>
      </w:r>
      <w:r w:rsidRPr="00302D60">
        <w:rPr>
          <w:color w:val="000000"/>
          <w:sz w:val="28"/>
          <w:szCs w:val="28"/>
          <w:vertAlign w:val="subscript"/>
        </w:rPr>
        <w:t>инф</w:t>
      </w:r>
      <w:r w:rsidRPr="00302D60">
        <w:rPr>
          <w:color w:val="000000"/>
          <w:sz w:val="28"/>
          <w:szCs w:val="28"/>
        </w:rPr>
        <w:t>,</w:t>
      </w:r>
    </w:p>
    <w:p w:rsidR="007B1FD1" w:rsidRPr="00302D60" w:rsidRDefault="007B1FD1" w:rsidP="007B1FD1">
      <w:pPr>
        <w:ind w:firstLine="567"/>
        <w:jc w:val="both"/>
        <w:rPr>
          <w:color w:val="000000"/>
          <w:sz w:val="28"/>
          <w:szCs w:val="28"/>
        </w:rPr>
      </w:pPr>
      <w:r w:rsidRPr="00302D60">
        <w:rPr>
          <w:color w:val="000000"/>
          <w:sz w:val="28"/>
          <w:szCs w:val="28"/>
        </w:rPr>
        <w:t>где:</w:t>
      </w:r>
    </w:p>
    <w:p w:rsidR="007B1FD1" w:rsidRPr="00302D60" w:rsidRDefault="007B1FD1" w:rsidP="007B1FD1">
      <w:pPr>
        <w:ind w:firstLine="567"/>
        <w:jc w:val="both"/>
        <w:rPr>
          <w:color w:val="000000"/>
          <w:sz w:val="28"/>
          <w:szCs w:val="28"/>
        </w:rPr>
      </w:pPr>
      <w:r w:rsidRPr="00302D60">
        <w:rPr>
          <w:color w:val="000000"/>
          <w:sz w:val="28"/>
          <w:szCs w:val="28"/>
          <w:lang w:val="en-US"/>
        </w:rPr>
        <w:t>S</w:t>
      </w:r>
      <w:r w:rsidRPr="00302D60">
        <w:rPr>
          <w:color w:val="000000"/>
          <w:sz w:val="28"/>
          <w:szCs w:val="28"/>
          <w:vertAlign w:val="subscript"/>
        </w:rPr>
        <w:t>н</w:t>
      </w:r>
      <w:r w:rsidRPr="00302D60">
        <w:rPr>
          <w:color w:val="000000"/>
          <w:sz w:val="28"/>
          <w:szCs w:val="28"/>
        </w:rPr>
        <w:t xml:space="preserve"> - размер ежемесячной платы по договору за размещение несезонных НТО, сезонных (летних) кафе на территории </w:t>
      </w:r>
      <w:r>
        <w:rPr>
          <w:color w:val="000000"/>
          <w:sz w:val="28"/>
          <w:szCs w:val="28"/>
        </w:rPr>
        <w:t>Платнировского</w:t>
      </w:r>
      <w:r w:rsidRPr="004A3DF7">
        <w:rPr>
          <w:color w:val="000000"/>
          <w:sz w:val="28"/>
          <w:szCs w:val="28"/>
        </w:rPr>
        <w:t xml:space="preserve"> сельского поселения Кореновского района</w:t>
      </w:r>
      <w:r w:rsidRPr="00302D60">
        <w:rPr>
          <w:color w:val="000000"/>
          <w:sz w:val="28"/>
          <w:szCs w:val="28"/>
        </w:rPr>
        <w:t>;</w:t>
      </w:r>
    </w:p>
    <w:p w:rsidR="007B1FD1" w:rsidRPr="00302D60" w:rsidRDefault="007B1FD1" w:rsidP="007B1FD1">
      <w:pPr>
        <w:ind w:firstLine="567"/>
        <w:jc w:val="both"/>
        <w:rPr>
          <w:color w:val="000000"/>
          <w:sz w:val="28"/>
          <w:szCs w:val="28"/>
        </w:rPr>
      </w:pPr>
      <w:r w:rsidRPr="00302D60">
        <w:rPr>
          <w:color w:val="000000"/>
          <w:sz w:val="28"/>
          <w:szCs w:val="28"/>
        </w:rPr>
        <w:t>С – базовый размер платы за 1 кв.м. площади НТО, равный 500 рублям в месяц;</w:t>
      </w:r>
    </w:p>
    <w:p w:rsidR="007B1FD1" w:rsidRPr="00302D60" w:rsidRDefault="007B1FD1" w:rsidP="007B1FD1">
      <w:pPr>
        <w:ind w:firstLine="567"/>
        <w:jc w:val="both"/>
        <w:rPr>
          <w:color w:val="000000"/>
          <w:sz w:val="28"/>
          <w:szCs w:val="28"/>
        </w:rPr>
      </w:pPr>
      <w:r w:rsidRPr="00302D60">
        <w:rPr>
          <w:color w:val="000000"/>
          <w:sz w:val="28"/>
          <w:szCs w:val="28"/>
        </w:rPr>
        <w:t>Т – коэффициент, учитывающий тип НТО (табл. 2);</w:t>
      </w:r>
    </w:p>
    <w:p w:rsidR="007B1FD1" w:rsidRPr="00302D60" w:rsidRDefault="007B1FD1" w:rsidP="007B1FD1">
      <w:pPr>
        <w:ind w:firstLine="567"/>
        <w:jc w:val="both"/>
        <w:rPr>
          <w:color w:val="000000"/>
          <w:sz w:val="28"/>
          <w:szCs w:val="28"/>
        </w:rPr>
      </w:pPr>
      <w:r w:rsidRPr="00302D60">
        <w:rPr>
          <w:color w:val="000000"/>
          <w:sz w:val="28"/>
          <w:szCs w:val="28"/>
        </w:rPr>
        <w:t>С</w:t>
      </w:r>
      <w:r w:rsidRPr="00302D60">
        <w:rPr>
          <w:color w:val="000000"/>
          <w:sz w:val="28"/>
          <w:szCs w:val="28"/>
          <w:vertAlign w:val="subscript"/>
        </w:rPr>
        <w:t>п</w:t>
      </w:r>
      <w:r w:rsidRPr="00302D60">
        <w:rPr>
          <w:color w:val="000000"/>
          <w:sz w:val="28"/>
          <w:szCs w:val="28"/>
        </w:rPr>
        <w:t xml:space="preserve"> – коэффициент, учитывающий специализацию НТО (табл. 3);</w:t>
      </w:r>
    </w:p>
    <w:p w:rsidR="007B1FD1" w:rsidRPr="00302D60" w:rsidRDefault="007B1FD1" w:rsidP="007B1FD1">
      <w:pPr>
        <w:ind w:firstLine="567"/>
        <w:jc w:val="both"/>
        <w:rPr>
          <w:color w:val="000000"/>
          <w:sz w:val="28"/>
          <w:szCs w:val="28"/>
        </w:rPr>
      </w:pPr>
      <w:r w:rsidRPr="00302D60">
        <w:rPr>
          <w:color w:val="000000"/>
          <w:sz w:val="28"/>
          <w:szCs w:val="28"/>
          <w:lang w:val="en-US"/>
        </w:rPr>
        <w:t>S</w:t>
      </w:r>
      <w:r w:rsidRPr="00302D60">
        <w:rPr>
          <w:color w:val="000000"/>
          <w:sz w:val="28"/>
          <w:szCs w:val="28"/>
        </w:rPr>
        <w:t xml:space="preserve"> – площадь НТО;</w:t>
      </w:r>
    </w:p>
    <w:p w:rsidR="007B1FD1" w:rsidRPr="00302D60" w:rsidRDefault="007B1FD1" w:rsidP="007B1FD1">
      <w:pPr>
        <w:ind w:firstLine="567"/>
        <w:jc w:val="both"/>
        <w:rPr>
          <w:color w:val="000000"/>
          <w:sz w:val="28"/>
          <w:szCs w:val="28"/>
        </w:rPr>
      </w:pPr>
      <w:r w:rsidRPr="00302D60">
        <w:rPr>
          <w:color w:val="000000"/>
          <w:sz w:val="28"/>
          <w:szCs w:val="28"/>
        </w:rPr>
        <w:t>К</w:t>
      </w:r>
      <w:r w:rsidRPr="00302D60">
        <w:rPr>
          <w:color w:val="000000"/>
          <w:sz w:val="28"/>
          <w:szCs w:val="28"/>
          <w:vertAlign w:val="subscript"/>
        </w:rPr>
        <w:t>тер</w:t>
      </w:r>
      <w:r w:rsidRPr="00302D60">
        <w:rPr>
          <w:color w:val="000000"/>
          <w:sz w:val="28"/>
          <w:szCs w:val="28"/>
        </w:rPr>
        <w:t xml:space="preserve"> – коэффициент, учитывающий территориальное местонахождение НТО (для административного центра </w:t>
      </w:r>
      <w:r>
        <w:rPr>
          <w:color w:val="000000"/>
          <w:sz w:val="28"/>
          <w:szCs w:val="28"/>
        </w:rPr>
        <w:t>Платнировского</w:t>
      </w:r>
      <w:r w:rsidRPr="004A3DF7">
        <w:rPr>
          <w:color w:val="000000"/>
          <w:sz w:val="28"/>
          <w:szCs w:val="28"/>
        </w:rPr>
        <w:t xml:space="preserve"> сельского поселения Кореновского района</w:t>
      </w:r>
      <w:r w:rsidRPr="00302D60">
        <w:rPr>
          <w:color w:val="000000"/>
          <w:sz w:val="28"/>
          <w:szCs w:val="28"/>
        </w:rPr>
        <w:t xml:space="preserve"> – 1,1; для иных населенных пунктов </w:t>
      </w:r>
      <w:r>
        <w:rPr>
          <w:color w:val="000000"/>
          <w:sz w:val="28"/>
          <w:szCs w:val="28"/>
        </w:rPr>
        <w:t>Платнировского</w:t>
      </w:r>
      <w:r w:rsidRPr="004A3DF7">
        <w:rPr>
          <w:color w:val="000000"/>
          <w:sz w:val="28"/>
          <w:szCs w:val="28"/>
        </w:rPr>
        <w:t xml:space="preserve"> сельского поселения Кореновского района</w:t>
      </w:r>
      <w:r w:rsidRPr="00302D60">
        <w:rPr>
          <w:color w:val="000000"/>
          <w:sz w:val="28"/>
          <w:szCs w:val="28"/>
        </w:rPr>
        <w:t xml:space="preserve"> – 0,9);</w:t>
      </w:r>
    </w:p>
    <w:p w:rsidR="007B1FD1" w:rsidRPr="00302D60" w:rsidRDefault="007B1FD1" w:rsidP="007B1FD1">
      <w:pPr>
        <w:ind w:firstLine="567"/>
        <w:jc w:val="both"/>
        <w:rPr>
          <w:color w:val="000000"/>
          <w:sz w:val="28"/>
          <w:szCs w:val="28"/>
        </w:rPr>
      </w:pPr>
      <w:r w:rsidRPr="00302D60">
        <w:rPr>
          <w:color w:val="000000"/>
          <w:sz w:val="28"/>
          <w:szCs w:val="28"/>
        </w:rPr>
        <w:t>К</w:t>
      </w:r>
      <w:r w:rsidRPr="00302D60">
        <w:rPr>
          <w:color w:val="000000"/>
          <w:sz w:val="28"/>
          <w:szCs w:val="28"/>
          <w:vertAlign w:val="subscript"/>
        </w:rPr>
        <w:t>инф</w:t>
      </w:r>
      <w:r w:rsidRPr="00302D60">
        <w:rPr>
          <w:color w:val="000000"/>
          <w:sz w:val="28"/>
          <w:szCs w:val="28"/>
        </w:rPr>
        <w:t xml:space="preserve"> – коэффициент обеспеченности НТО объектами инфраструктуры (обеспеченность электроснабжением, водоснабжением и др. – 1,1; отсутствие объектов инфраструктуры – 1,0);</w:t>
      </w:r>
    </w:p>
    <w:p w:rsidR="007B1FD1" w:rsidRPr="00302D60" w:rsidRDefault="007B1FD1" w:rsidP="007B1FD1">
      <w:pPr>
        <w:ind w:firstLine="567"/>
        <w:jc w:val="both"/>
        <w:rPr>
          <w:color w:val="000000"/>
          <w:sz w:val="28"/>
          <w:szCs w:val="28"/>
        </w:rPr>
      </w:pPr>
      <w:r w:rsidRPr="00302D60">
        <w:rPr>
          <w:color w:val="000000"/>
          <w:sz w:val="28"/>
          <w:szCs w:val="28"/>
        </w:rPr>
        <w:t>К – коэффициент, применяемый для товаропроизводителей сельскохозяйственной продукции и продукции ее переработки, производителей продукции общественного питания (0,5).</w:t>
      </w:r>
    </w:p>
    <w:p w:rsidR="007B1FD1" w:rsidRPr="00302D60" w:rsidRDefault="007B1FD1" w:rsidP="008D401A">
      <w:pPr>
        <w:jc w:val="both"/>
        <w:rPr>
          <w:color w:val="000000"/>
          <w:sz w:val="28"/>
          <w:szCs w:val="28"/>
        </w:rPr>
      </w:pPr>
    </w:p>
    <w:p w:rsidR="007B1FD1" w:rsidRPr="00302D60" w:rsidRDefault="007B1FD1" w:rsidP="007B1FD1">
      <w:pPr>
        <w:ind w:firstLine="567"/>
        <w:jc w:val="both"/>
        <w:rPr>
          <w:color w:val="000000"/>
          <w:sz w:val="28"/>
          <w:szCs w:val="28"/>
        </w:rPr>
      </w:pPr>
      <w:r w:rsidRPr="00302D60">
        <w:rPr>
          <w:color w:val="000000"/>
          <w:sz w:val="28"/>
          <w:szCs w:val="28"/>
        </w:rPr>
        <w:t>Таблица 1</w:t>
      </w:r>
    </w:p>
    <w:p w:rsidR="007B1FD1" w:rsidRPr="00302D60" w:rsidRDefault="007B1FD1" w:rsidP="007B1FD1">
      <w:pPr>
        <w:ind w:firstLine="567"/>
        <w:jc w:val="both"/>
        <w:rPr>
          <w:color w:val="000000"/>
          <w:sz w:val="28"/>
          <w:szCs w:val="28"/>
        </w:rPr>
      </w:pPr>
    </w:p>
    <w:p w:rsidR="007B1FD1" w:rsidRPr="00302D60" w:rsidRDefault="007B1FD1" w:rsidP="007B1FD1">
      <w:pPr>
        <w:ind w:firstLine="567"/>
        <w:jc w:val="center"/>
        <w:rPr>
          <w:color w:val="000000"/>
          <w:sz w:val="28"/>
          <w:szCs w:val="28"/>
        </w:rPr>
      </w:pPr>
      <w:r w:rsidRPr="00302D60">
        <w:rPr>
          <w:color w:val="000000"/>
          <w:sz w:val="28"/>
          <w:szCs w:val="28"/>
        </w:rPr>
        <w:t>Значения коэффициента Т, учитывающего тип нестационарного торгового объекта</w:t>
      </w:r>
    </w:p>
    <w:p w:rsidR="007B1FD1" w:rsidRPr="00302D60" w:rsidRDefault="007B1FD1" w:rsidP="007B1FD1">
      <w:pPr>
        <w:ind w:firstLine="567"/>
        <w:jc w:val="both"/>
        <w:rPr>
          <w:color w:val="000000"/>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812"/>
        <w:gridCol w:w="2977"/>
      </w:tblGrid>
      <w:tr w:rsidR="007B1FD1" w:rsidRPr="00302D60" w:rsidTr="00B534CA">
        <w:tc>
          <w:tcPr>
            <w:tcW w:w="675"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 п/п</w:t>
            </w:r>
          </w:p>
        </w:tc>
        <w:tc>
          <w:tcPr>
            <w:tcW w:w="5812"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Тип НТО</w:t>
            </w:r>
          </w:p>
        </w:tc>
        <w:tc>
          <w:tcPr>
            <w:tcW w:w="2977"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Значение коэффициента Т</w:t>
            </w:r>
          </w:p>
        </w:tc>
      </w:tr>
      <w:tr w:rsidR="007B1FD1" w:rsidRPr="00302D60" w:rsidTr="00B534CA">
        <w:tc>
          <w:tcPr>
            <w:tcW w:w="675"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1</w:t>
            </w:r>
          </w:p>
        </w:tc>
        <w:tc>
          <w:tcPr>
            <w:tcW w:w="5812"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Киоск, павильон в составе торгово-остановочного комплекса</w:t>
            </w:r>
          </w:p>
        </w:tc>
        <w:tc>
          <w:tcPr>
            <w:tcW w:w="2977"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0,8</w:t>
            </w:r>
          </w:p>
        </w:tc>
      </w:tr>
      <w:tr w:rsidR="007B1FD1" w:rsidRPr="00302D60" w:rsidTr="00B534CA">
        <w:tc>
          <w:tcPr>
            <w:tcW w:w="675"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2</w:t>
            </w:r>
          </w:p>
        </w:tc>
        <w:tc>
          <w:tcPr>
            <w:tcW w:w="5812"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Киоск, павильон площадью до 30 кв.м.</w:t>
            </w:r>
          </w:p>
        </w:tc>
        <w:tc>
          <w:tcPr>
            <w:tcW w:w="2977"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0,8</w:t>
            </w:r>
          </w:p>
        </w:tc>
      </w:tr>
      <w:tr w:rsidR="007B1FD1" w:rsidRPr="00302D60" w:rsidTr="00B534CA">
        <w:tc>
          <w:tcPr>
            <w:tcW w:w="675"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3</w:t>
            </w:r>
          </w:p>
        </w:tc>
        <w:tc>
          <w:tcPr>
            <w:tcW w:w="5812"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Павильон площадью от 31 кв.м. до 60 кв.м.</w:t>
            </w:r>
          </w:p>
        </w:tc>
        <w:tc>
          <w:tcPr>
            <w:tcW w:w="2977"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0,5</w:t>
            </w:r>
          </w:p>
        </w:tc>
      </w:tr>
      <w:tr w:rsidR="007B1FD1" w:rsidRPr="00302D60" w:rsidTr="00B534CA">
        <w:tc>
          <w:tcPr>
            <w:tcW w:w="675"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4</w:t>
            </w:r>
          </w:p>
        </w:tc>
        <w:tc>
          <w:tcPr>
            <w:tcW w:w="5812"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Павильон площадью от 61 кв.м. до 100 кв.м.</w:t>
            </w:r>
          </w:p>
        </w:tc>
        <w:tc>
          <w:tcPr>
            <w:tcW w:w="2977"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0,35</w:t>
            </w:r>
          </w:p>
        </w:tc>
      </w:tr>
      <w:tr w:rsidR="007B1FD1" w:rsidRPr="00302D60" w:rsidTr="00B534CA">
        <w:tc>
          <w:tcPr>
            <w:tcW w:w="675"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5</w:t>
            </w:r>
          </w:p>
        </w:tc>
        <w:tc>
          <w:tcPr>
            <w:tcW w:w="5812"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Павильон площадью свыше 101 кв.м.</w:t>
            </w:r>
          </w:p>
        </w:tc>
        <w:tc>
          <w:tcPr>
            <w:tcW w:w="2977"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0,3</w:t>
            </w:r>
          </w:p>
        </w:tc>
      </w:tr>
      <w:tr w:rsidR="007B1FD1" w:rsidRPr="00302D60" w:rsidTr="00B534CA">
        <w:tc>
          <w:tcPr>
            <w:tcW w:w="675"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6</w:t>
            </w:r>
          </w:p>
        </w:tc>
        <w:tc>
          <w:tcPr>
            <w:tcW w:w="5812"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Сезонное (летнее) кафе</w:t>
            </w:r>
          </w:p>
        </w:tc>
        <w:tc>
          <w:tcPr>
            <w:tcW w:w="2977"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0,2</w:t>
            </w:r>
          </w:p>
        </w:tc>
      </w:tr>
    </w:tbl>
    <w:p w:rsidR="007B1FD1" w:rsidRPr="00302D60" w:rsidRDefault="007B1FD1" w:rsidP="007B1FD1">
      <w:pPr>
        <w:ind w:firstLine="567"/>
        <w:jc w:val="both"/>
        <w:rPr>
          <w:color w:val="000000"/>
          <w:sz w:val="28"/>
          <w:szCs w:val="28"/>
        </w:rPr>
      </w:pPr>
    </w:p>
    <w:p w:rsidR="007B1FD1" w:rsidRPr="00302D60" w:rsidRDefault="007B1FD1" w:rsidP="007B1FD1">
      <w:pPr>
        <w:ind w:firstLine="567"/>
        <w:jc w:val="both"/>
        <w:rPr>
          <w:color w:val="000000"/>
          <w:sz w:val="28"/>
          <w:szCs w:val="28"/>
        </w:rPr>
      </w:pPr>
      <w:r w:rsidRPr="00302D60">
        <w:rPr>
          <w:color w:val="000000"/>
          <w:sz w:val="28"/>
          <w:szCs w:val="28"/>
        </w:rPr>
        <w:t>Таблица 3</w:t>
      </w:r>
    </w:p>
    <w:p w:rsidR="007B1FD1" w:rsidRPr="00302D60" w:rsidRDefault="007B1FD1" w:rsidP="007B1FD1">
      <w:pPr>
        <w:ind w:firstLine="567"/>
        <w:jc w:val="both"/>
        <w:rPr>
          <w:color w:val="000000"/>
          <w:sz w:val="28"/>
          <w:szCs w:val="28"/>
        </w:rPr>
      </w:pPr>
    </w:p>
    <w:p w:rsidR="007B1FD1" w:rsidRPr="00302D60" w:rsidRDefault="007B1FD1" w:rsidP="007B1FD1">
      <w:pPr>
        <w:ind w:firstLine="567"/>
        <w:jc w:val="center"/>
        <w:rPr>
          <w:color w:val="000000"/>
          <w:sz w:val="28"/>
          <w:szCs w:val="28"/>
        </w:rPr>
      </w:pPr>
      <w:r w:rsidRPr="00302D60">
        <w:rPr>
          <w:color w:val="000000"/>
          <w:sz w:val="28"/>
          <w:szCs w:val="28"/>
        </w:rPr>
        <w:t>Значения коэффициента С</w:t>
      </w:r>
      <w:r w:rsidRPr="00302D60">
        <w:rPr>
          <w:color w:val="000000"/>
          <w:sz w:val="28"/>
          <w:szCs w:val="28"/>
          <w:vertAlign w:val="subscript"/>
        </w:rPr>
        <w:t>п</w:t>
      </w:r>
      <w:r w:rsidRPr="00302D60">
        <w:rPr>
          <w:color w:val="000000"/>
          <w:sz w:val="28"/>
          <w:szCs w:val="28"/>
        </w:rPr>
        <w:t>, учитывающего специализацию нестационарного торгового объекта</w:t>
      </w:r>
    </w:p>
    <w:p w:rsidR="007B1FD1" w:rsidRPr="00302D60" w:rsidRDefault="007B1FD1" w:rsidP="007B1FD1">
      <w:pPr>
        <w:ind w:firstLine="567"/>
        <w:jc w:val="both"/>
        <w:rPr>
          <w:color w:val="000000"/>
          <w:sz w:val="28"/>
          <w:szCs w:val="28"/>
        </w:rPr>
      </w:pP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6807"/>
        <w:gridCol w:w="1946"/>
      </w:tblGrid>
      <w:tr w:rsidR="007B1FD1" w:rsidRPr="00302D60" w:rsidTr="00B534CA">
        <w:tc>
          <w:tcPr>
            <w:tcW w:w="534"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 п/п</w:t>
            </w:r>
          </w:p>
        </w:tc>
        <w:tc>
          <w:tcPr>
            <w:tcW w:w="6926"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Специализация НТО</w:t>
            </w:r>
          </w:p>
        </w:tc>
        <w:tc>
          <w:tcPr>
            <w:tcW w:w="1887"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Значение коэффициента С</w:t>
            </w:r>
            <w:r w:rsidRPr="00302D60">
              <w:rPr>
                <w:color w:val="000000"/>
                <w:sz w:val="28"/>
                <w:szCs w:val="28"/>
                <w:vertAlign w:val="subscript"/>
              </w:rPr>
              <w:t>п</w:t>
            </w:r>
          </w:p>
        </w:tc>
      </w:tr>
      <w:tr w:rsidR="007B1FD1" w:rsidRPr="00302D60" w:rsidTr="00B534CA">
        <w:tc>
          <w:tcPr>
            <w:tcW w:w="534"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1</w:t>
            </w:r>
          </w:p>
        </w:tc>
        <w:tc>
          <w:tcPr>
            <w:tcW w:w="6926"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Бытовые услуги</w:t>
            </w:r>
          </w:p>
        </w:tc>
        <w:tc>
          <w:tcPr>
            <w:tcW w:w="1887"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0,3</w:t>
            </w:r>
          </w:p>
        </w:tc>
      </w:tr>
      <w:tr w:rsidR="007B1FD1" w:rsidRPr="00302D60" w:rsidTr="00B534CA">
        <w:tc>
          <w:tcPr>
            <w:tcW w:w="534"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2</w:t>
            </w:r>
          </w:p>
        </w:tc>
        <w:tc>
          <w:tcPr>
            <w:tcW w:w="6926"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Лотерейные билеты (официально зарегистрированных государственных лотерей)</w:t>
            </w:r>
          </w:p>
        </w:tc>
        <w:tc>
          <w:tcPr>
            <w:tcW w:w="1887"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0,5</w:t>
            </w:r>
          </w:p>
        </w:tc>
      </w:tr>
      <w:tr w:rsidR="007B1FD1" w:rsidRPr="00302D60" w:rsidTr="00B534CA">
        <w:tc>
          <w:tcPr>
            <w:tcW w:w="534"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3</w:t>
            </w:r>
          </w:p>
        </w:tc>
        <w:tc>
          <w:tcPr>
            <w:tcW w:w="6926"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Проездные билеты</w:t>
            </w:r>
          </w:p>
        </w:tc>
        <w:tc>
          <w:tcPr>
            <w:tcW w:w="1887"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0,05</w:t>
            </w:r>
          </w:p>
        </w:tc>
      </w:tr>
      <w:tr w:rsidR="007B1FD1" w:rsidRPr="00302D60" w:rsidTr="00B534CA">
        <w:tc>
          <w:tcPr>
            <w:tcW w:w="534"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4</w:t>
            </w:r>
          </w:p>
        </w:tc>
        <w:tc>
          <w:tcPr>
            <w:tcW w:w="6926"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Периодическая печатная продукция</w:t>
            </w:r>
          </w:p>
        </w:tc>
        <w:tc>
          <w:tcPr>
            <w:tcW w:w="1887"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0,5</w:t>
            </w:r>
          </w:p>
        </w:tc>
      </w:tr>
      <w:tr w:rsidR="007B1FD1" w:rsidRPr="00302D60" w:rsidTr="00B534CA">
        <w:tc>
          <w:tcPr>
            <w:tcW w:w="534"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5</w:t>
            </w:r>
          </w:p>
        </w:tc>
        <w:tc>
          <w:tcPr>
            <w:tcW w:w="6926"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Хлебобулочные и выпечные изделия в промышленной упаковке</w:t>
            </w:r>
          </w:p>
        </w:tc>
        <w:tc>
          <w:tcPr>
            <w:tcW w:w="1887"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0,5</w:t>
            </w:r>
          </w:p>
        </w:tc>
      </w:tr>
      <w:tr w:rsidR="007B1FD1" w:rsidRPr="00302D60" w:rsidTr="00B534CA">
        <w:tc>
          <w:tcPr>
            <w:tcW w:w="534"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6</w:t>
            </w:r>
          </w:p>
        </w:tc>
        <w:tc>
          <w:tcPr>
            <w:tcW w:w="6926"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Бакалейно-кондитерские товары</w:t>
            </w:r>
          </w:p>
        </w:tc>
        <w:tc>
          <w:tcPr>
            <w:tcW w:w="1887"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0,9</w:t>
            </w:r>
          </w:p>
        </w:tc>
      </w:tr>
      <w:tr w:rsidR="007B1FD1" w:rsidRPr="00302D60" w:rsidTr="00B534CA">
        <w:tc>
          <w:tcPr>
            <w:tcW w:w="534"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7</w:t>
            </w:r>
          </w:p>
        </w:tc>
        <w:tc>
          <w:tcPr>
            <w:tcW w:w="6926"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Услуги общественного питания</w:t>
            </w:r>
          </w:p>
        </w:tc>
        <w:tc>
          <w:tcPr>
            <w:tcW w:w="1887"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0,9</w:t>
            </w:r>
          </w:p>
        </w:tc>
      </w:tr>
      <w:tr w:rsidR="007B1FD1" w:rsidRPr="00302D60" w:rsidTr="00B534CA">
        <w:tc>
          <w:tcPr>
            <w:tcW w:w="534"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8</w:t>
            </w:r>
          </w:p>
        </w:tc>
        <w:tc>
          <w:tcPr>
            <w:tcW w:w="6926"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Продовольственные товары</w:t>
            </w:r>
          </w:p>
        </w:tc>
        <w:tc>
          <w:tcPr>
            <w:tcW w:w="1887"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0,9</w:t>
            </w:r>
          </w:p>
        </w:tc>
      </w:tr>
      <w:tr w:rsidR="007B1FD1" w:rsidRPr="00302D60" w:rsidTr="00B534CA">
        <w:tc>
          <w:tcPr>
            <w:tcW w:w="534"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9</w:t>
            </w:r>
          </w:p>
        </w:tc>
        <w:tc>
          <w:tcPr>
            <w:tcW w:w="6926"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Непродовольственные товары</w:t>
            </w:r>
          </w:p>
        </w:tc>
        <w:tc>
          <w:tcPr>
            <w:tcW w:w="1887"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0,9</w:t>
            </w:r>
          </w:p>
        </w:tc>
      </w:tr>
      <w:tr w:rsidR="007B1FD1" w:rsidRPr="00302D60" w:rsidTr="00B534CA">
        <w:tc>
          <w:tcPr>
            <w:tcW w:w="534"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10</w:t>
            </w:r>
          </w:p>
        </w:tc>
        <w:tc>
          <w:tcPr>
            <w:tcW w:w="6926"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Мороженое и прохладительные напитки</w:t>
            </w:r>
          </w:p>
        </w:tc>
        <w:tc>
          <w:tcPr>
            <w:tcW w:w="1887"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0,9</w:t>
            </w:r>
          </w:p>
        </w:tc>
      </w:tr>
      <w:tr w:rsidR="007B1FD1" w:rsidRPr="00302D60" w:rsidTr="00B534CA">
        <w:tc>
          <w:tcPr>
            <w:tcW w:w="534"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11</w:t>
            </w:r>
          </w:p>
        </w:tc>
        <w:tc>
          <w:tcPr>
            <w:tcW w:w="6926"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Плодоовощная продукция сельскохозяйственной переработки</w:t>
            </w:r>
          </w:p>
        </w:tc>
        <w:tc>
          <w:tcPr>
            <w:tcW w:w="1887"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0,9</w:t>
            </w:r>
          </w:p>
        </w:tc>
      </w:tr>
      <w:tr w:rsidR="007B1FD1" w:rsidRPr="00302D60" w:rsidTr="00B534CA">
        <w:tc>
          <w:tcPr>
            <w:tcW w:w="534"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12</w:t>
            </w:r>
          </w:p>
        </w:tc>
        <w:tc>
          <w:tcPr>
            <w:tcW w:w="6926"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Универсальные (продовольственные и непродовольственные) товары</w:t>
            </w:r>
          </w:p>
        </w:tc>
        <w:tc>
          <w:tcPr>
            <w:tcW w:w="1887"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0,9</w:t>
            </w:r>
          </w:p>
        </w:tc>
      </w:tr>
      <w:tr w:rsidR="007B1FD1" w:rsidRPr="00302D60" w:rsidTr="00B534CA">
        <w:tc>
          <w:tcPr>
            <w:tcW w:w="534"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13</w:t>
            </w:r>
          </w:p>
        </w:tc>
        <w:tc>
          <w:tcPr>
            <w:tcW w:w="6926"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Цветы живые и искусственные</w:t>
            </w:r>
          </w:p>
        </w:tc>
        <w:tc>
          <w:tcPr>
            <w:tcW w:w="1887" w:type="dxa"/>
            <w:tcBorders>
              <w:top w:val="single" w:sz="4" w:space="0" w:color="auto"/>
              <w:left w:val="single" w:sz="4" w:space="0" w:color="auto"/>
              <w:bottom w:val="single" w:sz="4" w:space="0" w:color="auto"/>
              <w:right w:val="single" w:sz="4" w:space="0" w:color="auto"/>
            </w:tcBorders>
            <w:hideMark/>
          </w:tcPr>
          <w:p w:rsidR="007B1FD1" w:rsidRPr="00302D60" w:rsidRDefault="007B1FD1" w:rsidP="00B534CA">
            <w:pPr>
              <w:jc w:val="both"/>
              <w:rPr>
                <w:color w:val="000000"/>
                <w:sz w:val="28"/>
                <w:szCs w:val="28"/>
              </w:rPr>
            </w:pPr>
            <w:r w:rsidRPr="00302D60">
              <w:rPr>
                <w:color w:val="000000"/>
                <w:sz w:val="28"/>
                <w:szCs w:val="28"/>
              </w:rPr>
              <w:t>0,9</w:t>
            </w:r>
          </w:p>
        </w:tc>
      </w:tr>
    </w:tbl>
    <w:p w:rsidR="007B1FD1" w:rsidRPr="00302D60" w:rsidRDefault="007B1FD1" w:rsidP="007B1FD1">
      <w:pPr>
        <w:tabs>
          <w:tab w:val="left" w:pos="2340"/>
          <w:tab w:val="left" w:pos="3780"/>
        </w:tabs>
        <w:rPr>
          <w:sz w:val="28"/>
          <w:szCs w:val="28"/>
        </w:rPr>
      </w:pPr>
    </w:p>
    <w:p w:rsidR="008D401A" w:rsidRDefault="007B1FD1" w:rsidP="007B1FD1">
      <w:pPr>
        <w:autoSpaceDE w:val="0"/>
        <w:autoSpaceDN w:val="0"/>
        <w:adjustRightInd w:val="0"/>
        <w:jc w:val="both"/>
        <w:rPr>
          <w:sz w:val="28"/>
          <w:szCs w:val="28"/>
        </w:rPr>
      </w:pPr>
      <w:r w:rsidRPr="00E14154">
        <w:rPr>
          <w:sz w:val="28"/>
          <w:szCs w:val="28"/>
        </w:rPr>
        <w:t xml:space="preserve">Глава </w:t>
      </w:r>
      <w:r>
        <w:rPr>
          <w:sz w:val="28"/>
          <w:szCs w:val="28"/>
        </w:rPr>
        <w:t>Платнировского</w:t>
      </w:r>
    </w:p>
    <w:p w:rsidR="007B1FD1" w:rsidRPr="00E14154" w:rsidRDefault="007B1FD1" w:rsidP="007B1FD1">
      <w:pPr>
        <w:autoSpaceDE w:val="0"/>
        <w:autoSpaceDN w:val="0"/>
        <w:adjustRightInd w:val="0"/>
        <w:jc w:val="both"/>
        <w:rPr>
          <w:sz w:val="28"/>
          <w:szCs w:val="28"/>
        </w:rPr>
      </w:pPr>
      <w:r w:rsidRPr="00E14154">
        <w:rPr>
          <w:sz w:val="28"/>
          <w:szCs w:val="28"/>
        </w:rPr>
        <w:t xml:space="preserve"> сельского поселения </w:t>
      </w:r>
    </w:p>
    <w:p w:rsidR="008D401A" w:rsidRDefault="007B1FD1" w:rsidP="007B1FD1">
      <w:pPr>
        <w:tabs>
          <w:tab w:val="left" w:pos="2340"/>
          <w:tab w:val="left" w:pos="3780"/>
        </w:tabs>
        <w:rPr>
          <w:sz w:val="28"/>
          <w:szCs w:val="28"/>
        </w:rPr>
      </w:pPr>
      <w:r w:rsidRPr="00E14154">
        <w:rPr>
          <w:sz w:val="28"/>
          <w:szCs w:val="28"/>
        </w:rPr>
        <w:t xml:space="preserve">Кореновского района              </w:t>
      </w:r>
      <w:r w:rsidR="008D401A">
        <w:rPr>
          <w:sz w:val="28"/>
          <w:szCs w:val="28"/>
        </w:rPr>
        <w:t xml:space="preserve">                                                              М.В.  Кулиш</w:t>
      </w:r>
      <w:r w:rsidRPr="00E14154">
        <w:rPr>
          <w:sz w:val="28"/>
          <w:szCs w:val="28"/>
        </w:rPr>
        <w:t xml:space="preserve">                              </w:t>
      </w:r>
    </w:p>
    <w:p w:rsidR="008D401A" w:rsidRDefault="008D401A" w:rsidP="007B1FD1">
      <w:pPr>
        <w:tabs>
          <w:tab w:val="left" w:pos="2340"/>
          <w:tab w:val="left" w:pos="3780"/>
        </w:tabs>
        <w:rPr>
          <w:sz w:val="28"/>
          <w:szCs w:val="28"/>
        </w:rPr>
      </w:pPr>
    </w:p>
    <w:p w:rsidR="008D401A" w:rsidRDefault="008D401A" w:rsidP="007B1FD1">
      <w:pPr>
        <w:tabs>
          <w:tab w:val="left" w:pos="2340"/>
          <w:tab w:val="left" w:pos="3780"/>
        </w:tabs>
        <w:rPr>
          <w:sz w:val="28"/>
          <w:szCs w:val="28"/>
        </w:rPr>
      </w:pPr>
    </w:p>
    <w:p w:rsidR="008D401A" w:rsidRDefault="008D401A" w:rsidP="007B1FD1">
      <w:pPr>
        <w:tabs>
          <w:tab w:val="left" w:pos="2340"/>
          <w:tab w:val="left" w:pos="3780"/>
        </w:tabs>
        <w:rPr>
          <w:sz w:val="28"/>
          <w:szCs w:val="28"/>
        </w:rPr>
      </w:pPr>
    </w:p>
    <w:p w:rsidR="007B1FD1" w:rsidRDefault="007B1FD1" w:rsidP="007B1FD1">
      <w:pPr>
        <w:tabs>
          <w:tab w:val="left" w:pos="2340"/>
          <w:tab w:val="left" w:pos="3780"/>
        </w:tabs>
        <w:rPr>
          <w:sz w:val="28"/>
          <w:szCs w:val="28"/>
        </w:rPr>
      </w:pPr>
      <w:r w:rsidRPr="00E14154">
        <w:rPr>
          <w:sz w:val="28"/>
          <w:szCs w:val="28"/>
        </w:rPr>
        <w:t xml:space="preserve">       </w:t>
      </w:r>
      <w:r w:rsidR="008D401A">
        <w:rPr>
          <w:sz w:val="28"/>
          <w:szCs w:val="28"/>
        </w:rPr>
        <w:t xml:space="preserve">                     </w:t>
      </w:r>
    </w:p>
    <w:tbl>
      <w:tblPr>
        <w:tblW w:w="0" w:type="auto"/>
        <w:tblLook w:val="01E0"/>
      </w:tblPr>
      <w:tblGrid>
        <w:gridCol w:w="4928"/>
        <w:gridCol w:w="4642"/>
      </w:tblGrid>
      <w:tr w:rsidR="007B1FD1" w:rsidRPr="00E14154" w:rsidTr="00B534CA">
        <w:tc>
          <w:tcPr>
            <w:tcW w:w="4928" w:type="dxa"/>
            <w:shd w:val="clear" w:color="auto" w:fill="auto"/>
          </w:tcPr>
          <w:p w:rsidR="007B1FD1" w:rsidRPr="00E14154" w:rsidRDefault="007B1FD1" w:rsidP="00B534CA">
            <w:pPr>
              <w:suppressAutoHyphens/>
              <w:ind w:firstLine="709"/>
              <w:jc w:val="right"/>
              <w:rPr>
                <w:b/>
                <w:bCs/>
                <w:color w:val="26282F"/>
                <w:sz w:val="28"/>
                <w:szCs w:val="28"/>
                <w:lang w:eastAsia="ar-SA"/>
              </w:rPr>
            </w:pPr>
          </w:p>
        </w:tc>
        <w:tc>
          <w:tcPr>
            <w:tcW w:w="4642" w:type="dxa"/>
            <w:shd w:val="clear" w:color="auto" w:fill="auto"/>
          </w:tcPr>
          <w:p w:rsidR="007B1FD1" w:rsidRPr="00E14154" w:rsidRDefault="007B1FD1" w:rsidP="00B534CA">
            <w:pPr>
              <w:suppressAutoHyphens/>
              <w:jc w:val="center"/>
              <w:rPr>
                <w:color w:val="26282F"/>
                <w:sz w:val="28"/>
                <w:szCs w:val="28"/>
                <w:lang w:eastAsia="ar-SA"/>
              </w:rPr>
            </w:pPr>
            <w:r w:rsidRPr="00E14154">
              <w:rPr>
                <w:color w:val="26282F"/>
                <w:sz w:val="28"/>
                <w:szCs w:val="28"/>
                <w:lang w:eastAsia="ar-SA"/>
              </w:rPr>
              <w:t xml:space="preserve">ПРИЛОЖЕНИЕ № </w:t>
            </w:r>
            <w:r>
              <w:rPr>
                <w:color w:val="26282F"/>
                <w:sz w:val="28"/>
                <w:szCs w:val="28"/>
                <w:lang w:eastAsia="ar-SA"/>
              </w:rPr>
              <w:t>3</w:t>
            </w:r>
          </w:p>
          <w:p w:rsidR="007B1FD1" w:rsidRPr="00E14154" w:rsidRDefault="007B1FD1" w:rsidP="00B534CA">
            <w:pPr>
              <w:suppressAutoHyphens/>
              <w:jc w:val="center"/>
              <w:rPr>
                <w:color w:val="26282F"/>
                <w:sz w:val="28"/>
                <w:szCs w:val="28"/>
                <w:lang w:eastAsia="ar-SA"/>
              </w:rPr>
            </w:pPr>
            <w:r w:rsidRPr="00E14154">
              <w:rPr>
                <w:color w:val="26282F"/>
                <w:sz w:val="28"/>
                <w:szCs w:val="28"/>
                <w:lang w:eastAsia="ar-SA"/>
              </w:rPr>
              <w:t xml:space="preserve">к Положению о размещении нестационарных торговых объектов на территории </w:t>
            </w:r>
            <w:r>
              <w:rPr>
                <w:color w:val="26282F"/>
                <w:sz w:val="28"/>
                <w:szCs w:val="28"/>
                <w:lang w:eastAsia="ar-SA"/>
              </w:rPr>
              <w:t>Платнировского</w:t>
            </w:r>
            <w:r w:rsidRPr="00E14154">
              <w:rPr>
                <w:color w:val="26282F"/>
                <w:sz w:val="28"/>
                <w:szCs w:val="28"/>
                <w:lang w:eastAsia="ar-SA"/>
              </w:rPr>
              <w:t xml:space="preserve"> сельского поселения Кореновского района</w:t>
            </w:r>
          </w:p>
        </w:tc>
      </w:tr>
    </w:tbl>
    <w:p w:rsidR="007B1FD1" w:rsidRPr="00E14154" w:rsidRDefault="007B1FD1" w:rsidP="007B1FD1">
      <w:pPr>
        <w:tabs>
          <w:tab w:val="left" w:pos="2340"/>
          <w:tab w:val="left" w:pos="3780"/>
        </w:tabs>
        <w:rPr>
          <w:sz w:val="28"/>
          <w:szCs w:val="28"/>
        </w:rPr>
      </w:pPr>
    </w:p>
    <w:p w:rsidR="007B1FD1" w:rsidRPr="00E14154" w:rsidRDefault="007B1FD1" w:rsidP="007B1FD1">
      <w:pPr>
        <w:rPr>
          <w:lang w:eastAsia="ar-SA"/>
        </w:rPr>
      </w:pPr>
    </w:p>
    <w:p w:rsidR="007B1FD1" w:rsidRDefault="007B1FD1" w:rsidP="007B1FD1">
      <w:pPr>
        <w:widowControl w:val="0"/>
        <w:autoSpaceDE w:val="0"/>
        <w:autoSpaceDN w:val="0"/>
        <w:jc w:val="center"/>
        <w:rPr>
          <w:b/>
          <w:sz w:val="28"/>
          <w:szCs w:val="28"/>
        </w:rPr>
      </w:pPr>
      <w:r w:rsidRPr="005169E5">
        <w:rPr>
          <w:b/>
          <w:sz w:val="28"/>
          <w:szCs w:val="28"/>
        </w:rPr>
        <w:t xml:space="preserve">Типовая форма </w:t>
      </w:r>
    </w:p>
    <w:p w:rsidR="007B1FD1" w:rsidRPr="005169E5" w:rsidRDefault="007B1FD1" w:rsidP="007B1FD1">
      <w:pPr>
        <w:widowControl w:val="0"/>
        <w:autoSpaceDE w:val="0"/>
        <w:autoSpaceDN w:val="0"/>
        <w:jc w:val="center"/>
        <w:rPr>
          <w:b/>
          <w:sz w:val="28"/>
          <w:szCs w:val="28"/>
        </w:rPr>
      </w:pPr>
      <w:r w:rsidRPr="005169E5">
        <w:rPr>
          <w:b/>
          <w:sz w:val="28"/>
          <w:szCs w:val="28"/>
        </w:rPr>
        <w:t xml:space="preserve">договора о размещении нестационарного торгового объекта на территории </w:t>
      </w:r>
      <w:r>
        <w:rPr>
          <w:b/>
          <w:sz w:val="28"/>
          <w:szCs w:val="28"/>
        </w:rPr>
        <w:t>Платнировского</w:t>
      </w:r>
      <w:r w:rsidRPr="005169E5">
        <w:rPr>
          <w:b/>
          <w:sz w:val="28"/>
          <w:szCs w:val="28"/>
        </w:rPr>
        <w:t xml:space="preserve"> сельского поселения Кореновского района</w:t>
      </w:r>
    </w:p>
    <w:p w:rsidR="007B1FD1" w:rsidRPr="00E14154" w:rsidRDefault="007B1FD1" w:rsidP="007B1FD1">
      <w:pPr>
        <w:widowControl w:val="0"/>
        <w:autoSpaceDE w:val="0"/>
        <w:autoSpaceDN w:val="0"/>
        <w:spacing w:before="260"/>
        <w:jc w:val="center"/>
        <w:rPr>
          <w:sz w:val="28"/>
          <w:szCs w:val="28"/>
        </w:rPr>
      </w:pPr>
      <w:r w:rsidRPr="00E14154">
        <w:rPr>
          <w:sz w:val="28"/>
          <w:szCs w:val="28"/>
        </w:rPr>
        <w:t>Договор №_____</w:t>
      </w:r>
    </w:p>
    <w:p w:rsidR="007B1FD1" w:rsidRPr="00E14154" w:rsidRDefault="007B1FD1" w:rsidP="007B1FD1">
      <w:pPr>
        <w:widowControl w:val="0"/>
        <w:autoSpaceDE w:val="0"/>
        <w:autoSpaceDN w:val="0"/>
        <w:jc w:val="center"/>
        <w:rPr>
          <w:sz w:val="28"/>
          <w:szCs w:val="28"/>
        </w:rPr>
      </w:pPr>
      <w:r w:rsidRPr="00E14154">
        <w:rPr>
          <w:sz w:val="28"/>
          <w:szCs w:val="28"/>
        </w:rPr>
        <w:t>о размещени</w:t>
      </w:r>
      <w:r>
        <w:rPr>
          <w:sz w:val="28"/>
          <w:szCs w:val="28"/>
        </w:rPr>
        <w:t>и</w:t>
      </w:r>
      <w:r w:rsidRPr="00E14154">
        <w:rPr>
          <w:sz w:val="28"/>
          <w:szCs w:val="28"/>
        </w:rPr>
        <w:t xml:space="preserve"> нестационарного торгового объекта на земельном участке,  находящемся в муниципальной собственности либо государственная собственность на который не разграничена</w:t>
      </w:r>
    </w:p>
    <w:p w:rsidR="007B1FD1" w:rsidRPr="00E14154" w:rsidRDefault="007B1FD1" w:rsidP="007B1FD1">
      <w:pPr>
        <w:widowControl w:val="0"/>
        <w:autoSpaceDE w:val="0"/>
        <w:autoSpaceDN w:val="0"/>
        <w:jc w:val="center"/>
        <w:rPr>
          <w:sz w:val="28"/>
          <w:szCs w:val="28"/>
        </w:rPr>
      </w:pPr>
    </w:p>
    <w:p w:rsidR="007B1FD1" w:rsidRPr="00E14154" w:rsidRDefault="008D401A" w:rsidP="007B1FD1">
      <w:pPr>
        <w:widowControl w:val="0"/>
        <w:autoSpaceDE w:val="0"/>
        <w:autoSpaceDN w:val="0"/>
        <w:jc w:val="both"/>
        <w:rPr>
          <w:sz w:val="28"/>
          <w:szCs w:val="28"/>
        </w:rPr>
      </w:pPr>
      <w:r>
        <w:rPr>
          <w:sz w:val="28"/>
          <w:szCs w:val="28"/>
        </w:rPr>
        <w:t>ст. Платнировская</w:t>
      </w:r>
      <w:r w:rsidR="007B1FD1" w:rsidRPr="00E14154">
        <w:rPr>
          <w:sz w:val="28"/>
          <w:szCs w:val="28"/>
        </w:rPr>
        <w:t xml:space="preserve">                        </w:t>
      </w:r>
      <w:r>
        <w:rPr>
          <w:sz w:val="28"/>
          <w:szCs w:val="28"/>
        </w:rPr>
        <w:t xml:space="preserve">                           </w:t>
      </w:r>
      <w:r w:rsidR="007B1FD1" w:rsidRPr="00E14154">
        <w:rPr>
          <w:sz w:val="28"/>
          <w:szCs w:val="28"/>
        </w:rPr>
        <w:t xml:space="preserve">         «___» _____________ 20__ </w:t>
      </w:r>
    </w:p>
    <w:p w:rsidR="007B1FD1" w:rsidRPr="00E14154" w:rsidRDefault="007B1FD1" w:rsidP="007B1FD1">
      <w:pPr>
        <w:widowControl w:val="0"/>
        <w:autoSpaceDE w:val="0"/>
        <w:autoSpaceDN w:val="0"/>
        <w:jc w:val="both"/>
        <w:rPr>
          <w:sz w:val="28"/>
          <w:szCs w:val="28"/>
        </w:rPr>
      </w:pPr>
    </w:p>
    <w:p w:rsidR="007B1FD1" w:rsidRPr="00E14154" w:rsidRDefault="007B1FD1" w:rsidP="007B1FD1">
      <w:pPr>
        <w:widowControl w:val="0"/>
        <w:autoSpaceDE w:val="0"/>
        <w:autoSpaceDN w:val="0"/>
        <w:jc w:val="both"/>
        <w:rPr>
          <w:sz w:val="28"/>
          <w:szCs w:val="28"/>
        </w:rPr>
      </w:pPr>
      <w:r w:rsidRPr="00E14154">
        <w:rPr>
          <w:sz w:val="28"/>
          <w:szCs w:val="28"/>
        </w:rPr>
        <w:t xml:space="preserve">    </w:t>
      </w:r>
      <w:r w:rsidR="008D401A">
        <w:rPr>
          <w:sz w:val="28"/>
          <w:szCs w:val="28"/>
        </w:rPr>
        <w:t xml:space="preserve">       </w:t>
      </w:r>
      <w:r w:rsidRPr="00E14154">
        <w:rPr>
          <w:sz w:val="28"/>
          <w:szCs w:val="28"/>
        </w:rPr>
        <w:t xml:space="preserve">Администрация </w:t>
      </w:r>
      <w:r>
        <w:rPr>
          <w:sz w:val="28"/>
          <w:szCs w:val="28"/>
        </w:rPr>
        <w:t>Платнировского</w:t>
      </w:r>
      <w:r w:rsidRPr="00E14154">
        <w:rPr>
          <w:sz w:val="28"/>
          <w:szCs w:val="28"/>
        </w:rPr>
        <w:t xml:space="preserve"> сельского поселения Кореновского района (в дальнейшем - Администрация) в  лице главы </w:t>
      </w:r>
      <w:r>
        <w:rPr>
          <w:sz w:val="28"/>
          <w:szCs w:val="28"/>
        </w:rPr>
        <w:t>Платнировского</w:t>
      </w:r>
      <w:r w:rsidRPr="00E14154">
        <w:rPr>
          <w:sz w:val="28"/>
          <w:szCs w:val="28"/>
        </w:rPr>
        <w:t xml:space="preserve"> сельского поселения Кореновского района, действующего на основании Положения ___________________________________________________________________,</w:t>
      </w:r>
    </w:p>
    <w:p w:rsidR="007B1FD1" w:rsidRPr="00E14154" w:rsidRDefault="007B1FD1" w:rsidP="007B1FD1">
      <w:pPr>
        <w:widowControl w:val="0"/>
        <w:autoSpaceDE w:val="0"/>
        <w:autoSpaceDN w:val="0"/>
        <w:jc w:val="both"/>
        <w:rPr>
          <w:sz w:val="28"/>
          <w:szCs w:val="28"/>
        </w:rPr>
      </w:pPr>
      <w:r w:rsidRPr="00E14154">
        <w:rPr>
          <w:sz w:val="28"/>
          <w:szCs w:val="28"/>
        </w:rPr>
        <w:t>утвержденного решением _________________ от «___» __________ № ______,</w:t>
      </w:r>
    </w:p>
    <w:p w:rsidR="007B1FD1" w:rsidRPr="00E14154" w:rsidRDefault="007B1FD1" w:rsidP="007B1FD1">
      <w:pPr>
        <w:widowControl w:val="0"/>
        <w:autoSpaceDE w:val="0"/>
        <w:autoSpaceDN w:val="0"/>
        <w:jc w:val="both"/>
        <w:rPr>
          <w:sz w:val="28"/>
          <w:szCs w:val="28"/>
        </w:rPr>
      </w:pPr>
      <w:r w:rsidRPr="00E14154">
        <w:rPr>
          <w:sz w:val="28"/>
          <w:szCs w:val="28"/>
        </w:rPr>
        <w:t>с одной стороны, и ___________________________________________________,</w:t>
      </w:r>
    </w:p>
    <w:p w:rsidR="007B1FD1" w:rsidRPr="00E14154" w:rsidRDefault="007B1FD1" w:rsidP="007B1FD1">
      <w:pPr>
        <w:widowControl w:val="0"/>
        <w:autoSpaceDE w:val="0"/>
        <w:autoSpaceDN w:val="0"/>
        <w:jc w:val="both"/>
        <w:rPr>
          <w:sz w:val="28"/>
          <w:szCs w:val="28"/>
        </w:rPr>
      </w:pPr>
      <w:r w:rsidRPr="00E14154">
        <w:rPr>
          <w:sz w:val="28"/>
          <w:szCs w:val="28"/>
        </w:rPr>
        <w:t>стороны, и __________________________________________________________</w:t>
      </w:r>
    </w:p>
    <w:p w:rsidR="007B1FD1" w:rsidRPr="00E14154" w:rsidRDefault="007B1FD1" w:rsidP="007B1FD1">
      <w:pPr>
        <w:widowControl w:val="0"/>
        <w:autoSpaceDE w:val="0"/>
        <w:autoSpaceDN w:val="0"/>
        <w:jc w:val="both"/>
        <w:rPr>
          <w:sz w:val="28"/>
          <w:szCs w:val="28"/>
        </w:rPr>
      </w:pPr>
      <w:r w:rsidRPr="00E14154">
        <w:rPr>
          <w:sz w:val="28"/>
          <w:szCs w:val="28"/>
        </w:rPr>
        <w:t>____________________________________________________________________,</w:t>
      </w:r>
    </w:p>
    <w:p w:rsidR="007B1FD1" w:rsidRPr="00E14154" w:rsidRDefault="007B1FD1" w:rsidP="007B1FD1">
      <w:pPr>
        <w:widowControl w:val="0"/>
        <w:autoSpaceDE w:val="0"/>
        <w:autoSpaceDN w:val="0"/>
        <w:jc w:val="both"/>
        <w:rPr>
          <w:sz w:val="24"/>
          <w:szCs w:val="24"/>
        </w:rPr>
      </w:pPr>
      <w:r w:rsidRPr="00E14154">
        <w:rPr>
          <w:sz w:val="28"/>
          <w:szCs w:val="28"/>
        </w:rPr>
        <w:t xml:space="preserve">             </w:t>
      </w:r>
      <w:r w:rsidRPr="00E14154">
        <w:rPr>
          <w:sz w:val="24"/>
          <w:szCs w:val="24"/>
        </w:rPr>
        <w:t>(наименование организации, Ф.И.О. индивидуального предпринимателя)</w:t>
      </w:r>
    </w:p>
    <w:p w:rsidR="007B1FD1" w:rsidRPr="00E14154" w:rsidRDefault="007B1FD1" w:rsidP="007B1FD1">
      <w:pPr>
        <w:widowControl w:val="0"/>
        <w:autoSpaceDE w:val="0"/>
        <w:autoSpaceDN w:val="0"/>
        <w:jc w:val="both"/>
        <w:rPr>
          <w:sz w:val="28"/>
          <w:szCs w:val="28"/>
        </w:rPr>
      </w:pPr>
      <w:r w:rsidRPr="00E14154">
        <w:rPr>
          <w:sz w:val="28"/>
          <w:szCs w:val="28"/>
        </w:rPr>
        <w:t>(в  дальнейшем – Участник) в лице_____________________________________,</w:t>
      </w:r>
    </w:p>
    <w:p w:rsidR="007B1FD1" w:rsidRPr="00E14154" w:rsidRDefault="007B1FD1" w:rsidP="007B1FD1">
      <w:pPr>
        <w:widowControl w:val="0"/>
        <w:autoSpaceDE w:val="0"/>
        <w:autoSpaceDN w:val="0"/>
        <w:jc w:val="both"/>
        <w:rPr>
          <w:sz w:val="28"/>
          <w:szCs w:val="28"/>
        </w:rPr>
      </w:pPr>
      <w:r w:rsidRPr="00E14154">
        <w:rPr>
          <w:sz w:val="28"/>
          <w:szCs w:val="28"/>
        </w:rPr>
        <w:t>действующего на основании __________________________________________,</w:t>
      </w:r>
    </w:p>
    <w:p w:rsidR="007B1FD1" w:rsidRPr="00E14154" w:rsidRDefault="007B1FD1" w:rsidP="007B1FD1">
      <w:pPr>
        <w:widowControl w:val="0"/>
        <w:autoSpaceDE w:val="0"/>
        <w:autoSpaceDN w:val="0"/>
        <w:jc w:val="both"/>
        <w:rPr>
          <w:sz w:val="22"/>
          <w:szCs w:val="22"/>
        </w:rPr>
      </w:pPr>
      <w:r w:rsidRPr="00E14154">
        <w:rPr>
          <w:sz w:val="22"/>
          <w:szCs w:val="22"/>
        </w:rPr>
        <w:t xml:space="preserve">                                                                            (должность, Ф.И.О.)</w:t>
      </w:r>
    </w:p>
    <w:p w:rsidR="007B1FD1" w:rsidRPr="00E14154" w:rsidRDefault="007B1FD1" w:rsidP="007B1FD1">
      <w:pPr>
        <w:widowControl w:val="0"/>
        <w:autoSpaceDE w:val="0"/>
        <w:autoSpaceDN w:val="0"/>
        <w:jc w:val="both"/>
        <w:rPr>
          <w:sz w:val="28"/>
          <w:szCs w:val="28"/>
        </w:rPr>
      </w:pPr>
      <w:r w:rsidRPr="00E14154">
        <w:rPr>
          <w:sz w:val="28"/>
          <w:szCs w:val="28"/>
        </w:rPr>
        <w:t xml:space="preserve"> заключили настоящий Договор о нижеследующем:</w:t>
      </w:r>
    </w:p>
    <w:p w:rsidR="007B1FD1" w:rsidRPr="00E14154" w:rsidRDefault="007B1FD1" w:rsidP="007B1FD1">
      <w:pPr>
        <w:widowControl w:val="0"/>
        <w:autoSpaceDE w:val="0"/>
        <w:autoSpaceDN w:val="0"/>
        <w:jc w:val="both"/>
        <w:rPr>
          <w:sz w:val="28"/>
          <w:szCs w:val="28"/>
        </w:rPr>
      </w:pPr>
    </w:p>
    <w:p w:rsidR="007B1FD1" w:rsidRPr="00E14154" w:rsidRDefault="007B1FD1" w:rsidP="007B1FD1">
      <w:pPr>
        <w:widowControl w:val="0"/>
        <w:autoSpaceDE w:val="0"/>
        <w:autoSpaceDN w:val="0"/>
        <w:jc w:val="center"/>
        <w:outlineLvl w:val="1"/>
        <w:rPr>
          <w:b/>
          <w:sz w:val="28"/>
          <w:szCs w:val="28"/>
        </w:rPr>
      </w:pPr>
      <w:r w:rsidRPr="00E14154">
        <w:rPr>
          <w:b/>
          <w:sz w:val="28"/>
          <w:szCs w:val="28"/>
        </w:rPr>
        <w:t>1. Предмет Договора</w:t>
      </w:r>
    </w:p>
    <w:p w:rsidR="007B1FD1" w:rsidRPr="00E14154" w:rsidRDefault="007B1FD1" w:rsidP="007B1FD1">
      <w:pPr>
        <w:widowControl w:val="0"/>
        <w:autoSpaceDE w:val="0"/>
        <w:autoSpaceDN w:val="0"/>
        <w:jc w:val="both"/>
        <w:rPr>
          <w:sz w:val="28"/>
          <w:szCs w:val="28"/>
        </w:rPr>
      </w:pPr>
    </w:p>
    <w:p w:rsidR="007B1FD1" w:rsidRPr="00E14154" w:rsidRDefault="007B1FD1" w:rsidP="007B1FD1">
      <w:pPr>
        <w:widowControl w:val="0"/>
        <w:autoSpaceDE w:val="0"/>
        <w:autoSpaceDN w:val="0"/>
        <w:ind w:firstLine="540"/>
        <w:jc w:val="both"/>
        <w:rPr>
          <w:sz w:val="28"/>
          <w:szCs w:val="28"/>
        </w:rPr>
      </w:pPr>
      <w:r w:rsidRPr="00E14154">
        <w:rPr>
          <w:sz w:val="28"/>
          <w:szCs w:val="28"/>
        </w:rPr>
        <w:t xml:space="preserve">1.1. Администрация в соответствии с решением Конкурсной комиссии </w:t>
      </w:r>
      <w:r>
        <w:rPr>
          <w:sz w:val="28"/>
          <w:szCs w:val="28"/>
        </w:rPr>
        <w:t>Платнировского</w:t>
      </w:r>
      <w:r w:rsidRPr="00E14154">
        <w:rPr>
          <w:sz w:val="28"/>
          <w:szCs w:val="28"/>
        </w:rPr>
        <w:t xml:space="preserve"> сельского поселения Кореновского района  (протокол № ___               от «_______» _____________ 20____г.) предоставляет Участнику право на размещение нестационарного торгового объекта, характеристики  которого указаны в подпункте 1.2  настоящего  Договора, (далее- Объект), в соответствии с эскизом (дизайн-проектом), являющимся приложением №1 к настоящему Договору, а Участник обязуется разместить Объект в соответствии с установленными законодательством Российской Федерации требованиями и уплатить плату за его размещение  в порядке и сроки, установленные Договором.</w:t>
      </w:r>
      <w:bookmarkStart w:id="27" w:name="P4298"/>
      <w:bookmarkEnd w:id="27"/>
    </w:p>
    <w:p w:rsidR="007B1FD1" w:rsidRPr="00E14154" w:rsidRDefault="007B1FD1" w:rsidP="007B1FD1">
      <w:pPr>
        <w:widowControl w:val="0"/>
        <w:autoSpaceDE w:val="0"/>
        <w:autoSpaceDN w:val="0"/>
        <w:ind w:firstLine="540"/>
        <w:jc w:val="both"/>
        <w:rPr>
          <w:sz w:val="28"/>
          <w:szCs w:val="28"/>
        </w:rPr>
      </w:pPr>
      <w:r w:rsidRPr="00E14154">
        <w:rPr>
          <w:sz w:val="28"/>
          <w:szCs w:val="28"/>
        </w:rPr>
        <w:lastRenderedPageBreak/>
        <w:t>1.2. Объект имеет следующие характеристики:</w:t>
      </w:r>
    </w:p>
    <w:p w:rsidR="007B1FD1" w:rsidRPr="00E14154" w:rsidRDefault="007B1FD1" w:rsidP="007B1FD1">
      <w:pPr>
        <w:widowControl w:val="0"/>
        <w:autoSpaceDE w:val="0"/>
        <w:autoSpaceDN w:val="0"/>
        <w:ind w:firstLine="540"/>
        <w:jc w:val="both"/>
        <w:rPr>
          <w:sz w:val="28"/>
          <w:szCs w:val="28"/>
        </w:rPr>
      </w:pPr>
      <w:r w:rsidRPr="00E14154">
        <w:rPr>
          <w:sz w:val="28"/>
          <w:szCs w:val="28"/>
        </w:rPr>
        <w:t>место размещения: ______________________________________________,</w:t>
      </w:r>
    </w:p>
    <w:p w:rsidR="007B1FD1" w:rsidRPr="00E14154" w:rsidRDefault="007B1FD1" w:rsidP="007B1FD1">
      <w:pPr>
        <w:widowControl w:val="0"/>
        <w:autoSpaceDE w:val="0"/>
        <w:autoSpaceDN w:val="0"/>
        <w:ind w:firstLine="540"/>
        <w:jc w:val="both"/>
        <w:rPr>
          <w:sz w:val="28"/>
          <w:szCs w:val="28"/>
        </w:rPr>
      </w:pPr>
      <w:r w:rsidRPr="00E14154">
        <w:rPr>
          <w:sz w:val="28"/>
          <w:szCs w:val="28"/>
        </w:rPr>
        <w:t xml:space="preserve">площадь земельного участка, Объекта _______________________________, </w:t>
      </w:r>
    </w:p>
    <w:p w:rsidR="007B1FD1" w:rsidRPr="00E14154" w:rsidRDefault="007B1FD1" w:rsidP="007B1FD1">
      <w:pPr>
        <w:widowControl w:val="0"/>
        <w:autoSpaceDE w:val="0"/>
        <w:autoSpaceDN w:val="0"/>
        <w:ind w:firstLine="540"/>
        <w:jc w:val="both"/>
        <w:rPr>
          <w:sz w:val="28"/>
          <w:szCs w:val="28"/>
        </w:rPr>
      </w:pPr>
      <w:r w:rsidRPr="00E14154">
        <w:rPr>
          <w:sz w:val="28"/>
          <w:szCs w:val="28"/>
        </w:rPr>
        <w:t xml:space="preserve">период функционирования Объекта _________________________________,         </w:t>
      </w:r>
    </w:p>
    <w:p w:rsidR="007B1FD1" w:rsidRPr="00E14154" w:rsidRDefault="007B1FD1" w:rsidP="007B1FD1">
      <w:pPr>
        <w:widowControl w:val="0"/>
        <w:autoSpaceDE w:val="0"/>
        <w:autoSpaceDN w:val="0"/>
        <w:ind w:firstLine="540"/>
        <w:jc w:val="both"/>
        <w:rPr>
          <w:sz w:val="28"/>
          <w:szCs w:val="28"/>
        </w:rPr>
      </w:pPr>
      <w:r w:rsidRPr="00E14154">
        <w:rPr>
          <w:sz w:val="28"/>
          <w:szCs w:val="28"/>
        </w:rPr>
        <w:t>специализация Объекта ___________________________________________,</w:t>
      </w:r>
    </w:p>
    <w:p w:rsidR="007B1FD1" w:rsidRPr="00E14154" w:rsidRDefault="007B1FD1" w:rsidP="007B1FD1">
      <w:pPr>
        <w:widowControl w:val="0"/>
        <w:autoSpaceDE w:val="0"/>
        <w:autoSpaceDN w:val="0"/>
        <w:ind w:firstLine="540"/>
        <w:jc w:val="both"/>
        <w:rPr>
          <w:sz w:val="28"/>
          <w:szCs w:val="28"/>
        </w:rPr>
      </w:pPr>
      <w:r w:rsidRPr="00E14154">
        <w:rPr>
          <w:sz w:val="28"/>
          <w:szCs w:val="28"/>
        </w:rPr>
        <w:t>тип Объекта ____________________________________________________.</w:t>
      </w:r>
    </w:p>
    <w:p w:rsidR="007B1FD1" w:rsidRPr="00E14154" w:rsidRDefault="007B1FD1" w:rsidP="007B1FD1">
      <w:pPr>
        <w:widowControl w:val="0"/>
        <w:autoSpaceDE w:val="0"/>
        <w:autoSpaceDN w:val="0"/>
        <w:ind w:firstLine="540"/>
        <w:jc w:val="both"/>
        <w:rPr>
          <w:sz w:val="28"/>
          <w:szCs w:val="28"/>
        </w:rPr>
      </w:pPr>
      <w:r w:rsidRPr="00E14154">
        <w:rPr>
          <w:sz w:val="28"/>
          <w:szCs w:val="28"/>
        </w:rPr>
        <w:t>1.3. Срок действия Договора - с «___» __________ 20__ года по                          «___» __________ 20__ года.</w:t>
      </w:r>
    </w:p>
    <w:p w:rsidR="007B1FD1" w:rsidRPr="00E14154" w:rsidRDefault="007B1FD1" w:rsidP="007B1FD1">
      <w:pPr>
        <w:widowControl w:val="0"/>
        <w:autoSpaceDE w:val="0"/>
        <w:autoSpaceDN w:val="0"/>
        <w:ind w:firstLine="540"/>
        <w:jc w:val="both"/>
        <w:rPr>
          <w:sz w:val="28"/>
          <w:szCs w:val="28"/>
        </w:rPr>
      </w:pPr>
      <w:r w:rsidRPr="00E14154">
        <w:rPr>
          <w:sz w:val="28"/>
          <w:szCs w:val="28"/>
        </w:rPr>
        <w:t>1.4. Срок действия Договора, указанный в пункте 1.3. настоящего Договора, может быть продлен на тот же срок без проведения торгов.</w:t>
      </w:r>
    </w:p>
    <w:p w:rsidR="007B1FD1" w:rsidRPr="00E14154" w:rsidRDefault="007B1FD1" w:rsidP="007B1FD1">
      <w:pPr>
        <w:widowControl w:val="0"/>
        <w:autoSpaceDE w:val="0"/>
        <w:autoSpaceDN w:val="0"/>
        <w:jc w:val="both"/>
        <w:rPr>
          <w:sz w:val="28"/>
          <w:szCs w:val="28"/>
        </w:rPr>
      </w:pPr>
    </w:p>
    <w:p w:rsidR="007B1FD1" w:rsidRPr="00E14154" w:rsidRDefault="007B1FD1" w:rsidP="007B1FD1">
      <w:pPr>
        <w:widowControl w:val="0"/>
        <w:autoSpaceDE w:val="0"/>
        <w:autoSpaceDN w:val="0"/>
        <w:jc w:val="center"/>
        <w:outlineLvl w:val="1"/>
        <w:rPr>
          <w:b/>
          <w:sz w:val="28"/>
          <w:szCs w:val="28"/>
        </w:rPr>
      </w:pPr>
      <w:r w:rsidRPr="00E14154">
        <w:rPr>
          <w:b/>
          <w:sz w:val="28"/>
          <w:szCs w:val="28"/>
        </w:rPr>
        <w:t>2. Права и обязанности сторон</w:t>
      </w:r>
    </w:p>
    <w:p w:rsidR="007B1FD1" w:rsidRPr="00E14154" w:rsidRDefault="007B1FD1" w:rsidP="007B1FD1">
      <w:pPr>
        <w:widowControl w:val="0"/>
        <w:autoSpaceDE w:val="0"/>
        <w:autoSpaceDN w:val="0"/>
        <w:jc w:val="both"/>
        <w:rPr>
          <w:b/>
          <w:sz w:val="28"/>
          <w:szCs w:val="28"/>
        </w:rPr>
      </w:pPr>
    </w:p>
    <w:p w:rsidR="007B1FD1" w:rsidRPr="00E14154" w:rsidRDefault="007B1FD1" w:rsidP="007B1FD1">
      <w:pPr>
        <w:widowControl w:val="0"/>
        <w:autoSpaceDE w:val="0"/>
        <w:autoSpaceDN w:val="0"/>
        <w:ind w:firstLine="540"/>
        <w:jc w:val="both"/>
        <w:rPr>
          <w:sz w:val="28"/>
          <w:szCs w:val="28"/>
        </w:rPr>
      </w:pPr>
      <w:r w:rsidRPr="00E14154">
        <w:rPr>
          <w:sz w:val="28"/>
          <w:szCs w:val="28"/>
        </w:rPr>
        <w:t>2.1. Администрация имеет право:</w:t>
      </w:r>
    </w:p>
    <w:p w:rsidR="007B1FD1" w:rsidRPr="00E14154" w:rsidRDefault="007B1FD1" w:rsidP="007B1FD1">
      <w:pPr>
        <w:autoSpaceDE w:val="0"/>
        <w:autoSpaceDN w:val="0"/>
        <w:adjustRightInd w:val="0"/>
        <w:ind w:firstLine="540"/>
        <w:jc w:val="both"/>
        <w:rPr>
          <w:sz w:val="28"/>
          <w:szCs w:val="28"/>
        </w:rPr>
      </w:pPr>
      <w:r w:rsidRPr="00E14154">
        <w:rPr>
          <w:sz w:val="28"/>
          <w:szCs w:val="28"/>
        </w:rPr>
        <w:t xml:space="preserve">2.1.1. Осуществляет контроль за выполнением условий Договора и требований к размещению и эксплуатации нестационарного торгового объекта, </w:t>
      </w:r>
      <w:r w:rsidRPr="00E14154">
        <w:rPr>
          <w:color w:val="000000"/>
          <w:sz w:val="28"/>
          <w:szCs w:val="28"/>
        </w:rPr>
        <w:t xml:space="preserve">предусмотренных </w:t>
      </w:r>
      <w:hyperlink w:anchor="sub_1500" w:history="1">
        <w:r w:rsidRPr="00E14154">
          <w:rPr>
            <w:color w:val="000000"/>
            <w:sz w:val="28"/>
            <w:szCs w:val="28"/>
          </w:rPr>
          <w:t xml:space="preserve">разделом </w:t>
        </w:r>
      </w:hyperlink>
      <w:r w:rsidRPr="00E14154">
        <w:rPr>
          <w:color w:val="000000"/>
          <w:sz w:val="28"/>
          <w:szCs w:val="28"/>
        </w:rPr>
        <w:t>8 Положения</w:t>
      </w:r>
      <w:r w:rsidRPr="00E14154">
        <w:rPr>
          <w:sz w:val="28"/>
          <w:szCs w:val="28"/>
        </w:rPr>
        <w:t xml:space="preserve"> о размещении нестационарных торговых объектов на территории </w:t>
      </w:r>
      <w:r>
        <w:rPr>
          <w:sz w:val="28"/>
          <w:szCs w:val="28"/>
        </w:rPr>
        <w:t>Платнировского</w:t>
      </w:r>
      <w:r w:rsidRPr="00E14154">
        <w:rPr>
          <w:sz w:val="28"/>
          <w:szCs w:val="28"/>
        </w:rPr>
        <w:t xml:space="preserve"> сельского поселения Кореновского района.</w:t>
      </w:r>
    </w:p>
    <w:p w:rsidR="007B1FD1" w:rsidRPr="00E14154" w:rsidRDefault="007B1FD1" w:rsidP="007B1FD1">
      <w:pPr>
        <w:widowControl w:val="0"/>
        <w:autoSpaceDE w:val="0"/>
        <w:autoSpaceDN w:val="0"/>
        <w:ind w:firstLine="540"/>
        <w:jc w:val="both"/>
        <w:rPr>
          <w:sz w:val="28"/>
          <w:szCs w:val="28"/>
        </w:rPr>
      </w:pPr>
      <w:r w:rsidRPr="00E14154">
        <w:rPr>
          <w:sz w:val="28"/>
          <w:szCs w:val="28"/>
        </w:rPr>
        <w:t xml:space="preserve">2.1.2. Проводит обследование Объекта с составлением акта по форме, утверждённой постановлением администрации </w:t>
      </w:r>
      <w:r>
        <w:rPr>
          <w:sz w:val="28"/>
          <w:szCs w:val="28"/>
        </w:rPr>
        <w:t>Платнировского</w:t>
      </w:r>
      <w:r w:rsidRPr="00E14154">
        <w:rPr>
          <w:sz w:val="28"/>
          <w:szCs w:val="28"/>
        </w:rPr>
        <w:t xml:space="preserve"> сельского поселения Кореновского района.</w:t>
      </w:r>
    </w:p>
    <w:p w:rsidR="007B1FD1" w:rsidRPr="00E14154" w:rsidRDefault="007B1FD1" w:rsidP="007B1FD1">
      <w:pPr>
        <w:widowControl w:val="0"/>
        <w:autoSpaceDE w:val="0"/>
        <w:autoSpaceDN w:val="0"/>
        <w:ind w:firstLine="540"/>
        <w:jc w:val="both"/>
        <w:rPr>
          <w:sz w:val="28"/>
          <w:szCs w:val="28"/>
        </w:rPr>
      </w:pPr>
      <w:r w:rsidRPr="00E14154">
        <w:rPr>
          <w:sz w:val="28"/>
          <w:szCs w:val="28"/>
        </w:rPr>
        <w:t>2.1.3.Демонтирует установленные конструкции при нарушении (невыполнении) Участником обязательств, предусмотренных пунктом 2.4 Договора, за счёт Участника.</w:t>
      </w:r>
    </w:p>
    <w:p w:rsidR="007B1FD1" w:rsidRPr="00E14154" w:rsidRDefault="007B1FD1" w:rsidP="007B1FD1">
      <w:pPr>
        <w:widowControl w:val="0"/>
        <w:autoSpaceDE w:val="0"/>
        <w:autoSpaceDN w:val="0"/>
        <w:ind w:firstLine="540"/>
        <w:jc w:val="both"/>
        <w:rPr>
          <w:sz w:val="28"/>
          <w:szCs w:val="28"/>
        </w:rPr>
      </w:pPr>
      <w:r w:rsidRPr="00E14154">
        <w:rPr>
          <w:sz w:val="28"/>
          <w:szCs w:val="28"/>
        </w:rPr>
        <w:t>2.1.4. В одностороннем порядке отказаться от исполнения настоящего Договора в следующих случаях:</w:t>
      </w:r>
    </w:p>
    <w:p w:rsidR="007B1FD1" w:rsidRPr="00E14154" w:rsidRDefault="008D401A" w:rsidP="007B1FD1">
      <w:pPr>
        <w:widowControl w:val="0"/>
        <w:autoSpaceDE w:val="0"/>
        <w:autoSpaceDN w:val="0"/>
        <w:ind w:firstLine="540"/>
        <w:jc w:val="both"/>
        <w:rPr>
          <w:sz w:val="28"/>
          <w:szCs w:val="28"/>
        </w:rPr>
      </w:pPr>
      <w:r>
        <w:rPr>
          <w:sz w:val="28"/>
          <w:szCs w:val="28"/>
        </w:rPr>
        <w:t>2.1.4.1. В</w:t>
      </w:r>
      <w:r w:rsidR="007B1FD1" w:rsidRPr="00E14154">
        <w:rPr>
          <w:sz w:val="28"/>
          <w:szCs w:val="28"/>
        </w:rPr>
        <w:t xml:space="preserve"> случае нарушения сроков внесения платы за размещение Объекта, установленных настоящим Договором;</w:t>
      </w:r>
    </w:p>
    <w:p w:rsidR="007B1FD1" w:rsidRPr="00E14154" w:rsidRDefault="007B1FD1" w:rsidP="007B1FD1">
      <w:pPr>
        <w:widowControl w:val="0"/>
        <w:autoSpaceDE w:val="0"/>
        <w:autoSpaceDN w:val="0"/>
        <w:ind w:firstLine="540"/>
        <w:jc w:val="both"/>
        <w:rPr>
          <w:sz w:val="28"/>
          <w:szCs w:val="28"/>
        </w:rPr>
      </w:pPr>
      <w:r w:rsidRPr="00E14154">
        <w:rPr>
          <w:sz w:val="28"/>
          <w:szCs w:val="28"/>
        </w:rPr>
        <w:t>2.1.4.</w:t>
      </w:r>
      <w:r w:rsidR="008D401A">
        <w:rPr>
          <w:sz w:val="28"/>
          <w:szCs w:val="28"/>
        </w:rPr>
        <w:t>2. В</w:t>
      </w:r>
      <w:r w:rsidRPr="00E14154">
        <w:rPr>
          <w:sz w:val="28"/>
          <w:szCs w:val="28"/>
        </w:rPr>
        <w:t xml:space="preserve"> случае размещения Участником Объекта, не соответствующего характеристикам, указанным в пункте 1.2. настоящего Договора и/или требования Законодательства Российской Федерации;</w:t>
      </w:r>
    </w:p>
    <w:p w:rsidR="007B1FD1" w:rsidRPr="00E14154" w:rsidRDefault="008D401A" w:rsidP="007B1FD1">
      <w:pPr>
        <w:widowControl w:val="0"/>
        <w:autoSpaceDE w:val="0"/>
        <w:autoSpaceDN w:val="0"/>
        <w:ind w:firstLine="540"/>
        <w:jc w:val="both"/>
        <w:rPr>
          <w:sz w:val="28"/>
          <w:szCs w:val="28"/>
        </w:rPr>
      </w:pPr>
      <w:r>
        <w:rPr>
          <w:sz w:val="28"/>
          <w:szCs w:val="28"/>
        </w:rPr>
        <w:t xml:space="preserve">2.1.4.3. В </w:t>
      </w:r>
      <w:r w:rsidR="007B1FD1" w:rsidRPr="00E14154">
        <w:rPr>
          <w:sz w:val="28"/>
          <w:szCs w:val="28"/>
        </w:rPr>
        <w:t>случае не размещения Объекта в срок до «___» _______ 20__года;</w:t>
      </w:r>
    </w:p>
    <w:p w:rsidR="007B1FD1" w:rsidRPr="00E14154" w:rsidRDefault="007B1FD1" w:rsidP="007B1FD1">
      <w:pPr>
        <w:widowControl w:val="0"/>
        <w:autoSpaceDE w:val="0"/>
        <w:autoSpaceDN w:val="0"/>
        <w:ind w:firstLine="540"/>
        <w:jc w:val="both"/>
        <w:rPr>
          <w:sz w:val="28"/>
          <w:szCs w:val="28"/>
        </w:rPr>
      </w:pPr>
      <w:r w:rsidRPr="00E14154">
        <w:rPr>
          <w:sz w:val="28"/>
          <w:szCs w:val="28"/>
        </w:rPr>
        <w:t>2.</w:t>
      </w:r>
      <w:r w:rsidR="008D401A">
        <w:rPr>
          <w:sz w:val="28"/>
          <w:szCs w:val="28"/>
        </w:rPr>
        <w:t>1.4.4. В</w:t>
      </w:r>
      <w:r w:rsidRPr="00E14154">
        <w:rPr>
          <w:sz w:val="28"/>
          <w:szCs w:val="28"/>
        </w:rPr>
        <w:t xml:space="preserve"> случае нарушения требования Правил благоустройства территории </w:t>
      </w:r>
      <w:r>
        <w:rPr>
          <w:sz w:val="28"/>
          <w:szCs w:val="28"/>
        </w:rPr>
        <w:t>Платнировского</w:t>
      </w:r>
      <w:r w:rsidRPr="00E14154">
        <w:rPr>
          <w:sz w:val="28"/>
          <w:szCs w:val="28"/>
        </w:rPr>
        <w:t xml:space="preserve"> сельского поселения Кореновского района при размещении и использовании Объекта и/или части земельного участка, занятого Объектом и/или необходимой для его размещения и/или использования;</w:t>
      </w:r>
    </w:p>
    <w:p w:rsidR="007B1FD1" w:rsidRPr="00E14154" w:rsidRDefault="008D401A" w:rsidP="007B1FD1">
      <w:pPr>
        <w:widowControl w:val="0"/>
        <w:autoSpaceDE w:val="0"/>
        <w:autoSpaceDN w:val="0"/>
        <w:ind w:firstLine="540"/>
        <w:jc w:val="both"/>
        <w:rPr>
          <w:sz w:val="28"/>
          <w:szCs w:val="28"/>
        </w:rPr>
      </w:pPr>
      <w:r>
        <w:rPr>
          <w:sz w:val="28"/>
          <w:szCs w:val="28"/>
        </w:rPr>
        <w:t>2.1.4.5 В</w:t>
      </w:r>
      <w:r w:rsidR="007B1FD1" w:rsidRPr="00E14154">
        <w:rPr>
          <w:sz w:val="28"/>
          <w:szCs w:val="28"/>
        </w:rPr>
        <w:t xml:space="preserve"> случае однократного неисполнения Участником обязанностей, предусмотренных пунктами 2.4.11, 2.4.12 настоящего Договора;</w:t>
      </w:r>
    </w:p>
    <w:p w:rsidR="007B1FD1" w:rsidRPr="00E14154" w:rsidRDefault="008D401A" w:rsidP="007B1FD1">
      <w:pPr>
        <w:widowControl w:val="0"/>
        <w:autoSpaceDE w:val="0"/>
        <w:autoSpaceDN w:val="0"/>
        <w:ind w:firstLine="540"/>
        <w:jc w:val="both"/>
        <w:rPr>
          <w:sz w:val="28"/>
          <w:szCs w:val="28"/>
        </w:rPr>
      </w:pPr>
      <w:r>
        <w:rPr>
          <w:sz w:val="28"/>
          <w:szCs w:val="28"/>
        </w:rPr>
        <w:t>2.1.4.6. В</w:t>
      </w:r>
      <w:r w:rsidR="007B1FD1" w:rsidRPr="00E14154">
        <w:rPr>
          <w:sz w:val="28"/>
          <w:szCs w:val="28"/>
        </w:rPr>
        <w:t xml:space="preserve"> случае двукратного неисполнения Участником обязанностей, предусмотренных пунктами 2.4.7, 2.4.13, 2.4.14, 2.4.15, 2.4.16 настоящего Договора.</w:t>
      </w:r>
    </w:p>
    <w:p w:rsidR="007B1FD1" w:rsidRPr="00E14154" w:rsidRDefault="007B1FD1" w:rsidP="007B1FD1">
      <w:pPr>
        <w:widowControl w:val="0"/>
        <w:autoSpaceDE w:val="0"/>
        <w:autoSpaceDN w:val="0"/>
        <w:ind w:firstLine="540"/>
        <w:jc w:val="both"/>
        <w:rPr>
          <w:sz w:val="28"/>
          <w:szCs w:val="28"/>
        </w:rPr>
      </w:pPr>
      <w:r w:rsidRPr="00E14154">
        <w:rPr>
          <w:sz w:val="28"/>
          <w:szCs w:val="28"/>
        </w:rPr>
        <w:t xml:space="preserve">2.1.5. На беспрепятственный доступ на территорию земельного участка и </w:t>
      </w:r>
      <w:r w:rsidRPr="00E14154">
        <w:rPr>
          <w:sz w:val="28"/>
          <w:szCs w:val="28"/>
        </w:rPr>
        <w:lastRenderedPageBreak/>
        <w:t>Объекта с целью его осмотра на предмет соблюдения условий настоящего Договора и/или требованиям законодательства Российской Федерации.</w:t>
      </w:r>
    </w:p>
    <w:p w:rsidR="007B1FD1" w:rsidRPr="00E14154" w:rsidRDefault="007B1FD1" w:rsidP="007B1FD1">
      <w:pPr>
        <w:widowControl w:val="0"/>
        <w:autoSpaceDE w:val="0"/>
        <w:autoSpaceDN w:val="0"/>
        <w:ind w:firstLine="540"/>
        <w:jc w:val="both"/>
        <w:rPr>
          <w:sz w:val="28"/>
          <w:szCs w:val="28"/>
        </w:rPr>
      </w:pPr>
      <w:r w:rsidRPr="00E14154">
        <w:rPr>
          <w:sz w:val="28"/>
          <w:szCs w:val="28"/>
        </w:rPr>
        <w:t>2.1.6. В случае неисполнения или ненадлежащего исполнения Участником обязанностей, предусмотренных настоящим Договором, направлять Участнику письменное предупреждению (предписанию) о необходимости устранения выявленных нарушений условий настоящего Договора, с указанием срока их устранения.</w:t>
      </w:r>
    </w:p>
    <w:p w:rsidR="007B1FD1" w:rsidRPr="00E14154" w:rsidRDefault="007B1FD1" w:rsidP="007B1FD1">
      <w:pPr>
        <w:widowControl w:val="0"/>
        <w:autoSpaceDE w:val="0"/>
        <w:autoSpaceDN w:val="0"/>
        <w:ind w:firstLine="540"/>
        <w:jc w:val="both"/>
        <w:rPr>
          <w:sz w:val="28"/>
          <w:szCs w:val="28"/>
        </w:rPr>
      </w:pPr>
      <w:r w:rsidRPr="00E14154">
        <w:rPr>
          <w:sz w:val="28"/>
          <w:szCs w:val="28"/>
        </w:rPr>
        <w:t>2.1.7. Осуществлять иные права в соответствии с настоящим Договором и законодательством Российской Федерации.</w:t>
      </w:r>
    </w:p>
    <w:p w:rsidR="007B1FD1" w:rsidRPr="00E14154" w:rsidRDefault="007B1FD1" w:rsidP="007B1FD1">
      <w:pPr>
        <w:widowControl w:val="0"/>
        <w:autoSpaceDE w:val="0"/>
        <w:autoSpaceDN w:val="0"/>
        <w:ind w:firstLine="540"/>
        <w:jc w:val="both"/>
        <w:rPr>
          <w:b/>
          <w:sz w:val="28"/>
          <w:szCs w:val="28"/>
        </w:rPr>
      </w:pPr>
      <w:r w:rsidRPr="00E14154">
        <w:rPr>
          <w:b/>
          <w:sz w:val="28"/>
          <w:szCs w:val="28"/>
        </w:rPr>
        <w:t>2.2. Администрация обязана:</w:t>
      </w:r>
    </w:p>
    <w:p w:rsidR="007B1FD1" w:rsidRPr="00E14154" w:rsidRDefault="007B1FD1" w:rsidP="007B1FD1">
      <w:pPr>
        <w:widowControl w:val="0"/>
        <w:autoSpaceDE w:val="0"/>
        <w:autoSpaceDN w:val="0"/>
        <w:ind w:firstLine="540"/>
        <w:jc w:val="both"/>
        <w:rPr>
          <w:sz w:val="28"/>
          <w:szCs w:val="28"/>
        </w:rPr>
      </w:pPr>
      <w:r w:rsidRPr="00E14154">
        <w:rPr>
          <w:sz w:val="28"/>
          <w:szCs w:val="28"/>
        </w:rPr>
        <w:t>2.2.1. Не вмешивать в хозяйственную деятельность Участника, если она не противоречит условиям настоящего Договора и законодательству Российской Федерации.</w:t>
      </w:r>
    </w:p>
    <w:p w:rsidR="007B1FD1" w:rsidRPr="00E14154" w:rsidRDefault="007B1FD1" w:rsidP="007B1FD1">
      <w:pPr>
        <w:widowControl w:val="0"/>
        <w:autoSpaceDE w:val="0"/>
        <w:autoSpaceDN w:val="0"/>
        <w:ind w:firstLine="540"/>
        <w:jc w:val="both"/>
        <w:rPr>
          <w:sz w:val="28"/>
          <w:szCs w:val="28"/>
        </w:rPr>
      </w:pPr>
      <w:r w:rsidRPr="00E14154">
        <w:rPr>
          <w:sz w:val="28"/>
          <w:szCs w:val="28"/>
        </w:rPr>
        <w:t>2.2.2. Выполнять иные обязательства, предусмотренные настоящим Договором,</w:t>
      </w:r>
    </w:p>
    <w:p w:rsidR="007B1FD1" w:rsidRPr="00E14154" w:rsidRDefault="007B1FD1" w:rsidP="007B1FD1">
      <w:pPr>
        <w:widowControl w:val="0"/>
        <w:autoSpaceDE w:val="0"/>
        <w:autoSpaceDN w:val="0"/>
        <w:ind w:firstLine="540"/>
        <w:jc w:val="both"/>
        <w:rPr>
          <w:b/>
          <w:sz w:val="28"/>
          <w:szCs w:val="28"/>
        </w:rPr>
      </w:pPr>
      <w:r w:rsidRPr="00E14154">
        <w:rPr>
          <w:b/>
          <w:sz w:val="28"/>
          <w:szCs w:val="28"/>
        </w:rPr>
        <w:t>2.3. Участник имеет права:</w:t>
      </w:r>
    </w:p>
    <w:p w:rsidR="007B1FD1" w:rsidRPr="00E14154" w:rsidRDefault="007B1FD1" w:rsidP="007B1FD1">
      <w:pPr>
        <w:widowControl w:val="0"/>
        <w:autoSpaceDE w:val="0"/>
        <w:autoSpaceDN w:val="0"/>
        <w:ind w:firstLine="540"/>
        <w:jc w:val="both"/>
        <w:rPr>
          <w:sz w:val="28"/>
          <w:szCs w:val="28"/>
        </w:rPr>
      </w:pPr>
      <w:r w:rsidRPr="00E14154">
        <w:rPr>
          <w:sz w:val="28"/>
          <w:szCs w:val="28"/>
        </w:rPr>
        <w:t>2.3.1.С соблюдением требований законодательства Российской Федерации и условий настоящего Договора пользоваться частью земельного участка, занятого Объектом и/или необходимой для его размещения и/или использования.</w:t>
      </w:r>
    </w:p>
    <w:p w:rsidR="007B1FD1" w:rsidRPr="00E14154" w:rsidRDefault="007B1FD1" w:rsidP="007B1FD1">
      <w:pPr>
        <w:ind w:firstLine="540"/>
        <w:jc w:val="both"/>
        <w:rPr>
          <w:sz w:val="28"/>
          <w:szCs w:val="28"/>
        </w:rPr>
      </w:pPr>
      <w:r w:rsidRPr="00E14154">
        <w:rPr>
          <w:sz w:val="28"/>
          <w:szCs w:val="28"/>
        </w:rPr>
        <w:t>2.3.2. Осуществлять иные права в соответствии с настоящим Договором и законодательством Российской Федерации.</w:t>
      </w:r>
    </w:p>
    <w:p w:rsidR="007B1FD1" w:rsidRPr="00E14154" w:rsidRDefault="007B1FD1" w:rsidP="007B1FD1">
      <w:pPr>
        <w:ind w:firstLine="709"/>
        <w:jc w:val="both"/>
        <w:rPr>
          <w:b/>
          <w:sz w:val="28"/>
          <w:szCs w:val="28"/>
        </w:rPr>
      </w:pPr>
      <w:r w:rsidRPr="00E14154">
        <w:rPr>
          <w:b/>
          <w:sz w:val="28"/>
          <w:szCs w:val="28"/>
        </w:rPr>
        <w:t>2.4. Участник обязан:</w:t>
      </w:r>
    </w:p>
    <w:p w:rsidR="007B1FD1" w:rsidRPr="00E14154" w:rsidRDefault="007B1FD1" w:rsidP="007B1FD1">
      <w:pPr>
        <w:jc w:val="both"/>
        <w:rPr>
          <w:sz w:val="28"/>
          <w:szCs w:val="28"/>
        </w:rPr>
      </w:pPr>
      <w:r w:rsidRPr="00E14154">
        <w:rPr>
          <w:sz w:val="28"/>
          <w:szCs w:val="28"/>
        </w:rPr>
        <w:tab/>
        <w:t>2.4.1. Разместить на земельном участке Объект в соответствие с характеристиками, установленными пунктом 1.2 настоящего Договора и эскизом (дизайн-проектом), являющимся приложение № 1 к настоящему Договору, и требованиями законодательства Российской Федерации.</w:t>
      </w:r>
    </w:p>
    <w:p w:rsidR="007B1FD1" w:rsidRPr="00E14154" w:rsidRDefault="007B1FD1" w:rsidP="007B1FD1">
      <w:pPr>
        <w:jc w:val="both"/>
        <w:rPr>
          <w:sz w:val="28"/>
          <w:szCs w:val="28"/>
        </w:rPr>
      </w:pPr>
      <w:r w:rsidRPr="00E14154">
        <w:rPr>
          <w:sz w:val="28"/>
          <w:szCs w:val="28"/>
        </w:rPr>
        <w:tab/>
        <w:t xml:space="preserve">2.4.2. При размещении Объекта и его использования соблюдать условия настоящего Договора и требования действующего законодательства Российской Федерации, в том числе требования Правил благоустройства территории </w:t>
      </w:r>
      <w:r>
        <w:rPr>
          <w:sz w:val="28"/>
          <w:szCs w:val="28"/>
        </w:rPr>
        <w:t>Платнировского</w:t>
      </w:r>
      <w:r w:rsidRPr="00E14154">
        <w:rPr>
          <w:sz w:val="28"/>
          <w:szCs w:val="28"/>
        </w:rPr>
        <w:t xml:space="preserve"> сельского поселения Кореновского района.</w:t>
      </w:r>
    </w:p>
    <w:p w:rsidR="007B1FD1" w:rsidRPr="00E14154" w:rsidRDefault="007B1FD1" w:rsidP="007B1FD1">
      <w:pPr>
        <w:jc w:val="both"/>
        <w:rPr>
          <w:sz w:val="28"/>
          <w:szCs w:val="28"/>
        </w:rPr>
      </w:pPr>
      <w:r w:rsidRPr="00E14154">
        <w:rPr>
          <w:sz w:val="28"/>
          <w:szCs w:val="28"/>
        </w:rPr>
        <w:tab/>
        <w:t xml:space="preserve">2.4.3. При пользовании частью земельного участка, занятого Объектом и/или необходимой для его размещения и/или использования, соблюдать условия настоящего Договора и требования законодательства Российской Федерации, в том числе требования Правил благоустройства территории </w:t>
      </w:r>
      <w:r>
        <w:rPr>
          <w:sz w:val="28"/>
          <w:szCs w:val="28"/>
        </w:rPr>
        <w:t>Платнировского</w:t>
      </w:r>
      <w:r w:rsidRPr="00E14154">
        <w:rPr>
          <w:sz w:val="28"/>
          <w:szCs w:val="28"/>
        </w:rPr>
        <w:t xml:space="preserve"> сельского поселения Кореновского района.</w:t>
      </w:r>
    </w:p>
    <w:p w:rsidR="007B1FD1" w:rsidRPr="00E14154" w:rsidRDefault="007B1FD1" w:rsidP="007B1FD1">
      <w:pPr>
        <w:jc w:val="both"/>
        <w:rPr>
          <w:sz w:val="28"/>
          <w:szCs w:val="28"/>
        </w:rPr>
      </w:pPr>
      <w:r w:rsidRPr="00E14154">
        <w:rPr>
          <w:sz w:val="28"/>
          <w:szCs w:val="28"/>
        </w:rPr>
        <w:tab/>
        <w:t>2.4.4. В сроки, установленные настоящим Договором, внести плату за размещение Объекта (без дополнительного выставления Администрацией счетов на оплату).</w:t>
      </w:r>
    </w:p>
    <w:p w:rsidR="007B1FD1" w:rsidRPr="00E14154" w:rsidRDefault="007B1FD1" w:rsidP="007B1FD1">
      <w:pPr>
        <w:jc w:val="both"/>
        <w:rPr>
          <w:sz w:val="28"/>
          <w:szCs w:val="28"/>
        </w:rPr>
      </w:pPr>
      <w:r w:rsidRPr="00E14154">
        <w:rPr>
          <w:sz w:val="28"/>
          <w:szCs w:val="28"/>
        </w:rPr>
        <w:tab/>
        <w:t>2.4.5. По требованию Администрации предоставить копию платежных документов, подтверждающих внесение платы за размещение Объекта.</w:t>
      </w:r>
    </w:p>
    <w:p w:rsidR="007B1FD1" w:rsidRPr="00E14154" w:rsidRDefault="007B1FD1" w:rsidP="007B1FD1">
      <w:pPr>
        <w:jc w:val="both"/>
        <w:rPr>
          <w:sz w:val="28"/>
          <w:szCs w:val="28"/>
        </w:rPr>
      </w:pPr>
      <w:r w:rsidRPr="00E14154">
        <w:rPr>
          <w:sz w:val="28"/>
          <w:szCs w:val="28"/>
        </w:rPr>
        <w:tab/>
        <w:t>2.4.6. В случае неисполнения или ненадлежащего исполнения своих обязательств по настоящему Договору уплатить Администрации неустойку в порядке, размере и сроки, установленные настоящим Договором.</w:t>
      </w:r>
    </w:p>
    <w:p w:rsidR="007B1FD1" w:rsidRPr="00E14154" w:rsidRDefault="007B1FD1" w:rsidP="007B1FD1">
      <w:pPr>
        <w:jc w:val="both"/>
        <w:rPr>
          <w:sz w:val="28"/>
          <w:szCs w:val="28"/>
        </w:rPr>
      </w:pPr>
      <w:r w:rsidRPr="00E14154">
        <w:rPr>
          <w:sz w:val="28"/>
          <w:szCs w:val="28"/>
        </w:rPr>
        <w:lastRenderedPageBreak/>
        <w:tab/>
        <w:t xml:space="preserve">2.4.7. Не чинить Администрации препятствия в осуществлении ею своих прав в соответствии Договором и законодательством Российской Федерации. </w:t>
      </w:r>
    </w:p>
    <w:p w:rsidR="007B1FD1" w:rsidRPr="00E14154" w:rsidRDefault="007B1FD1" w:rsidP="007B1FD1">
      <w:pPr>
        <w:jc w:val="both"/>
        <w:rPr>
          <w:sz w:val="28"/>
          <w:szCs w:val="28"/>
        </w:rPr>
      </w:pPr>
      <w:r w:rsidRPr="00E14154">
        <w:rPr>
          <w:sz w:val="28"/>
          <w:szCs w:val="28"/>
        </w:rPr>
        <w:tab/>
        <w:t>2.4.8.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и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7B1FD1" w:rsidRPr="00E14154" w:rsidRDefault="007B1FD1" w:rsidP="007B1FD1">
      <w:pPr>
        <w:jc w:val="both"/>
        <w:rPr>
          <w:sz w:val="28"/>
          <w:szCs w:val="28"/>
        </w:rPr>
      </w:pPr>
      <w:r w:rsidRPr="00E14154">
        <w:rPr>
          <w:sz w:val="28"/>
          <w:szCs w:val="28"/>
        </w:rPr>
        <w:tab/>
        <w:t>2.4.9. Не нарушать прав и законных интересов землепользователей смежных земельных участков, и иных лиц, в том числе лиц использующих данный земельный участок.</w:t>
      </w:r>
    </w:p>
    <w:p w:rsidR="007B1FD1" w:rsidRPr="00E14154" w:rsidRDefault="007B1FD1" w:rsidP="007B1FD1">
      <w:pPr>
        <w:jc w:val="both"/>
        <w:rPr>
          <w:sz w:val="28"/>
          <w:szCs w:val="28"/>
        </w:rPr>
      </w:pPr>
      <w:r w:rsidRPr="00E14154">
        <w:rPr>
          <w:sz w:val="28"/>
          <w:szCs w:val="28"/>
        </w:rPr>
        <w:tab/>
        <w:t>2.4.10.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Администрацию в течение двухнедельного срока.</w:t>
      </w:r>
    </w:p>
    <w:p w:rsidR="007B1FD1" w:rsidRPr="00E14154" w:rsidRDefault="007B1FD1" w:rsidP="007B1FD1">
      <w:pPr>
        <w:jc w:val="both"/>
        <w:rPr>
          <w:sz w:val="28"/>
          <w:szCs w:val="28"/>
        </w:rPr>
      </w:pPr>
      <w:r w:rsidRPr="00E14154">
        <w:rPr>
          <w:sz w:val="28"/>
          <w:szCs w:val="28"/>
        </w:rPr>
        <w:tab/>
        <w:t>2.4.11. Не допускать изменение характеристик Объекта, установленных пунктом 1.2 настоящего Договора.</w:t>
      </w:r>
    </w:p>
    <w:p w:rsidR="007B1FD1" w:rsidRPr="00E14154" w:rsidRDefault="007B1FD1" w:rsidP="007B1FD1">
      <w:pPr>
        <w:jc w:val="both"/>
        <w:rPr>
          <w:sz w:val="28"/>
          <w:szCs w:val="28"/>
        </w:rPr>
      </w:pPr>
      <w:r w:rsidRPr="00E14154">
        <w:rPr>
          <w:sz w:val="28"/>
          <w:szCs w:val="28"/>
        </w:rPr>
        <w:tab/>
        <w:t>2.4.12. Не производить уступку прав по настоящему Договору либо передачу прав на Объект третьему лицу письменного согласия Администрация.</w:t>
      </w:r>
    </w:p>
    <w:p w:rsidR="007B1FD1" w:rsidRPr="00E14154" w:rsidRDefault="007B1FD1" w:rsidP="007B1FD1">
      <w:pPr>
        <w:widowControl w:val="0"/>
        <w:autoSpaceDE w:val="0"/>
        <w:autoSpaceDN w:val="0"/>
        <w:ind w:firstLine="540"/>
        <w:jc w:val="both"/>
        <w:rPr>
          <w:sz w:val="28"/>
          <w:szCs w:val="28"/>
        </w:rPr>
      </w:pPr>
      <w:r w:rsidRPr="00E14154">
        <w:rPr>
          <w:sz w:val="28"/>
          <w:szCs w:val="28"/>
        </w:rPr>
        <w:t>2.4.13.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данного Объекта;</w:t>
      </w:r>
    </w:p>
    <w:p w:rsidR="007B1FD1" w:rsidRPr="00E14154" w:rsidRDefault="007B1FD1" w:rsidP="007B1FD1">
      <w:pPr>
        <w:widowControl w:val="0"/>
        <w:autoSpaceDE w:val="0"/>
        <w:autoSpaceDN w:val="0"/>
        <w:ind w:firstLine="540"/>
        <w:jc w:val="both"/>
        <w:rPr>
          <w:sz w:val="28"/>
          <w:szCs w:val="28"/>
        </w:rPr>
      </w:pPr>
      <w:r w:rsidRPr="00E14154">
        <w:rPr>
          <w:sz w:val="28"/>
          <w:szCs w:val="28"/>
        </w:rPr>
        <w:t>2.4.14. Заключить договор на вывоз твердых бытовых отходов;</w:t>
      </w:r>
    </w:p>
    <w:p w:rsidR="007B1FD1" w:rsidRPr="00E14154" w:rsidRDefault="007B1FD1" w:rsidP="007B1FD1">
      <w:pPr>
        <w:widowControl w:val="0"/>
        <w:autoSpaceDE w:val="0"/>
        <w:autoSpaceDN w:val="0"/>
        <w:ind w:firstLine="540"/>
        <w:jc w:val="both"/>
        <w:rPr>
          <w:sz w:val="28"/>
          <w:szCs w:val="28"/>
        </w:rPr>
      </w:pPr>
      <w:r w:rsidRPr="00E14154">
        <w:rPr>
          <w:sz w:val="28"/>
          <w:szCs w:val="28"/>
        </w:rPr>
        <w:t>2.4.15. Содержать в надлежащем состоянии территорию, прилегающую к Объекту;</w:t>
      </w:r>
    </w:p>
    <w:p w:rsidR="007B1FD1" w:rsidRPr="00E14154" w:rsidRDefault="007B1FD1" w:rsidP="007B1FD1">
      <w:pPr>
        <w:widowControl w:val="0"/>
        <w:autoSpaceDE w:val="0"/>
        <w:autoSpaceDN w:val="0"/>
        <w:ind w:firstLine="540"/>
        <w:jc w:val="both"/>
        <w:rPr>
          <w:sz w:val="28"/>
          <w:szCs w:val="28"/>
        </w:rPr>
      </w:pPr>
      <w:r w:rsidRPr="00E14154">
        <w:rPr>
          <w:sz w:val="28"/>
          <w:szCs w:val="28"/>
        </w:rPr>
        <w:t>2.4.16.Обеспечить постоянное наличие на Объекте и предъявление по требованию контролирующих и надзорных органов следующих документов:</w:t>
      </w:r>
    </w:p>
    <w:p w:rsidR="007B1FD1" w:rsidRPr="00E14154" w:rsidRDefault="007B1FD1" w:rsidP="007B1FD1">
      <w:pPr>
        <w:widowControl w:val="0"/>
        <w:autoSpaceDE w:val="0"/>
        <w:autoSpaceDN w:val="0"/>
        <w:ind w:firstLine="540"/>
        <w:jc w:val="both"/>
        <w:rPr>
          <w:sz w:val="28"/>
          <w:szCs w:val="28"/>
        </w:rPr>
      </w:pPr>
      <w:r w:rsidRPr="00E14154">
        <w:rPr>
          <w:sz w:val="28"/>
          <w:szCs w:val="28"/>
        </w:rPr>
        <w:t xml:space="preserve">    настоящего договора;</w:t>
      </w:r>
    </w:p>
    <w:p w:rsidR="007B1FD1" w:rsidRPr="00E14154" w:rsidRDefault="007B1FD1" w:rsidP="007B1FD1">
      <w:pPr>
        <w:widowControl w:val="0"/>
        <w:autoSpaceDE w:val="0"/>
        <w:autoSpaceDN w:val="0"/>
        <w:ind w:firstLine="540"/>
        <w:jc w:val="both"/>
        <w:rPr>
          <w:sz w:val="28"/>
          <w:szCs w:val="28"/>
        </w:rPr>
      </w:pPr>
      <w:r w:rsidRPr="00E14154">
        <w:rPr>
          <w:sz w:val="28"/>
          <w:szCs w:val="28"/>
        </w:rPr>
        <w:t xml:space="preserve">    информации для потребителей в соответствии с требованиями законодательства Российской Федерации о защите прав потребителей;</w:t>
      </w:r>
    </w:p>
    <w:p w:rsidR="007B1FD1" w:rsidRPr="00E14154" w:rsidRDefault="007B1FD1" w:rsidP="007B1FD1">
      <w:pPr>
        <w:widowControl w:val="0"/>
        <w:autoSpaceDE w:val="0"/>
        <w:autoSpaceDN w:val="0"/>
        <w:ind w:firstLine="540"/>
        <w:jc w:val="both"/>
        <w:rPr>
          <w:sz w:val="28"/>
          <w:szCs w:val="28"/>
        </w:rPr>
      </w:pPr>
      <w:r w:rsidRPr="00E14154">
        <w:rPr>
          <w:sz w:val="28"/>
          <w:szCs w:val="28"/>
        </w:rPr>
        <w:t xml:space="preserve">    подтверждающих источник поступления, качества и безопасность реализуемой продукции;</w:t>
      </w:r>
    </w:p>
    <w:p w:rsidR="007B1FD1" w:rsidRPr="00E14154" w:rsidRDefault="007B1FD1" w:rsidP="007B1FD1">
      <w:pPr>
        <w:widowControl w:val="0"/>
        <w:autoSpaceDE w:val="0"/>
        <w:autoSpaceDN w:val="0"/>
        <w:ind w:firstLine="540"/>
        <w:jc w:val="both"/>
        <w:rPr>
          <w:sz w:val="28"/>
          <w:szCs w:val="28"/>
        </w:rPr>
      </w:pPr>
      <w:r w:rsidRPr="00E14154">
        <w:rPr>
          <w:sz w:val="28"/>
          <w:szCs w:val="28"/>
        </w:rPr>
        <w:t xml:space="preserve">    иные документы, размещение и (или) предоставление которых обязательно в силу законодательства Российской Федерации.</w:t>
      </w:r>
    </w:p>
    <w:p w:rsidR="007B1FD1" w:rsidRPr="00E14154" w:rsidRDefault="007B1FD1" w:rsidP="007B1FD1">
      <w:pPr>
        <w:widowControl w:val="0"/>
        <w:autoSpaceDE w:val="0"/>
        <w:autoSpaceDN w:val="0"/>
        <w:ind w:firstLine="540"/>
        <w:jc w:val="both"/>
        <w:rPr>
          <w:sz w:val="28"/>
          <w:szCs w:val="28"/>
        </w:rPr>
      </w:pPr>
      <w:r w:rsidRPr="00E14154">
        <w:rPr>
          <w:sz w:val="28"/>
          <w:szCs w:val="28"/>
        </w:rPr>
        <w:t>2.4.17. В случае прекращения и расторжения настоящего Договора в течении 7 (семи) календарных дней с момента прекращения или расторжения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7B1FD1" w:rsidRPr="00E14154" w:rsidRDefault="007B1FD1" w:rsidP="007B1FD1">
      <w:pPr>
        <w:widowControl w:val="0"/>
        <w:autoSpaceDE w:val="0"/>
        <w:autoSpaceDN w:val="0"/>
        <w:ind w:firstLine="540"/>
        <w:jc w:val="both"/>
        <w:rPr>
          <w:sz w:val="28"/>
          <w:szCs w:val="28"/>
        </w:rPr>
      </w:pPr>
      <w:r w:rsidRPr="00E14154">
        <w:rPr>
          <w:sz w:val="28"/>
          <w:szCs w:val="28"/>
        </w:rPr>
        <w:t>2.4.18. Выполнять иные обязательства, предусмотренное настоящим Договорам.</w:t>
      </w:r>
    </w:p>
    <w:p w:rsidR="007B1FD1" w:rsidRPr="00E14154" w:rsidRDefault="007B1FD1" w:rsidP="007B1FD1">
      <w:pPr>
        <w:widowControl w:val="0"/>
        <w:autoSpaceDE w:val="0"/>
        <w:autoSpaceDN w:val="0"/>
        <w:ind w:firstLine="540"/>
        <w:jc w:val="both"/>
        <w:rPr>
          <w:sz w:val="28"/>
          <w:szCs w:val="28"/>
        </w:rPr>
      </w:pPr>
    </w:p>
    <w:p w:rsidR="007B1FD1" w:rsidRPr="00E14154" w:rsidRDefault="007B1FD1" w:rsidP="007B1FD1">
      <w:pPr>
        <w:widowControl w:val="0"/>
        <w:numPr>
          <w:ilvl w:val="0"/>
          <w:numId w:val="2"/>
        </w:numPr>
        <w:autoSpaceDE w:val="0"/>
        <w:autoSpaceDN w:val="0"/>
        <w:jc w:val="center"/>
        <w:rPr>
          <w:b/>
          <w:sz w:val="28"/>
          <w:szCs w:val="28"/>
        </w:rPr>
      </w:pPr>
      <w:r w:rsidRPr="00E14154">
        <w:rPr>
          <w:b/>
          <w:sz w:val="28"/>
          <w:szCs w:val="28"/>
        </w:rPr>
        <w:t>Плата за размещение.</w:t>
      </w:r>
    </w:p>
    <w:p w:rsidR="007B1FD1" w:rsidRPr="00E14154" w:rsidRDefault="007B1FD1" w:rsidP="007B1FD1">
      <w:pPr>
        <w:widowControl w:val="0"/>
        <w:autoSpaceDE w:val="0"/>
        <w:autoSpaceDN w:val="0"/>
        <w:ind w:left="1260"/>
        <w:rPr>
          <w:b/>
          <w:sz w:val="28"/>
          <w:szCs w:val="28"/>
        </w:rPr>
      </w:pPr>
    </w:p>
    <w:p w:rsidR="007B1FD1" w:rsidRPr="00E14154" w:rsidRDefault="007B1FD1" w:rsidP="007B1FD1">
      <w:pPr>
        <w:widowControl w:val="0"/>
        <w:autoSpaceDE w:val="0"/>
        <w:autoSpaceDN w:val="0"/>
        <w:ind w:firstLine="540"/>
        <w:jc w:val="both"/>
        <w:rPr>
          <w:sz w:val="28"/>
          <w:szCs w:val="28"/>
        </w:rPr>
      </w:pPr>
      <w:r w:rsidRPr="00E14154">
        <w:rPr>
          <w:sz w:val="28"/>
          <w:szCs w:val="28"/>
        </w:rPr>
        <w:t>3.1. Размер платы за размещение Объекта составляет________________ рублей за период ________________________________________________</w:t>
      </w:r>
    </w:p>
    <w:p w:rsidR="007B1FD1" w:rsidRPr="00E14154" w:rsidRDefault="007B1FD1" w:rsidP="007B1FD1">
      <w:pPr>
        <w:widowControl w:val="0"/>
        <w:autoSpaceDE w:val="0"/>
        <w:autoSpaceDN w:val="0"/>
        <w:ind w:firstLine="540"/>
        <w:jc w:val="center"/>
        <w:rPr>
          <w:sz w:val="24"/>
          <w:szCs w:val="24"/>
        </w:rPr>
      </w:pPr>
      <w:r w:rsidRPr="00E14154">
        <w:rPr>
          <w:sz w:val="24"/>
          <w:szCs w:val="24"/>
        </w:rPr>
        <w:t>(месяц/год/весь срок договора)</w:t>
      </w:r>
    </w:p>
    <w:p w:rsidR="007B1FD1" w:rsidRPr="00E14154" w:rsidRDefault="007B1FD1" w:rsidP="007B1FD1">
      <w:pPr>
        <w:widowControl w:val="0"/>
        <w:autoSpaceDE w:val="0"/>
        <w:autoSpaceDN w:val="0"/>
        <w:ind w:firstLine="540"/>
        <w:jc w:val="both"/>
        <w:rPr>
          <w:sz w:val="28"/>
          <w:szCs w:val="28"/>
        </w:rPr>
      </w:pPr>
      <w:r w:rsidRPr="00E14154">
        <w:rPr>
          <w:sz w:val="28"/>
          <w:szCs w:val="28"/>
        </w:rPr>
        <w:t>3.2.Участник ежеквартально в периоды функционирования НТО в срок                    до ___ числа месяца, следующего за отчетным, осуществляет внесение платы за размещение Объекта в местный бюджет (бюджет _______________________) путем перечисления безналичных денежных средств в сумме ____________________________________________________________________</w:t>
      </w:r>
    </w:p>
    <w:p w:rsidR="007B1FD1" w:rsidRPr="00E14154" w:rsidRDefault="007B1FD1" w:rsidP="007B1FD1">
      <w:pPr>
        <w:widowControl w:val="0"/>
        <w:autoSpaceDE w:val="0"/>
        <w:autoSpaceDN w:val="0"/>
        <w:jc w:val="both"/>
        <w:rPr>
          <w:sz w:val="28"/>
          <w:szCs w:val="28"/>
        </w:rPr>
      </w:pPr>
      <w:r w:rsidRPr="00E14154">
        <w:rPr>
          <w:sz w:val="28"/>
          <w:szCs w:val="28"/>
        </w:rPr>
        <w:t>по следующим реквизитам:___________________________________________</w:t>
      </w:r>
    </w:p>
    <w:p w:rsidR="007B1FD1" w:rsidRPr="00E14154" w:rsidRDefault="007B1FD1" w:rsidP="007B1FD1">
      <w:pPr>
        <w:widowControl w:val="0"/>
        <w:autoSpaceDE w:val="0"/>
        <w:autoSpaceDN w:val="0"/>
        <w:ind w:firstLine="709"/>
        <w:jc w:val="both"/>
        <w:rPr>
          <w:sz w:val="28"/>
          <w:szCs w:val="28"/>
        </w:rPr>
      </w:pPr>
      <w:r w:rsidRPr="00E14154">
        <w:rPr>
          <w:sz w:val="28"/>
          <w:szCs w:val="28"/>
        </w:rPr>
        <w:t>Получатель</w:t>
      </w:r>
      <w:r w:rsidRPr="00E14154">
        <w:t xml:space="preserve"> :</w:t>
      </w:r>
      <w:r w:rsidRPr="00E14154">
        <w:rPr>
          <w:sz w:val="28"/>
          <w:szCs w:val="28"/>
        </w:rPr>
        <w:t xml:space="preserve">УФК по Краснодарскому краю (Администрация </w:t>
      </w:r>
      <w:r>
        <w:rPr>
          <w:sz w:val="28"/>
          <w:szCs w:val="28"/>
        </w:rPr>
        <w:t>Платнировского</w:t>
      </w:r>
      <w:r w:rsidRPr="00E14154">
        <w:rPr>
          <w:sz w:val="28"/>
          <w:szCs w:val="28"/>
        </w:rPr>
        <w:t xml:space="preserve"> сельского поселения Кореновского района)</w:t>
      </w:r>
    </w:p>
    <w:p w:rsidR="007B1FD1" w:rsidRPr="00E14154" w:rsidRDefault="007B1FD1" w:rsidP="007B1FD1">
      <w:pPr>
        <w:widowControl w:val="0"/>
        <w:autoSpaceDE w:val="0"/>
        <w:autoSpaceDN w:val="0"/>
        <w:ind w:firstLine="709"/>
        <w:jc w:val="both"/>
        <w:rPr>
          <w:sz w:val="28"/>
          <w:szCs w:val="28"/>
        </w:rPr>
      </w:pPr>
      <w:r w:rsidRPr="00E14154">
        <w:rPr>
          <w:sz w:val="28"/>
          <w:szCs w:val="28"/>
        </w:rPr>
        <w:t>Получатель</w:t>
      </w:r>
      <w:r w:rsidRPr="00E14154">
        <w:t xml:space="preserve"> :</w:t>
      </w:r>
      <w:r w:rsidRPr="00E14154">
        <w:rPr>
          <w:sz w:val="28"/>
          <w:szCs w:val="28"/>
        </w:rPr>
        <w:t xml:space="preserve">УФК по Краснодарскому краю (Администрация </w:t>
      </w:r>
      <w:r>
        <w:rPr>
          <w:sz w:val="28"/>
          <w:szCs w:val="28"/>
        </w:rPr>
        <w:t>Платнировского</w:t>
      </w:r>
      <w:r w:rsidRPr="00E14154">
        <w:rPr>
          <w:sz w:val="28"/>
          <w:szCs w:val="28"/>
        </w:rPr>
        <w:t xml:space="preserve"> сельского поселения Кореновского района); ИНН/КПП 2335063655/233501001, р/с 40101810300000010013, БИК 040349001, ОКТМО 03621407. Наименование банка получателя: Южное ГУ Банка России г. Краснодар, Код БК 99211705050100042180 «Прочие неналоговые доходы, зачисляемые в бюджеты сельских поселений».        </w:t>
      </w:r>
    </w:p>
    <w:p w:rsidR="007B1FD1" w:rsidRPr="00E14154" w:rsidRDefault="007B1FD1" w:rsidP="007B1FD1">
      <w:pPr>
        <w:widowControl w:val="0"/>
        <w:autoSpaceDE w:val="0"/>
        <w:autoSpaceDN w:val="0"/>
        <w:ind w:firstLine="709"/>
        <w:jc w:val="both"/>
        <w:rPr>
          <w:sz w:val="28"/>
          <w:szCs w:val="28"/>
        </w:rPr>
      </w:pPr>
      <w:r w:rsidRPr="00E14154">
        <w:rPr>
          <w:sz w:val="28"/>
          <w:szCs w:val="28"/>
        </w:rPr>
        <w:t>3.3. Внесенная Участником плата за размещение Объекта не подлежит возврату в случае не размещения Участником Объекта, в случае одностороннего отказа Администрации от исполнения настоящего Договора либо его расторжения в установленном порядке.</w:t>
      </w:r>
    </w:p>
    <w:p w:rsidR="007B1FD1" w:rsidRPr="00E14154" w:rsidRDefault="007B1FD1" w:rsidP="007B1FD1">
      <w:pPr>
        <w:ind w:firstLine="709"/>
        <w:jc w:val="both"/>
        <w:rPr>
          <w:sz w:val="28"/>
          <w:szCs w:val="28"/>
        </w:rPr>
      </w:pPr>
      <w:r w:rsidRPr="00E14154">
        <w:rPr>
          <w:sz w:val="28"/>
          <w:szCs w:val="28"/>
        </w:rPr>
        <w:t>3.4. Размер платы за размещение Объекта в дальнейшем может изменяться Администрацией в одностороннем порядке при инфляции Российского рубля, но не более чем на 5 %. В этом случае, Администрация не менее чем за 30 дней уведомляем Участника об изменении размера платы за размещение Объекта. В случае, если Участник не согласен с размером предложенной платы, Администрация имеет право в одностороннем порядке немедленно расторгнуть договор.</w:t>
      </w:r>
    </w:p>
    <w:p w:rsidR="007B1FD1" w:rsidRPr="00E14154" w:rsidRDefault="007B1FD1" w:rsidP="007B1FD1">
      <w:pPr>
        <w:ind w:firstLine="709"/>
        <w:jc w:val="both"/>
        <w:rPr>
          <w:sz w:val="28"/>
          <w:szCs w:val="28"/>
        </w:rPr>
      </w:pPr>
    </w:p>
    <w:p w:rsidR="007B1FD1" w:rsidRPr="00E14154" w:rsidRDefault="007B1FD1" w:rsidP="007B1FD1">
      <w:pPr>
        <w:ind w:firstLine="709"/>
        <w:jc w:val="center"/>
        <w:rPr>
          <w:b/>
          <w:sz w:val="28"/>
          <w:szCs w:val="28"/>
        </w:rPr>
      </w:pPr>
      <w:r w:rsidRPr="00E14154">
        <w:rPr>
          <w:b/>
          <w:sz w:val="28"/>
          <w:szCs w:val="28"/>
        </w:rPr>
        <w:t>4. Ответственность сторон</w:t>
      </w:r>
    </w:p>
    <w:p w:rsidR="007B1FD1" w:rsidRPr="00E14154" w:rsidRDefault="007B1FD1" w:rsidP="007B1FD1">
      <w:pPr>
        <w:ind w:firstLine="709"/>
        <w:jc w:val="center"/>
        <w:rPr>
          <w:b/>
          <w:sz w:val="28"/>
          <w:szCs w:val="28"/>
        </w:rPr>
      </w:pPr>
    </w:p>
    <w:p w:rsidR="007B1FD1" w:rsidRPr="00E14154" w:rsidRDefault="007B1FD1" w:rsidP="007B1FD1">
      <w:pPr>
        <w:ind w:firstLine="709"/>
        <w:jc w:val="both"/>
        <w:rPr>
          <w:sz w:val="28"/>
          <w:szCs w:val="28"/>
        </w:rPr>
      </w:pPr>
      <w:r w:rsidRPr="00E14154">
        <w:rPr>
          <w:sz w:val="28"/>
          <w:szCs w:val="28"/>
        </w:rPr>
        <w:t xml:space="preserve">4.1. В случае нарушения сторон внесения платы за размещение Объекта, установленных настоящим Договором, Участник уплачивает Администрации неустойку из расчета 0,1% от размера платы за размещение Объекта, установленной настоящим Договором, за каждый календарный день просрочки внесения платы. </w:t>
      </w:r>
    </w:p>
    <w:p w:rsidR="007B1FD1" w:rsidRPr="00E14154" w:rsidRDefault="007B1FD1" w:rsidP="007B1FD1">
      <w:pPr>
        <w:ind w:firstLine="709"/>
        <w:jc w:val="both"/>
        <w:rPr>
          <w:sz w:val="28"/>
          <w:szCs w:val="28"/>
        </w:rPr>
      </w:pPr>
      <w:r w:rsidRPr="00E14154">
        <w:rPr>
          <w:sz w:val="28"/>
          <w:szCs w:val="28"/>
        </w:rPr>
        <w:t xml:space="preserve">4.2. В случае нарушение сроков демонтажа и вывоза Объекта, а также приведения части земельного участка, которая была занята Объекта и/или являясь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настоящим Договором, Участник уплачивает Администрации неустойку из расчета ________ рублей за каждый календарный день просрочки исполнения указанных обязательств. </w:t>
      </w:r>
    </w:p>
    <w:p w:rsidR="007B1FD1" w:rsidRPr="00E14154" w:rsidRDefault="007B1FD1" w:rsidP="007B1FD1">
      <w:pPr>
        <w:ind w:firstLine="709"/>
        <w:jc w:val="both"/>
        <w:rPr>
          <w:sz w:val="28"/>
          <w:szCs w:val="28"/>
        </w:rPr>
      </w:pPr>
      <w:r w:rsidRPr="00E14154">
        <w:rPr>
          <w:sz w:val="28"/>
          <w:szCs w:val="28"/>
        </w:rPr>
        <w:lastRenderedPageBreak/>
        <w:t>4.3. В случае неисполнения требований Правил по благоустройству и санитарному содержанию территории города__________ при размещении и использовании Объекта и/или земельного участка, занятого Объектом и/или необходимой для его размещения и/или использования, Участник уплачивает Администрации неустойку из расчета________________________ рублей за каждый факт, нарушения, подтвержденный соответствующим постановлением о привлечении Участника к административной ответственности.</w:t>
      </w:r>
    </w:p>
    <w:p w:rsidR="007B1FD1" w:rsidRPr="00E14154" w:rsidRDefault="007B1FD1" w:rsidP="007B1FD1">
      <w:pPr>
        <w:ind w:firstLine="709"/>
        <w:jc w:val="both"/>
        <w:rPr>
          <w:sz w:val="28"/>
          <w:szCs w:val="28"/>
        </w:rPr>
      </w:pPr>
      <w:r w:rsidRPr="00E14154">
        <w:rPr>
          <w:sz w:val="28"/>
          <w:szCs w:val="28"/>
        </w:rPr>
        <w:t>4.4. Привлечение Участника уполномоченными органами и должностными лицами к административной и иной ответственности в связи с нарушениями Участников законодательства Российской Федерации не освобождает Участника от обязанности исполнения своих обязательств по настоящему Договору, в том числе обязательств по уплате Администрации неустойки в порядке, размере и сроки, установленные настоящим Договором.</w:t>
      </w:r>
    </w:p>
    <w:p w:rsidR="007B1FD1" w:rsidRPr="00E14154" w:rsidRDefault="007B1FD1" w:rsidP="007B1FD1">
      <w:pPr>
        <w:ind w:firstLine="709"/>
        <w:jc w:val="both"/>
        <w:rPr>
          <w:sz w:val="28"/>
          <w:szCs w:val="28"/>
        </w:rPr>
      </w:pPr>
      <w:r w:rsidRPr="00E14154">
        <w:rPr>
          <w:sz w:val="28"/>
          <w:szCs w:val="28"/>
        </w:rPr>
        <w:t xml:space="preserve">4.5. Стороны освобождаются от ответственности за неисполнение обязательств по настоящему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настоящий Договор. Бремя доказывания наступления форс-мажорных обстоятельств ложиться на сторону, которая требует освобождения от ответственности вследствие их наступления. </w:t>
      </w:r>
    </w:p>
    <w:p w:rsidR="007B1FD1" w:rsidRPr="00E14154" w:rsidRDefault="007B1FD1" w:rsidP="007B1FD1">
      <w:pPr>
        <w:widowControl w:val="0"/>
        <w:autoSpaceDE w:val="0"/>
        <w:autoSpaceDN w:val="0"/>
        <w:rPr>
          <w:sz w:val="28"/>
          <w:szCs w:val="28"/>
        </w:rPr>
      </w:pPr>
    </w:p>
    <w:p w:rsidR="007B1FD1" w:rsidRPr="00E14154" w:rsidRDefault="007B1FD1" w:rsidP="007B1FD1">
      <w:pPr>
        <w:widowControl w:val="0"/>
        <w:autoSpaceDE w:val="0"/>
        <w:autoSpaceDN w:val="0"/>
        <w:ind w:firstLine="540"/>
        <w:jc w:val="center"/>
        <w:rPr>
          <w:b/>
          <w:sz w:val="28"/>
          <w:szCs w:val="28"/>
        </w:rPr>
      </w:pPr>
      <w:r w:rsidRPr="00E14154">
        <w:rPr>
          <w:b/>
          <w:sz w:val="28"/>
          <w:szCs w:val="28"/>
        </w:rPr>
        <w:t>5. Изменение, расторжение и прекращение Договора.</w:t>
      </w:r>
    </w:p>
    <w:p w:rsidR="007B1FD1" w:rsidRPr="00E14154" w:rsidRDefault="007B1FD1" w:rsidP="007B1FD1">
      <w:pPr>
        <w:widowControl w:val="0"/>
        <w:autoSpaceDE w:val="0"/>
        <w:autoSpaceDN w:val="0"/>
        <w:ind w:firstLine="540"/>
        <w:jc w:val="center"/>
        <w:rPr>
          <w:b/>
          <w:sz w:val="28"/>
          <w:szCs w:val="28"/>
        </w:rPr>
      </w:pPr>
    </w:p>
    <w:p w:rsidR="007B1FD1" w:rsidRPr="00E14154" w:rsidRDefault="007B1FD1" w:rsidP="007B1FD1">
      <w:pPr>
        <w:widowControl w:val="0"/>
        <w:autoSpaceDE w:val="0"/>
        <w:autoSpaceDN w:val="0"/>
        <w:ind w:firstLine="709"/>
        <w:jc w:val="both"/>
        <w:rPr>
          <w:sz w:val="28"/>
          <w:szCs w:val="28"/>
        </w:rPr>
      </w:pPr>
      <w:r w:rsidRPr="00E14154">
        <w:rPr>
          <w:sz w:val="28"/>
          <w:szCs w:val="28"/>
        </w:rPr>
        <w:t>5.1. Любые изменения и дополнения к настоящему Договору оформляются дополнительным соглашением, которое подписывается обеими сторонами.</w:t>
      </w:r>
    </w:p>
    <w:p w:rsidR="007B1FD1" w:rsidRPr="00E14154" w:rsidRDefault="007B1FD1" w:rsidP="007B1FD1">
      <w:pPr>
        <w:widowControl w:val="0"/>
        <w:autoSpaceDE w:val="0"/>
        <w:autoSpaceDN w:val="0"/>
        <w:ind w:firstLine="709"/>
        <w:jc w:val="both"/>
        <w:rPr>
          <w:sz w:val="28"/>
          <w:szCs w:val="28"/>
        </w:rPr>
      </w:pPr>
      <w:r w:rsidRPr="00E14154">
        <w:rPr>
          <w:sz w:val="28"/>
          <w:szCs w:val="28"/>
        </w:rPr>
        <w:t>5.2. Настоящий Договор подлежит прекращению по истечению срока действия, установленного пунктом 1.3. настоящего договора, а также в случае его расторжения. При этом, прекращение настоящего Договора не является основанием для неисполнения обязательств сторон, возникших из настоящего договора во время его действия или в связи с его прекращением (расторжением).</w:t>
      </w:r>
    </w:p>
    <w:p w:rsidR="007B1FD1" w:rsidRPr="00E14154" w:rsidRDefault="007B1FD1" w:rsidP="007B1FD1">
      <w:pPr>
        <w:widowControl w:val="0"/>
        <w:autoSpaceDE w:val="0"/>
        <w:autoSpaceDN w:val="0"/>
        <w:ind w:firstLine="709"/>
        <w:jc w:val="both"/>
        <w:rPr>
          <w:sz w:val="28"/>
          <w:szCs w:val="28"/>
        </w:rPr>
      </w:pPr>
      <w:r w:rsidRPr="00E14154">
        <w:rPr>
          <w:sz w:val="28"/>
          <w:szCs w:val="28"/>
        </w:rPr>
        <w:t>5.3. Настоящий договор может быть расторгнут по соглашению сторон, по требованию одной из сторон по решению суда или в связи с односторонним отказом Администрации от исполнения настоящего Договора по основаниям, установленным пунктом 2.1.. настоящего Договора.</w:t>
      </w:r>
    </w:p>
    <w:p w:rsidR="007B1FD1" w:rsidRPr="00E14154" w:rsidRDefault="007B1FD1" w:rsidP="007B1FD1">
      <w:pPr>
        <w:widowControl w:val="0"/>
        <w:autoSpaceDE w:val="0"/>
        <w:autoSpaceDN w:val="0"/>
        <w:ind w:firstLine="709"/>
        <w:jc w:val="both"/>
        <w:rPr>
          <w:sz w:val="28"/>
          <w:szCs w:val="28"/>
        </w:rPr>
      </w:pPr>
      <w:r w:rsidRPr="00E14154">
        <w:rPr>
          <w:sz w:val="28"/>
          <w:szCs w:val="28"/>
        </w:rPr>
        <w:t>5.4. Настоящий Договор подлежит расторжению в случае нарушений законодательств об обороте алкогольной и спиртосодержащей продукции, допущенных Участником. Участник лишается права заключения аналогичного договора в течении трех лет с момента расторжения настоящего Договора.</w:t>
      </w:r>
    </w:p>
    <w:p w:rsidR="007B1FD1" w:rsidRPr="00E14154" w:rsidRDefault="007B1FD1" w:rsidP="007B1FD1">
      <w:pPr>
        <w:widowControl w:val="0"/>
        <w:autoSpaceDE w:val="0"/>
        <w:autoSpaceDN w:val="0"/>
        <w:ind w:firstLine="709"/>
        <w:jc w:val="both"/>
        <w:rPr>
          <w:sz w:val="28"/>
          <w:szCs w:val="28"/>
        </w:rPr>
      </w:pPr>
      <w:r w:rsidRPr="00E14154">
        <w:rPr>
          <w:sz w:val="28"/>
          <w:szCs w:val="28"/>
        </w:rPr>
        <w:t>5.5. Соглашение о расторжении настоящего Договора подписывается обеими сторонами, в этом случае, настоящий Договор считается прекращенным в срок, установленный соответствующим соглашении о расторжении.</w:t>
      </w:r>
    </w:p>
    <w:p w:rsidR="007B1FD1" w:rsidRPr="00E14154" w:rsidRDefault="007B1FD1" w:rsidP="007B1FD1">
      <w:pPr>
        <w:widowControl w:val="0"/>
        <w:autoSpaceDE w:val="0"/>
        <w:autoSpaceDN w:val="0"/>
        <w:ind w:firstLine="709"/>
        <w:jc w:val="both"/>
        <w:rPr>
          <w:sz w:val="28"/>
          <w:szCs w:val="28"/>
        </w:rPr>
      </w:pPr>
      <w:r w:rsidRPr="00E14154">
        <w:rPr>
          <w:sz w:val="28"/>
          <w:szCs w:val="28"/>
        </w:rPr>
        <w:t xml:space="preserve">5.6. Администрация и Участник вправе требовать расторжения </w:t>
      </w:r>
      <w:r w:rsidRPr="00E14154">
        <w:rPr>
          <w:sz w:val="28"/>
          <w:szCs w:val="28"/>
        </w:rPr>
        <w:lastRenderedPageBreak/>
        <w:t>настоящего Договора в судебном порядке по основаниям, установленным законодательствам Российской Федерации. В этом случае, настоящий Договор считается прекращенным с момента вступления в законную силу соответствующего решения суда.</w:t>
      </w:r>
    </w:p>
    <w:p w:rsidR="007B1FD1" w:rsidRPr="00E14154" w:rsidRDefault="007B1FD1" w:rsidP="007B1FD1">
      <w:pPr>
        <w:widowControl w:val="0"/>
        <w:autoSpaceDE w:val="0"/>
        <w:autoSpaceDN w:val="0"/>
        <w:ind w:firstLine="709"/>
        <w:jc w:val="both"/>
        <w:rPr>
          <w:sz w:val="28"/>
          <w:szCs w:val="28"/>
        </w:rPr>
      </w:pPr>
      <w:r w:rsidRPr="00E14154">
        <w:rPr>
          <w:sz w:val="28"/>
          <w:szCs w:val="28"/>
        </w:rPr>
        <w:t>5.7. Настоящий Договор считается расторгнутым в случае одностороннего отказа Администрации от исполнения настоящего Договора по основаниям, установленным пунктом 2.1.1 настоящего Договора.</w:t>
      </w:r>
    </w:p>
    <w:p w:rsidR="007B1FD1" w:rsidRPr="00E14154" w:rsidRDefault="007B1FD1" w:rsidP="007B1FD1">
      <w:pPr>
        <w:widowControl w:val="0"/>
        <w:autoSpaceDE w:val="0"/>
        <w:autoSpaceDN w:val="0"/>
        <w:ind w:firstLine="709"/>
        <w:jc w:val="both"/>
        <w:rPr>
          <w:sz w:val="28"/>
          <w:szCs w:val="28"/>
        </w:rPr>
      </w:pPr>
      <w:r w:rsidRPr="00E14154">
        <w:rPr>
          <w:sz w:val="28"/>
          <w:szCs w:val="28"/>
        </w:rPr>
        <w:t>Решение Администрации об одностороннем отказе от исполнения настоящего Договора в течение одного рабочего дня, следующего за датой принятия этого решения, разм</w:t>
      </w:r>
      <w:r w:rsidR="00BC3001">
        <w:rPr>
          <w:sz w:val="28"/>
          <w:szCs w:val="28"/>
        </w:rPr>
        <w:t>ещается на официальном сайте органов местного самоуправления</w:t>
      </w:r>
      <w:r w:rsidRPr="00E14154">
        <w:rPr>
          <w:sz w:val="28"/>
          <w:szCs w:val="28"/>
        </w:rPr>
        <w:t xml:space="preserve"> </w:t>
      </w:r>
      <w:r>
        <w:rPr>
          <w:sz w:val="28"/>
          <w:szCs w:val="28"/>
        </w:rPr>
        <w:t>Платнировского</w:t>
      </w:r>
      <w:r w:rsidRPr="00E14154">
        <w:rPr>
          <w:sz w:val="28"/>
          <w:szCs w:val="28"/>
        </w:rPr>
        <w:t xml:space="preserve"> сельского поселения Кореновского района  и направляется Участнику по почте заказным письмом с уведомлением о вручении по адресу Участника,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Администрацией подтверждения о его вручении Участнику.</w:t>
      </w:r>
    </w:p>
    <w:p w:rsidR="007B1FD1" w:rsidRPr="00E14154" w:rsidRDefault="007B1FD1" w:rsidP="007B1FD1">
      <w:pPr>
        <w:widowControl w:val="0"/>
        <w:autoSpaceDE w:val="0"/>
        <w:autoSpaceDN w:val="0"/>
        <w:ind w:firstLine="709"/>
        <w:jc w:val="both"/>
        <w:rPr>
          <w:sz w:val="28"/>
          <w:szCs w:val="28"/>
        </w:rPr>
      </w:pPr>
      <w:r w:rsidRPr="00E14154">
        <w:rPr>
          <w:sz w:val="28"/>
          <w:szCs w:val="28"/>
        </w:rPr>
        <w:t xml:space="preserve">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 указанному в настоящем Договоре.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w:t>
      </w:r>
      <w:r w:rsidR="00BC3001">
        <w:rPr>
          <w:sz w:val="28"/>
          <w:szCs w:val="28"/>
        </w:rPr>
        <w:t>органов местного самоуправления</w:t>
      </w:r>
      <w:r w:rsidR="00BC3001" w:rsidRPr="00E14154">
        <w:rPr>
          <w:sz w:val="28"/>
          <w:szCs w:val="28"/>
        </w:rPr>
        <w:t xml:space="preserve"> </w:t>
      </w:r>
      <w:r w:rsidR="00BC3001">
        <w:rPr>
          <w:sz w:val="28"/>
          <w:szCs w:val="28"/>
        </w:rPr>
        <w:t>Платнировского</w:t>
      </w:r>
      <w:r w:rsidR="00BC3001" w:rsidRPr="00E14154">
        <w:rPr>
          <w:sz w:val="28"/>
          <w:szCs w:val="28"/>
        </w:rPr>
        <w:t xml:space="preserve"> сельского поселения Кореновского района </w:t>
      </w:r>
      <w:r w:rsidRPr="00E14154">
        <w:rPr>
          <w:sz w:val="28"/>
          <w:szCs w:val="28"/>
        </w:rPr>
        <w:t>решения Администрации об одностороннем отказе от исполнения настоящего Договора.</w:t>
      </w:r>
    </w:p>
    <w:p w:rsidR="007B1FD1" w:rsidRPr="00E14154" w:rsidRDefault="007B1FD1" w:rsidP="007B1FD1">
      <w:pPr>
        <w:ind w:firstLine="709"/>
        <w:jc w:val="both"/>
        <w:rPr>
          <w:sz w:val="28"/>
          <w:szCs w:val="28"/>
        </w:rPr>
      </w:pPr>
      <w:r w:rsidRPr="00E14154">
        <w:rPr>
          <w:sz w:val="28"/>
          <w:szCs w:val="28"/>
        </w:rPr>
        <w:t xml:space="preserve">Решение Администрации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Администрацией Участника об одностороннем отказе от исполнения настоящего Договора. </w:t>
      </w:r>
    </w:p>
    <w:p w:rsidR="007B1FD1" w:rsidRPr="00E14154" w:rsidRDefault="007B1FD1" w:rsidP="007B1FD1">
      <w:pPr>
        <w:ind w:firstLine="709"/>
        <w:jc w:val="both"/>
        <w:rPr>
          <w:sz w:val="28"/>
          <w:szCs w:val="28"/>
        </w:rPr>
      </w:pPr>
    </w:p>
    <w:p w:rsidR="007B1FD1" w:rsidRPr="00E14154" w:rsidRDefault="007B1FD1" w:rsidP="007B1FD1">
      <w:pPr>
        <w:ind w:firstLine="709"/>
        <w:jc w:val="center"/>
        <w:rPr>
          <w:b/>
          <w:sz w:val="28"/>
          <w:szCs w:val="28"/>
        </w:rPr>
      </w:pPr>
      <w:r w:rsidRPr="00E14154">
        <w:rPr>
          <w:b/>
          <w:sz w:val="28"/>
          <w:szCs w:val="28"/>
        </w:rPr>
        <w:t>6. Прочие условия</w:t>
      </w:r>
    </w:p>
    <w:p w:rsidR="007B1FD1" w:rsidRPr="00E14154" w:rsidRDefault="007B1FD1" w:rsidP="007B1FD1">
      <w:pPr>
        <w:ind w:firstLine="709"/>
        <w:jc w:val="center"/>
        <w:rPr>
          <w:b/>
          <w:sz w:val="28"/>
          <w:szCs w:val="28"/>
        </w:rPr>
      </w:pPr>
    </w:p>
    <w:p w:rsidR="007B1FD1" w:rsidRPr="00E14154" w:rsidRDefault="007B1FD1" w:rsidP="007B1FD1">
      <w:pPr>
        <w:ind w:firstLine="709"/>
        <w:jc w:val="both"/>
        <w:rPr>
          <w:sz w:val="28"/>
          <w:szCs w:val="28"/>
        </w:rPr>
      </w:pPr>
      <w:r w:rsidRPr="00E14154">
        <w:rPr>
          <w:sz w:val="28"/>
          <w:szCs w:val="28"/>
        </w:rPr>
        <w:t>6.1. Все споры и разногласия, возникающие между Сторонами по настоящему Договору или в связи с ним, разрешаются путем направления соответствующих претензий.</w:t>
      </w:r>
    </w:p>
    <w:p w:rsidR="007B1FD1" w:rsidRPr="00E14154" w:rsidRDefault="007B1FD1" w:rsidP="007B1FD1">
      <w:pPr>
        <w:ind w:firstLine="709"/>
        <w:jc w:val="both"/>
        <w:rPr>
          <w:sz w:val="28"/>
          <w:szCs w:val="28"/>
        </w:rPr>
      </w:pPr>
      <w:r w:rsidRPr="00E14154">
        <w:rPr>
          <w:sz w:val="28"/>
          <w:szCs w:val="28"/>
        </w:rPr>
        <w:t>Претензии оформляются в письменном виде и подписываются полномочными представителями Сторон. В претензии указываются: требования об уплате штрафных санкций, иные требования; обстоятельства, на которых основываются требования, и доказательства, подтверждающие их, со ссылкой на нормы законодательства Российской Федерации, иные сведения, необходимые для урегулирования спора.</w:t>
      </w:r>
    </w:p>
    <w:p w:rsidR="007B1FD1" w:rsidRPr="00E14154" w:rsidRDefault="007B1FD1" w:rsidP="007B1FD1">
      <w:pPr>
        <w:ind w:firstLine="709"/>
        <w:jc w:val="both"/>
        <w:rPr>
          <w:sz w:val="28"/>
          <w:szCs w:val="28"/>
        </w:rPr>
      </w:pPr>
      <w:r w:rsidRPr="00E14154">
        <w:rPr>
          <w:sz w:val="28"/>
          <w:szCs w:val="28"/>
        </w:rPr>
        <w:lastRenderedPageBreak/>
        <w:t>Ответ на претензию оформляется в письменном виде. В ответ на претензию указываются: при полном или частичном удовлетворении претензии – признанная сумма, срок и (или) способ удовлетворения претензии; при полном или частичном отказе в удовлетворении претензии – мотивы отказа со ссылкой на нормы действующего законодательства Российской Федерации.</w:t>
      </w:r>
    </w:p>
    <w:p w:rsidR="007B1FD1" w:rsidRPr="00E14154" w:rsidRDefault="007B1FD1" w:rsidP="007B1FD1">
      <w:pPr>
        <w:ind w:firstLine="709"/>
        <w:jc w:val="both"/>
        <w:rPr>
          <w:sz w:val="28"/>
          <w:szCs w:val="28"/>
        </w:rPr>
      </w:pPr>
      <w:r w:rsidRPr="00E14154">
        <w:rPr>
          <w:sz w:val="28"/>
          <w:szCs w:val="28"/>
        </w:rPr>
        <w:t xml:space="preserve">Все возможные претензии по настоящему Договору должны быть рассмотрены Сторонами, и ответы по ним должны быть направлены в течение 10 (десяти) календарных дней с момента получения такой претензии. </w:t>
      </w:r>
    </w:p>
    <w:p w:rsidR="007B1FD1" w:rsidRPr="00E14154" w:rsidRDefault="007B1FD1" w:rsidP="007B1FD1">
      <w:pPr>
        <w:ind w:firstLine="709"/>
        <w:jc w:val="both"/>
        <w:rPr>
          <w:sz w:val="28"/>
          <w:szCs w:val="28"/>
        </w:rPr>
      </w:pPr>
      <w:r w:rsidRPr="00E14154">
        <w:rPr>
          <w:sz w:val="28"/>
          <w:szCs w:val="28"/>
        </w:rPr>
        <w:t>6.2. В случае невозможности разрешения разногласий между Сторонами в порядке, установленном пунктом 6.1 настоящего Договора, они подлежат рассмотрению в Арбитражном суде Краснодарского края.</w:t>
      </w:r>
    </w:p>
    <w:p w:rsidR="007B1FD1" w:rsidRPr="00E14154" w:rsidRDefault="007B1FD1" w:rsidP="007B1FD1">
      <w:pPr>
        <w:ind w:firstLine="709"/>
        <w:jc w:val="both"/>
        <w:rPr>
          <w:sz w:val="28"/>
          <w:szCs w:val="28"/>
        </w:rPr>
      </w:pPr>
      <w:r w:rsidRPr="00E14154">
        <w:rPr>
          <w:sz w:val="28"/>
          <w:szCs w:val="28"/>
        </w:rPr>
        <w:t>6.3. Взаимоотношения сторон, не урегулированные настоящим Договором, регламентируются законодательством Российской Федерации.</w:t>
      </w:r>
    </w:p>
    <w:p w:rsidR="007B1FD1" w:rsidRPr="00E14154" w:rsidRDefault="007B1FD1" w:rsidP="007B1FD1">
      <w:pPr>
        <w:ind w:firstLine="709"/>
        <w:jc w:val="both"/>
        <w:rPr>
          <w:sz w:val="28"/>
          <w:szCs w:val="28"/>
        </w:rPr>
      </w:pPr>
      <w:r w:rsidRPr="00E14154">
        <w:rPr>
          <w:sz w:val="28"/>
          <w:szCs w:val="28"/>
        </w:rPr>
        <w:t>6.4. Стороны подтверждают и гарантируют, что на день заключения настоящего Договора отсутствуют обстоятельства какого-либо рода, которое могут послужить основанием для его расторжения. Каждая из сторон подтверждает, что они получили все необходимые разрешения для вступления в силу настоящего Договора, и что лица, подписавшие его, уполномочены на это.</w:t>
      </w:r>
    </w:p>
    <w:p w:rsidR="007B1FD1" w:rsidRPr="00E14154" w:rsidRDefault="007B1FD1" w:rsidP="007B1FD1">
      <w:pPr>
        <w:widowControl w:val="0"/>
        <w:autoSpaceDE w:val="0"/>
        <w:autoSpaceDN w:val="0"/>
        <w:ind w:firstLine="709"/>
        <w:jc w:val="both"/>
        <w:rPr>
          <w:sz w:val="28"/>
          <w:szCs w:val="28"/>
        </w:rPr>
      </w:pPr>
      <w:r w:rsidRPr="00E14154">
        <w:rPr>
          <w:sz w:val="28"/>
          <w:szCs w:val="28"/>
        </w:rPr>
        <w:t>6.5. На момент заключения настоящего Договора он имеет следующие приложения к нему:</w:t>
      </w:r>
    </w:p>
    <w:p w:rsidR="007B1FD1" w:rsidRPr="00E14154" w:rsidRDefault="007B1FD1" w:rsidP="007B1FD1">
      <w:pPr>
        <w:widowControl w:val="0"/>
        <w:autoSpaceDE w:val="0"/>
        <w:autoSpaceDN w:val="0"/>
        <w:jc w:val="both"/>
        <w:rPr>
          <w:sz w:val="28"/>
          <w:szCs w:val="28"/>
        </w:rPr>
      </w:pPr>
      <w:r w:rsidRPr="00E14154">
        <w:rPr>
          <w:color w:val="FF0000"/>
          <w:sz w:val="28"/>
          <w:szCs w:val="28"/>
        </w:rPr>
        <w:t xml:space="preserve">        </w:t>
      </w:r>
      <w:r w:rsidRPr="00E14154">
        <w:rPr>
          <w:sz w:val="28"/>
          <w:szCs w:val="28"/>
        </w:rPr>
        <w:t>Приложение № 4 – эскиз (дизайн)-проект_ Объекта.</w:t>
      </w:r>
    </w:p>
    <w:p w:rsidR="007B1FD1" w:rsidRPr="00E14154" w:rsidRDefault="007B1FD1" w:rsidP="007B1FD1">
      <w:pPr>
        <w:widowControl w:val="0"/>
        <w:autoSpaceDE w:val="0"/>
        <w:autoSpaceDN w:val="0"/>
        <w:jc w:val="both"/>
        <w:rPr>
          <w:sz w:val="28"/>
          <w:szCs w:val="28"/>
        </w:rPr>
      </w:pPr>
    </w:p>
    <w:p w:rsidR="007B1FD1" w:rsidRPr="00E14154" w:rsidRDefault="007B1FD1" w:rsidP="007B1FD1">
      <w:pPr>
        <w:widowControl w:val="0"/>
        <w:autoSpaceDE w:val="0"/>
        <w:autoSpaceDN w:val="0"/>
        <w:jc w:val="center"/>
        <w:rPr>
          <w:b/>
          <w:sz w:val="28"/>
          <w:szCs w:val="28"/>
        </w:rPr>
      </w:pPr>
      <w:r w:rsidRPr="00E14154">
        <w:rPr>
          <w:b/>
          <w:sz w:val="28"/>
          <w:szCs w:val="28"/>
        </w:rPr>
        <w:t>7. Юридические адреса, реквизиты и подписи сторон</w:t>
      </w:r>
    </w:p>
    <w:p w:rsidR="007B1FD1" w:rsidRPr="00E14154" w:rsidRDefault="007B1FD1" w:rsidP="007B1FD1">
      <w:pPr>
        <w:widowControl w:val="0"/>
        <w:autoSpaceDE w:val="0"/>
        <w:autoSpaceDN w:val="0"/>
        <w:rPr>
          <w:sz w:val="28"/>
          <w:szCs w:val="28"/>
        </w:rPr>
      </w:pPr>
    </w:p>
    <w:p w:rsidR="007B1FD1" w:rsidRPr="00E14154" w:rsidRDefault="007B1FD1" w:rsidP="007B1FD1">
      <w:pPr>
        <w:widowControl w:val="0"/>
        <w:autoSpaceDE w:val="0"/>
        <w:autoSpaceDN w:val="0"/>
        <w:rPr>
          <w:sz w:val="28"/>
          <w:szCs w:val="28"/>
        </w:rPr>
      </w:pPr>
      <w:r w:rsidRPr="00E14154">
        <w:rPr>
          <w:sz w:val="28"/>
          <w:szCs w:val="28"/>
        </w:rPr>
        <w:t>Администрация:                                                                       Участник:</w:t>
      </w:r>
    </w:p>
    <w:p w:rsidR="007B1FD1" w:rsidRPr="00E14154" w:rsidRDefault="007B1FD1" w:rsidP="007B1FD1">
      <w:pPr>
        <w:widowControl w:val="0"/>
        <w:autoSpaceDE w:val="0"/>
        <w:autoSpaceDN w:val="0"/>
        <w:rPr>
          <w:sz w:val="28"/>
          <w:szCs w:val="28"/>
        </w:rPr>
      </w:pPr>
    </w:p>
    <w:p w:rsidR="007B1FD1" w:rsidRPr="00E14154" w:rsidRDefault="007B1FD1" w:rsidP="007B1FD1">
      <w:pPr>
        <w:widowControl w:val="0"/>
        <w:autoSpaceDE w:val="0"/>
        <w:autoSpaceDN w:val="0"/>
        <w:rPr>
          <w:sz w:val="28"/>
          <w:szCs w:val="28"/>
        </w:rPr>
      </w:pPr>
      <w:r w:rsidRPr="00E14154">
        <w:rPr>
          <w:sz w:val="28"/>
          <w:szCs w:val="28"/>
        </w:rPr>
        <w:t>__________________                                                      ___________________</w:t>
      </w:r>
    </w:p>
    <w:p w:rsidR="007B1FD1" w:rsidRPr="00E14154" w:rsidRDefault="007B1FD1" w:rsidP="007B1FD1">
      <w:pPr>
        <w:widowControl w:val="0"/>
        <w:autoSpaceDE w:val="0"/>
        <w:autoSpaceDN w:val="0"/>
        <w:rPr>
          <w:sz w:val="22"/>
          <w:szCs w:val="22"/>
        </w:rPr>
      </w:pPr>
      <w:r w:rsidRPr="00E14154">
        <w:rPr>
          <w:sz w:val="22"/>
          <w:szCs w:val="22"/>
        </w:rPr>
        <w:t xml:space="preserve">                М.П.                                                                                                                   М.П.</w:t>
      </w:r>
    </w:p>
    <w:p w:rsidR="007B1FD1" w:rsidRPr="00E14154" w:rsidRDefault="007B1FD1" w:rsidP="007B1FD1">
      <w:pPr>
        <w:tabs>
          <w:tab w:val="left" w:pos="2340"/>
          <w:tab w:val="left" w:pos="3780"/>
        </w:tabs>
        <w:rPr>
          <w:sz w:val="28"/>
          <w:szCs w:val="28"/>
        </w:rPr>
      </w:pPr>
    </w:p>
    <w:p w:rsidR="007B1FD1" w:rsidRPr="00E14154" w:rsidRDefault="007B1FD1" w:rsidP="007B1FD1">
      <w:pPr>
        <w:tabs>
          <w:tab w:val="left" w:pos="2340"/>
          <w:tab w:val="left" w:pos="3780"/>
        </w:tabs>
        <w:rPr>
          <w:sz w:val="28"/>
          <w:szCs w:val="28"/>
        </w:rPr>
      </w:pPr>
    </w:p>
    <w:p w:rsidR="008D401A" w:rsidRDefault="008D401A" w:rsidP="007B1FD1">
      <w:pPr>
        <w:autoSpaceDE w:val="0"/>
        <w:autoSpaceDN w:val="0"/>
        <w:adjustRightInd w:val="0"/>
        <w:jc w:val="both"/>
        <w:rPr>
          <w:sz w:val="28"/>
          <w:szCs w:val="28"/>
        </w:rPr>
      </w:pPr>
    </w:p>
    <w:p w:rsidR="008D401A" w:rsidRDefault="007B1FD1" w:rsidP="007B1FD1">
      <w:pPr>
        <w:autoSpaceDE w:val="0"/>
        <w:autoSpaceDN w:val="0"/>
        <w:adjustRightInd w:val="0"/>
        <w:jc w:val="both"/>
        <w:rPr>
          <w:sz w:val="28"/>
          <w:szCs w:val="28"/>
        </w:rPr>
      </w:pPr>
      <w:r w:rsidRPr="00E14154">
        <w:rPr>
          <w:sz w:val="28"/>
          <w:szCs w:val="28"/>
        </w:rPr>
        <w:t xml:space="preserve">Глава </w:t>
      </w:r>
      <w:r>
        <w:rPr>
          <w:sz w:val="28"/>
          <w:szCs w:val="28"/>
        </w:rPr>
        <w:t>Платнировского</w:t>
      </w:r>
      <w:r w:rsidRPr="00E14154">
        <w:rPr>
          <w:sz w:val="28"/>
          <w:szCs w:val="28"/>
        </w:rPr>
        <w:t xml:space="preserve"> </w:t>
      </w:r>
    </w:p>
    <w:p w:rsidR="007B1FD1" w:rsidRPr="00E14154" w:rsidRDefault="007B1FD1" w:rsidP="007B1FD1">
      <w:pPr>
        <w:autoSpaceDE w:val="0"/>
        <w:autoSpaceDN w:val="0"/>
        <w:adjustRightInd w:val="0"/>
        <w:jc w:val="both"/>
        <w:rPr>
          <w:sz w:val="28"/>
          <w:szCs w:val="28"/>
        </w:rPr>
      </w:pPr>
      <w:r w:rsidRPr="00E14154">
        <w:rPr>
          <w:sz w:val="28"/>
          <w:szCs w:val="28"/>
        </w:rPr>
        <w:t xml:space="preserve">сельского поселения </w:t>
      </w:r>
    </w:p>
    <w:p w:rsidR="007B1FD1" w:rsidRDefault="007B1FD1" w:rsidP="007B1FD1">
      <w:pPr>
        <w:tabs>
          <w:tab w:val="left" w:pos="2340"/>
          <w:tab w:val="left" w:pos="3780"/>
        </w:tabs>
        <w:rPr>
          <w:sz w:val="28"/>
          <w:szCs w:val="28"/>
        </w:rPr>
      </w:pPr>
      <w:r w:rsidRPr="00E14154">
        <w:rPr>
          <w:sz w:val="28"/>
          <w:szCs w:val="28"/>
        </w:rPr>
        <w:t xml:space="preserve">Кореновского района                                                      </w:t>
      </w:r>
      <w:r w:rsidR="008D401A">
        <w:rPr>
          <w:sz w:val="28"/>
          <w:szCs w:val="28"/>
        </w:rPr>
        <w:t xml:space="preserve">                     М.В. Кулиш    </w:t>
      </w:r>
    </w:p>
    <w:p w:rsidR="007B1FD1" w:rsidRDefault="007B1FD1" w:rsidP="007B1FD1">
      <w:pPr>
        <w:tabs>
          <w:tab w:val="left" w:pos="2340"/>
          <w:tab w:val="left" w:pos="3780"/>
        </w:tabs>
        <w:rPr>
          <w:sz w:val="28"/>
          <w:szCs w:val="28"/>
        </w:rPr>
      </w:pPr>
    </w:p>
    <w:p w:rsidR="007B1FD1" w:rsidRDefault="007B1FD1" w:rsidP="007B1FD1">
      <w:pPr>
        <w:tabs>
          <w:tab w:val="left" w:pos="2340"/>
          <w:tab w:val="left" w:pos="3780"/>
        </w:tabs>
        <w:rPr>
          <w:sz w:val="28"/>
          <w:szCs w:val="28"/>
        </w:rPr>
      </w:pPr>
    </w:p>
    <w:p w:rsidR="007B1FD1" w:rsidRDefault="007B1FD1" w:rsidP="007B1FD1">
      <w:pPr>
        <w:tabs>
          <w:tab w:val="left" w:pos="2340"/>
          <w:tab w:val="left" w:pos="3780"/>
        </w:tabs>
        <w:rPr>
          <w:sz w:val="28"/>
          <w:szCs w:val="28"/>
        </w:rPr>
      </w:pPr>
    </w:p>
    <w:p w:rsidR="007B1FD1" w:rsidRDefault="007B1FD1" w:rsidP="007B1FD1">
      <w:pPr>
        <w:tabs>
          <w:tab w:val="left" w:pos="2340"/>
          <w:tab w:val="left" w:pos="3780"/>
        </w:tabs>
        <w:rPr>
          <w:sz w:val="28"/>
          <w:szCs w:val="28"/>
        </w:rPr>
      </w:pPr>
    </w:p>
    <w:p w:rsidR="007B1FD1" w:rsidRDefault="007B1FD1" w:rsidP="007B1FD1">
      <w:pPr>
        <w:tabs>
          <w:tab w:val="left" w:pos="2340"/>
          <w:tab w:val="left" w:pos="3780"/>
        </w:tabs>
        <w:rPr>
          <w:sz w:val="28"/>
          <w:szCs w:val="28"/>
        </w:rPr>
      </w:pPr>
    </w:p>
    <w:p w:rsidR="007B1FD1" w:rsidRDefault="007B1FD1" w:rsidP="007B1FD1">
      <w:pPr>
        <w:tabs>
          <w:tab w:val="left" w:pos="2340"/>
          <w:tab w:val="left" w:pos="3780"/>
        </w:tabs>
        <w:rPr>
          <w:sz w:val="28"/>
          <w:szCs w:val="28"/>
        </w:rPr>
      </w:pPr>
    </w:p>
    <w:p w:rsidR="007B1FD1" w:rsidRDefault="007B1FD1" w:rsidP="007B1FD1">
      <w:pPr>
        <w:tabs>
          <w:tab w:val="left" w:pos="2340"/>
          <w:tab w:val="left" w:pos="3780"/>
        </w:tabs>
        <w:rPr>
          <w:sz w:val="28"/>
          <w:szCs w:val="28"/>
        </w:rPr>
      </w:pPr>
    </w:p>
    <w:p w:rsidR="007B1FD1" w:rsidRDefault="007B1FD1" w:rsidP="007B1FD1">
      <w:pPr>
        <w:tabs>
          <w:tab w:val="left" w:pos="2340"/>
          <w:tab w:val="left" w:pos="3780"/>
        </w:tabs>
        <w:rPr>
          <w:sz w:val="28"/>
          <w:szCs w:val="28"/>
        </w:rPr>
      </w:pPr>
    </w:p>
    <w:p w:rsidR="007B1FD1" w:rsidRDefault="007B1FD1" w:rsidP="007B1FD1">
      <w:pPr>
        <w:tabs>
          <w:tab w:val="left" w:pos="2340"/>
          <w:tab w:val="left" w:pos="3780"/>
        </w:tabs>
        <w:rPr>
          <w:sz w:val="28"/>
          <w:szCs w:val="28"/>
        </w:rPr>
      </w:pPr>
    </w:p>
    <w:p w:rsidR="007B1FD1" w:rsidRDefault="007B1FD1" w:rsidP="007B1FD1">
      <w:pPr>
        <w:tabs>
          <w:tab w:val="left" w:pos="2340"/>
          <w:tab w:val="left" w:pos="3780"/>
        </w:tabs>
        <w:rPr>
          <w:sz w:val="28"/>
          <w:szCs w:val="28"/>
        </w:rPr>
      </w:pPr>
    </w:p>
    <w:p w:rsidR="007B1FD1" w:rsidRDefault="007B1FD1" w:rsidP="007B1FD1">
      <w:pPr>
        <w:tabs>
          <w:tab w:val="left" w:pos="2340"/>
          <w:tab w:val="left" w:pos="3780"/>
        </w:tabs>
        <w:rPr>
          <w:sz w:val="28"/>
          <w:szCs w:val="28"/>
        </w:rPr>
      </w:pPr>
    </w:p>
    <w:p w:rsidR="007B1FD1" w:rsidRDefault="007B1FD1" w:rsidP="007B1FD1">
      <w:pPr>
        <w:tabs>
          <w:tab w:val="left" w:pos="2340"/>
          <w:tab w:val="left" w:pos="3780"/>
        </w:tabs>
        <w:rPr>
          <w:sz w:val="28"/>
          <w:szCs w:val="28"/>
        </w:rPr>
      </w:pPr>
    </w:p>
    <w:p w:rsidR="007B1FD1" w:rsidRDefault="007B1FD1" w:rsidP="007B1FD1">
      <w:pPr>
        <w:tabs>
          <w:tab w:val="left" w:pos="2340"/>
          <w:tab w:val="left" w:pos="3780"/>
        </w:tabs>
        <w:rPr>
          <w:sz w:val="28"/>
          <w:szCs w:val="28"/>
        </w:rPr>
      </w:pPr>
    </w:p>
    <w:p w:rsidR="007B1FD1" w:rsidRDefault="007B1FD1" w:rsidP="007B1FD1">
      <w:pPr>
        <w:tabs>
          <w:tab w:val="left" w:pos="2340"/>
          <w:tab w:val="left" w:pos="3780"/>
        </w:tabs>
        <w:rPr>
          <w:sz w:val="28"/>
          <w:szCs w:val="28"/>
        </w:rPr>
      </w:pPr>
    </w:p>
    <w:tbl>
      <w:tblPr>
        <w:tblW w:w="0" w:type="auto"/>
        <w:tblLook w:val="01E0"/>
      </w:tblPr>
      <w:tblGrid>
        <w:gridCol w:w="4928"/>
        <w:gridCol w:w="4642"/>
      </w:tblGrid>
      <w:tr w:rsidR="007B1FD1" w:rsidRPr="00E14154" w:rsidTr="00B534CA">
        <w:tc>
          <w:tcPr>
            <w:tcW w:w="4928" w:type="dxa"/>
            <w:shd w:val="clear" w:color="auto" w:fill="auto"/>
          </w:tcPr>
          <w:p w:rsidR="007B1FD1" w:rsidRPr="00E14154" w:rsidRDefault="007B1FD1" w:rsidP="00B534CA">
            <w:pPr>
              <w:suppressAutoHyphens/>
              <w:ind w:firstLine="709"/>
              <w:jc w:val="right"/>
              <w:rPr>
                <w:b/>
                <w:bCs/>
                <w:color w:val="26282F"/>
                <w:sz w:val="28"/>
                <w:szCs w:val="28"/>
                <w:lang w:eastAsia="ar-SA"/>
              </w:rPr>
            </w:pPr>
          </w:p>
        </w:tc>
        <w:tc>
          <w:tcPr>
            <w:tcW w:w="4642" w:type="dxa"/>
            <w:shd w:val="clear" w:color="auto" w:fill="auto"/>
          </w:tcPr>
          <w:p w:rsidR="007B1FD1" w:rsidRPr="00E14154" w:rsidRDefault="007B1FD1" w:rsidP="00B534CA">
            <w:pPr>
              <w:suppressAutoHyphens/>
              <w:jc w:val="center"/>
              <w:rPr>
                <w:color w:val="26282F"/>
                <w:sz w:val="28"/>
                <w:szCs w:val="28"/>
                <w:lang w:eastAsia="ar-SA"/>
              </w:rPr>
            </w:pPr>
            <w:r w:rsidRPr="00E14154">
              <w:rPr>
                <w:color w:val="26282F"/>
                <w:sz w:val="28"/>
                <w:szCs w:val="28"/>
                <w:lang w:eastAsia="ar-SA"/>
              </w:rPr>
              <w:t xml:space="preserve">ПРИЛОЖЕНИЕ № </w:t>
            </w:r>
            <w:r>
              <w:rPr>
                <w:color w:val="26282F"/>
                <w:sz w:val="28"/>
                <w:szCs w:val="28"/>
                <w:lang w:eastAsia="ar-SA"/>
              </w:rPr>
              <w:t>4</w:t>
            </w:r>
          </w:p>
          <w:p w:rsidR="007B1FD1" w:rsidRPr="00E14154" w:rsidRDefault="007B1FD1" w:rsidP="00B534CA">
            <w:pPr>
              <w:suppressAutoHyphens/>
              <w:jc w:val="center"/>
              <w:rPr>
                <w:color w:val="26282F"/>
                <w:sz w:val="28"/>
                <w:szCs w:val="28"/>
                <w:lang w:eastAsia="ar-SA"/>
              </w:rPr>
            </w:pPr>
            <w:r w:rsidRPr="00E14154">
              <w:rPr>
                <w:color w:val="26282F"/>
                <w:sz w:val="28"/>
                <w:szCs w:val="28"/>
                <w:lang w:eastAsia="ar-SA"/>
              </w:rPr>
              <w:t xml:space="preserve">к Положению о размещении нестационарных торговых объектов на территории </w:t>
            </w:r>
            <w:r>
              <w:rPr>
                <w:color w:val="26282F"/>
                <w:sz w:val="28"/>
                <w:szCs w:val="28"/>
                <w:lang w:eastAsia="ar-SA"/>
              </w:rPr>
              <w:t>Платнировского</w:t>
            </w:r>
            <w:r w:rsidRPr="00E14154">
              <w:rPr>
                <w:color w:val="26282F"/>
                <w:sz w:val="28"/>
                <w:szCs w:val="28"/>
                <w:lang w:eastAsia="ar-SA"/>
              </w:rPr>
              <w:t xml:space="preserve"> сельского поселения Кореновского района</w:t>
            </w:r>
          </w:p>
        </w:tc>
      </w:tr>
    </w:tbl>
    <w:p w:rsidR="007B1FD1" w:rsidRPr="00E14154" w:rsidRDefault="007B1FD1" w:rsidP="007B1FD1">
      <w:pPr>
        <w:tabs>
          <w:tab w:val="left" w:pos="2340"/>
          <w:tab w:val="left" w:pos="3780"/>
        </w:tabs>
        <w:rPr>
          <w:sz w:val="28"/>
          <w:szCs w:val="28"/>
        </w:rPr>
      </w:pPr>
    </w:p>
    <w:p w:rsidR="007B1FD1" w:rsidRPr="00E14154" w:rsidRDefault="007B1FD1" w:rsidP="007B1FD1">
      <w:pPr>
        <w:suppressAutoHyphens/>
        <w:rPr>
          <w:sz w:val="28"/>
          <w:szCs w:val="28"/>
          <w:lang w:eastAsia="ar-SA"/>
        </w:rPr>
      </w:pPr>
    </w:p>
    <w:p w:rsidR="007B1FD1" w:rsidRPr="00E14154" w:rsidRDefault="007B1FD1" w:rsidP="007B1FD1">
      <w:pPr>
        <w:suppressAutoHyphens/>
        <w:rPr>
          <w:sz w:val="28"/>
          <w:szCs w:val="28"/>
          <w:lang w:eastAsia="ar-SA"/>
        </w:rPr>
      </w:pPr>
    </w:p>
    <w:p w:rsidR="007B1FD1" w:rsidRPr="00302D60" w:rsidRDefault="007B1FD1" w:rsidP="007B1FD1">
      <w:pPr>
        <w:widowControl w:val="0"/>
        <w:autoSpaceDE w:val="0"/>
        <w:autoSpaceDN w:val="0"/>
        <w:jc w:val="center"/>
        <w:rPr>
          <w:b/>
          <w:sz w:val="28"/>
          <w:szCs w:val="28"/>
        </w:rPr>
      </w:pPr>
      <w:r w:rsidRPr="00302D60">
        <w:rPr>
          <w:b/>
          <w:sz w:val="28"/>
          <w:szCs w:val="28"/>
        </w:rPr>
        <w:t>АКТ ОБСЛЕДОВАНИЯ</w:t>
      </w:r>
    </w:p>
    <w:p w:rsidR="007B1FD1" w:rsidRPr="00302D60" w:rsidRDefault="007B1FD1" w:rsidP="007B1FD1">
      <w:pPr>
        <w:widowControl w:val="0"/>
        <w:autoSpaceDE w:val="0"/>
        <w:autoSpaceDN w:val="0"/>
        <w:jc w:val="center"/>
        <w:rPr>
          <w:b/>
          <w:sz w:val="28"/>
          <w:szCs w:val="28"/>
        </w:rPr>
      </w:pPr>
      <w:r w:rsidRPr="00302D60">
        <w:rPr>
          <w:b/>
          <w:sz w:val="28"/>
          <w:szCs w:val="28"/>
        </w:rPr>
        <w:t xml:space="preserve">нестационарного торгового объекта на предмет выполнения участником требований договора о предоставлении права на размещение нестационарного торгового объекта на территории </w:t>
      </w:r>
      <w:r>
        <w:rPr>
          <w:b/>
          <w:sz w:val="28"/>
          <w:szCs w:val="28"/>
        </w:rPr>
        <w:t>Платнировского</w:t>
      </w:r>
      <w:r w:rsidRPr="00302D60">
        <w:rPr>
          <w:b/>
          <w:sz w:val="28"/>
          <w:szCs w:val="28"/>
        </w:rPr>
        <w:t xml:space="preserve"> сельского поселения Кореновского района</w:t>
      </w:r>
    </w:p>
    <w:p w:rsidR="007B1FD1" w:rsidRPr="00E14154" w:rsidRDefault="007B1FD1" w:rsidP="007B1FD1">
      <w:pPr>
        <w:widowControl w:val="0"/>
        <w:autoSpaceDE w:val="0"/>
        <w:autoSpaceDN w:val="0"/>
        <w:jc w:val="center"/>
        <w:rPr>
          <w:sz w:val="28"/>
          <w:szCs w:val="28"/>
        </w:rPr>
      </w:pPr>
    </w:p>
    <w:p w:rsidR="007B1FD1" w:rsidRPr="00E14154" w:rsidRDefault="007B1FD1" w:rsidP="007B1FD1">
      <w:pPr>
        <w:widowControl w:val="0"/>
        <w:autoSpaceDE w:val="0"/>
        <w:autoSpaceDN w:val="0"/>
        <w:jc w:val="both"/>
        <w:rPr>
          <w:sz w:val="28"/>
          <w:szCs w:val="28"/>
        </w:rPr>
      </w:pPr>
      <w:r w:rsidRPr="00E14154">
        <w:rPr>
          <w:sz w:val="28"/>
          <w:szCs w:val="28"/>
        </w:rPr>
        <w:t xml:space="preserve">                                                «___» ____________20__ года</w:t>
      </w:r>
    </w:p>
    <w:p w:rsidR="007B1FD1" w:rsidRPr="00E14154" w:rsidRDefault="007B1FD1" w:rsidP="007B1FD1">
      <w:pPr>
        <w:widowControl w:val="0"/>
        <w:autoSpaceDE w:val="0"/>
        <w:autoSpaceDN w:val="0"/>
        <w:jc w:val="both"/>
        <w:rPr>
          <w:sz w:val="28"/>
          <w:szCs w:val="28"/>
        </w:rPr>
      </w:pPr>
    </w:p>
    <w:p w:rsidR="007B1FD1" w:rsidRPr="00E14154" w:rsidRDefault="007B1FD1" w:rsidP="007B1FD1">
      <w:pPr>
        <w:widowControl w:val="0"/>
        <w:autoSpaceDE w:val="0"/>
        <w:autoSpaceDN w:val="0"/>
        <w:jc w:val="both"/>
        <w:rPr>
          <w:sz w:val="28"/>
          <w:szCs w:val="28"/>
        </w:rPr>
      </w:pPr>
      <w:r w:rsidRPr="00E14154">
        <w:rPr>
          <w:sz w:val="28"/>
          <w:szCs w:val="28"/>
        </w:rPr>
        <w:t>Наименование предприятия ___________________________________________</w:t>
      </w:r>
    </w:p>
    <w:p w:rsidR="007B1FD1" w:rsidRPr="00E14154" w:rsidRDefault="007B1FD1" w:rsidP="007B1FD1">
      <w:pPr>
        <w:widowControl w:val="0"/>
        <w:autoSpaceDE w:val="0"/>
        <w:autoSpaceDN w:val="0"/>
        <w:jc w:val="both"/>
        <w:rPr>
          <w:sz w:val="28"/>
          <w:szCs w:val="28"/>
        </w:rPr>
      </w:pPr>
      <w:r w:rsidRPr="00E14154">
        <w:rPr>
          <w:sz w:val="28"/>
          <w:szCs w:val="28"/>
        </w:rPr>
        <w:t>Реквизиты договора __________________________________________________</w:t>
      </w:r>
    </w:p>
    <w:p w:rsidR="007B1FD1" w:rsidRPr="00E14154" w:rsidRDefault="007B1FD1" w:rsidP="007B1FD1">
      <w:pPr>
        <w:widowControl w:val="0"/>
        <w:autoSpaceDE w:val="0"/>
        <w:autoSpaceDN w:val="0"/>
        <w:jc w:val="both"/>
        <w:rPr>
          <w:sz w:val="28"/>
          <w:szCs w:val="28"/>
        </w:rPr>
      </w:pPr>
      <w:r w:rsidRPr="00E14154">
        <w:rPr>
          <w:sz w:val="28"/>
          <w:szCs w:val="28"/>
        </w:rPr>
        <w:t>Адрес (местоположение объекта) ______________________________________</w:t>
      </w:r>
    </w:p>
    <w:p w:rsidR="007B1FD1" w:rsidRPr="00E14154" w:rsidRDefault="007B1FD1" w:rsidP="007B1FD1">
      <w:pPr>
        <w:widowControl w:val="0"/>
        <w:autoSpaceDE w:val="0"/>
        <w:autoSpaceDN w:val="0"/>
        <w:jc w:val="both"/>
        <w:rPr>
          <w:sz w:val="28"/>
          <w:szCs w:val="28"/>
        </w:rPr>
      </w:pPr>
      <w:r w:rsidRPr="00E14154">
        <w:rPr>
          <w:sz w:val="28"/>
          <w:szCs w:val="28"/>
        </w:rPr>
        <w:t>Специ</w:t>
      </w:r>
      <w:r w:rsidR="008D401A">
        <w:rPr>
          <w:sz w:val="28"/>
          <w:szCs w:val="28"/>
        </w:rPr>
        <w:t>алистом общего</w:t>
      </w:r>
      <w:r w:rsidRPr="00E14154">
        <w:rPr>
          <w:sz w:val="28"/>
          <w:szCs w:val="28"/>
        </w:rPr>
        <w:t xml:space="preserve"> отдела администрации </w:t>
      </w:r>
      <w:r>
        <w:rPr>
          <w:sz w:val="28"/>
          <w:szCs w:val="28"/>
        </w:rPr>
        <w:t>Платнировского</w:t>
      </w:r>
      <w:r w:rsidRPr="00E14154">
        <w:rPr>
          <w:sz w:val="28"/>
          <w:szCs w:val="28"/>
        </w:rPr>
        <w:t xml:space="preserve"> сельского поселения Кореновского района</w:t>
      </w:r>
    </w:p>
    <w:p w:rsidR="007B1FD1" w:rsidRPr="00E14154" w:rsidRDefault="007B1FD1" w:rsidP="007B1FD1">
      <w:pPr>
        <w:widowControl w:val="0"/>
        <w:autoSpaceDE w:val="0"/>
        <w:autoSpaceDN w:val="0"/>
        <w:jc w:val="both"/>
        <w:rPr>
          <w:sz w:val="28"/>
          <w:szCs w:val="28"/>
        </w:rPr>
      </w:pPr>
      <w:r w:rsidRPr="00E14154">
        <w:rPr>
          <w:sz w:val="28"/>
          <w:szCs w:val="28"/>
        </w:rPr>
        <w:t>____________________________________________________________________</w:t>
      </w:r>
    </w:p>
    <w:p w:rsidR="007B1FD1" w:rsidRPr="00E14154" w:rsidRDefault="007B1FD1" w:rsidP="007B1FD1">
      <w:pPr>
        <w:widowControl w:val="0"/>
        <w:autoSpaceDE w:val="0"/>
        <w:autoSpaceDN w:val="0"/>
        <w:jc w:val="both"/>
        <w:rPr>
          <w:sz w:val="28"/>
          <w:szCs w:val="28"/>
        </w:rPr>
      </w:pPr>
      <w:r w:rsidRPr="00E14154">
        <w:rPr>
          <w:sz w:val="28"/>
          <w:szCs w:val="28"/>
        </w:rPr>
        <w:t>____________________________________________________________________</w:t>
      </w:r>
    </w:p>
    <w:p w:rsidR="007B1FD1" w:rsidRPr="00E14154" w:rsidRDefault="007B1FD1" w:rsidP="007B1FD1">
      <w:pPr>
        <w:widowControl w:val="0"/>
        <w:autoSpaceDE w:val="0"/>
        <w:autoSpaceDN w:val="0"/>
        <w:jc w:val="both"/>
        <w:rPr>
          <w:sz w:val="28"/>
          <w:szCs w:val="28"/>
        </w:rPr>
      </w:pPr>
      <w:r w:rsidRPr="00E14154">
        <w:rPr>
          <w:sz w:val="28"/>
          <w:szCs w:val="28"/>
        </w:rPr>
        <w:t>____________________________________________________________________</w:t>
      </w:r>
    </w:p>
    <w:p w:rsidR="007B1FD1" w:rsidRPr="00E14154" w:rsidRDefault="007B1FD1" w:rsidP="007B1FD1">
      <w:pPr>
        <w:widowControl w:val="0"/>
        <w:autoSpaceDE w:val="0"/>
        <w:autoSpaceDN w:val="0"/>
        <w:jc w:val="both"/>
        <w:rPr>
          <w:sz w:val="28"/>
          <w:szCs w:val="28"/>
        </w:rPr>
      </w:pPr>
      <w:r w:rsidRPr="00E14154">
        <w:rPr>
          <w:sz w:val="28"/>
          <w:szCs w:val="28"/>
        </w:rPr>
        <w:t xml:space="preserve">                     (Ф.И.О. специалистов, должность)</w:t>
      </w:r>
    </w:p>
    <w:p w:rsidR="007B1FD1" w:rsidRPr="00E14154" w:rsidRDefault="007B1FD1" w:rsidP="007B1FD1">
      <w:pPr>
        <w:widowControl w:val="0"/>
        <w:autoSpaceDE w:val="0"/>
        <w:autoSpaceDN w:val="0"/>
        <w:jc w:val="both"/>
        <w:rPr>
          <w:sz w:val="28"/>
          <w:szCs w:val="28"/>
        </w:rPr>
      </w:pPr>
      <w:r w:rsidRPr="00E14154">
        <w:rPr>
          <w:sz w:val="28"/>
          <w:szCs w:val="28"/>
        </w:rPr>
        <w:t>в присутствии ______________________________________________________</w:t>
      </w:r>
    </w:p>
    <w:p w:rsidR="007B1FD1" w:rsidRPr="00E14154" w:rsidRDefault="007B1FD1" w:rsidP="007B1FD1">
      <w:pPr>
        <w:widowControl w:val="0"/>
        <w:autoSpaceDE w:val="0"/>
        <w:autoSpaceDN w:val="0"/>
        <w:jc w:val="center"/>
        <w:rPr>
          <w:sz w:val="28"/>
          <w:szCs w:val="28"/>
        </w:rPr>
      </w:pPr>
      <w:r w:rsidRPr="00E14154">
        <w:rPr>
          <w:sz w:val="28"/>
          <w:szCs w:val="28"/>
        </w:rPr>
        <w:t>(Ф.И.О. гражданина, в присутствии которого осуществляется обследование)</w:t>
      </w:r>
    </w:p>
    <w:p w:rsidR="007B1FD1" w:rsidRPr="00E14154" w:rsidRDefault="007B1FD1" w:rsidP="007B1FD1">
      <w:pPr>
        <w:widowControl w:val="0"/>
        <w:autoSpaceDE w:val="0"/>
        <w:autoSpaceDN w:val="0"/>
        <w:jc w:val="both"/>
        <w:rPr>
          <w:sz w:val="28"/>
          <w:szCs w:val="28"/>
        </w:rPr>
      </w:pPr>
      <w:r w:rsidRPr="00E14154">
        <w:rPr>
          <w:sz w:val="28"/>
          <w:szCs w:val="28"/>
        </w:rPr>
        <w:t>проведено обследование Объекта, в результате чего установлено следующее:</w:t>
      </w:r>
    </w:p>
    <w:p w:rsidR="007B1FD1" w:rsidRPr="00E14154" w:rsidRDefault="007B1FD1" w:rsidP="007B1FD1">
      <w:pPr>
        <w:widowControl w:val="0"/>
        <w:autoSpaceDE w:val="0"/>
        <w:autoSpaceDN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4989"/>
        <w:gridCol w:w="3862"/>
      </w:tblGrid>
      <w:tr w:rsidR="007B1FD1" w:rsidRPr="00E14154" w:rsidTr="00B534CA">
        <w:trPr>
          <w:tblHeader/>
        </w:trPr>
        <w:tc>
          <w:tcPr>
            <w:tcW w:w="850" w:type="dxa"/>
          </w:tcPr>
          <w:p w:rsidR="007B1FD1" w:rsidRPr="00E14154" w:rsidRDefault="007B1FD1" w:rsidP="00B534CA">
            <w:pPr>
              <w:widowControl w:val="0"/>
              <w:autoSpaceDE w:val="0"/>
              <w:autoSpaceDN w:val="0"/>
              <w:jc w:val="center"/>
              <w:rPr>
                <w:sz w:val="24"/>
                <w:szCs w:val="24"/>
              </w:rPr>
            </w:pPr>
            <w:r w:rsidRPr="00E14154">
              <w:rPr>
                <w:sz w:val="24"/>
                <w:szCs w:val="24"/>
              </w:rPr>
              <w:t>№ п/п</w:t>
            </w:r>
          </w:p>
        </w:tc>
        <w:tc>
          <w:tcPr>
            <w:tcW w:w="4989" w:type="dxa"/>
          </w:tcPr>
          <w:p w:rsidR="007B1FD1" w:rsidRPr="00E14154" w:rsidRDefault="007B1FD1" w:rsidP="00B534CA">
            <w:pPr>
              <w:widowControl w:val="0"/>
              <w:autoSpaceDE w:val="0"/>
              <w:autoSpaceDN w:val="0"/>
              <w:jc w:val="center"/>
              <w:rPr>
                <w:sz w:val="24"/>
                <w:szCs w:val="24"/>
              </w:rPr>
            </w:pPr>
            <w:r w:rsidRPr="00E14154">
              <w:rPr>
                <w:sz w:val="24"/>
                <w:szCs w:val="24"/>
              </w:rPr>
              <w:t>Условия договора</w:t>
            </w:r>
          </w:p>
        </w:tc>
        <w:tc>
          <w:tcPr>
            <w:tcW w:w="3862" w:type="dxa"/>
          </w:tcPr>
          <w:p w:rsidR="007B1FD1" w:rsidRPr="00E14154" w:rsidRDefault="007B1FD1" w:rsidP="00B534CA">
            <w:pPr>
              <w:widowControl w:val="0"/>
              <w:autoSpaceDE w:val="0"/>
              <w:autoSpaceDN w:val="0"/>
              <w:jc w:val="center"/>
              <w:rPr>
                <w:sz w:val="24"/>
                <w:szCs w:val="24"/>
              </w:rPr>
            </w:pPr>
            <w:r w:rsidRPr="00E14154">
              <w:rPr>
                <w:sz w:val="24"/>
                <w:szCs w:val="24"/>
              </w:rPr>
              <w:t>Фактическое выполнение условий договора</w:t>
            </w:r>
          </w:p>
        </w:tc>
      </w:tr>
      <w:tr w:rsidR="007B1FD1" w:rsidRPr="00E14154" w:rsidTr="00B534CA">
        <w:tc>
          <w:tcPr>
            <w:tcW w:w="850" w:type="dxa"/>
          </w:tcPr>
          <w:p w:rsidR="007B1FD1" w:rsidRPr="00E14154" w:rsidRDefault="007B1FD1" w:rsidP="00B534CA">
            <w:pPr>
              <w:widowControl w:val="0"/>
              <w:autoSpaceDE w:val="0"/>
              <w:autoSpaceDN w:val="0"/>
              <w:jc w:val="center"/>
              <w:rPr>
                <w:sz w:val="24"/>
                <w:szCs w:val="24"/>
              </w:rPr>
            </w:pPr>
            <w:r w:rsidRPr="00E14154">
              <w:rPr>
                <w:sz w:val="24"/>
                <w:szCs w:val="24"/>
              </w:rPr>
              <w:t>1.</w:t>
            </w:r>
          </w:p>
        </w:tc>
        <w:tc>
          <w:tcPr>
            <w:tcW w:w="4989" w:type="dxa"/>
          </w:tcPr>
          <w:p w:rsidR="007B1FD1" w:rsidRPr="00E14154" w:rsidRDefault="007B1FD1" w:rsidP="00B534CA">
            <w:pPr>
              <w:widowControl w:val="0"/>
              <w:autoSpaceDE w:val="0"/>
              <w:autoSpaceDN w:val="0"/>
              <w:jc w:val="both"/>
              <w:rPr>
                <w:sz w:val="24"/>
                <w:szCs w:val="24"/>
              </w:rPr>
            </w:pPr>
            <w:r w:rsidRPr="00E14154">
              <w:rPr>
                <w:sz w:val="24"/>
                <w:szCs w:val="24"/>
              </w:rPr>
              <w:t>Использовать Объект в соответствии с характеристиками</w:t>
            </w:r>
          </w:p>
        </w:tc>
        <w:tc>
          <w:tcPr>
            <w:tcW w:w="3862" w:type="dxa"/>
          </w:tcPr>
          <w:p w:rsidR="007B1FD1" w:rsidRPr="00E14154" w:rsidRDefault="007B1FD1" w:rsidP="00B534CA">
            <w:pPr>
              <w:widowControl w:val="0"/>
              <w:autoSpaceDE w:val="0"/>
              <w:autoSpaceDN w:val="0"/>
              <w:rPr>
                <w:sz w:val="24"/>
                <w:szCs w:val="24"/>
              </w:rPr>
            </w:pPr>
          </w:p>
        </w:tc>
      </w:tr>
      <w:tr w:rsidR="007B1FD1" w:rsidRPr="00E14154" w:rsidTr="00B534CA">
        <w:tc>
          <w:tcPr>
            <w:tcW w:w="850" w:type="dxa"/>
          </w:tcPr>
          <w:p w:rsidR="007B1FD1" w:rsidRPr="00E14154" w:rsidRDefault="007B1FD1" w:rsidP="00B534CA">
            <w:pPr>
              <w:widowControl w:val="0"/>
              <w:autoSpaceDE w:val="0"/>
              <w:autoSpaceDN w:val="0"/>
              <w:jc w:val="center"/>
              <w:rPr>
                <w:sz w:val="24"/>
                <w:szCs w:val="24"/>
              </w:rPr>
            </w:pPr>
            <w:r w:rsidRPr="00E14154">
              <w:rPr>
                <w:sz w:val="24"/>
                <w:szCs w:val="24"/>
              </w:rPr>
              <w:t>1.1.</w:t>
            </w:r>
          </w:p>
        </w:tc>
        <w:tc>
          <w:tcPr>
            <w:tcW w:w="4989" w:type="dxa"/>
          </w:tcPr>
          <w:p w:rsidR="007B1FD1" w:rsidRPr="00E14154" w:rsidRDefault="007B1FD1" w:rsidP="00B534CA">
            <w:pPr>
              <w:widowControl w:val="0"/>
              <w:autoSpaceDE w:val="0"/>
              <w:autoSpaceDN w:val="0"/>
              <w:jc w:val="both"/>
              <w:rPr>
                <w:sz w:val="24"/>
                <w:szCs w:val="24"/>
              </w:rPr>
            </w:pPr>
            <w:r w:rsidRPr="00E14154">
              <w:rPr>
                <w:sz w:val="24"/>
                <w:szCs w:val="24"/>
              </w:rPr>
              <w:t>Место размещения __________________</w:t>
            </w:r>
          </w:p>
          <w:p w:rsidR="007B1FD1" w:rsidRPr="00E14154" w:rsidRDefault="007B1FD1" w:rsidP="00B534CA">
            <w:pPr>
              <w:widowControl w:val="0"/>
              <w:autoSpaceDE w:val="0"/>
              <w:autoSpaceDN w:val="0"/>
              <w:jc w:val="both"/>
              <w:rPr>
                <w:sz w:val="24"/>
                <w:szCs w:val="24"/>
              </w:rPr>
            </w:pPr>
            <w:r w:rsidRPr="00E14154">
              <w:rPr>
                <w:sz w:val="24"/>
                <w:szCs w:val="24"/>
              </w:rPr>
              <w:t>__________________________________</w:t>
            </w:r>
          </w:p>
        </w:tc>
        <w:tc>
          <w:tcPr>
            <w:tcW w:w="3862" w:type="dxa"/>
          </w:tcPr>
          <w:p w:rsidR="007B1FD1" w:rsidRPr="00E14154" w:rsidRDefault="007B1FD1" w:rsidP="00B534CA">
            <w:pPr>
              <w:widowControl w:val="0"/>
              <w:autoSpaceDE w:val="0"/>
              <w:autoSpaceDN w:val="0"/>
              <w:rPr>
                <w:sz w:val="24"/>
                <w:szCs w:val="24"/>
              </w:rPr>
            </w:pPr>
          </w:p>
        </w:tc>
      </w:tr>
      <w:tr w:rsidR="007B1FD1" w:rsidRPr="00E14154" w:rsidTr="00B534CA">
        <w:tc>
          <w:tcPr>
            <w:tcW w:w="850" w:type="dxa"/>
          </w:tcPr>
          <w:p w:rsidR="007B1FD1" w:rsidRPr="00E14154" w:rsidRDefault="007B1FD1" w:rsidP="00B534CA">
            <w:pPr>
              <w:widowControl w:val="0"/>
              <w:autoSpaceDE w:val="0"/>
              <w:autoSpaceDN w:val="0"/>
              <w:jc w:val="center"/>
              <w:rPr>
                <w:sz w:val="24"/>
                <w:szCs w:val="24"/>
              </w:rPr>
            </w:pPr>
            <w:r w:rsidRPr="00E14154">
              <w:rPr>
                <w:sz w:val="24"/>
                <w:szCs w:val="24"/>
              </w:rPr>
              <w:t>1.2.</w:t>
            </w:r>
          </w:p>
        </w:tc>
        <w:tc>
          <w:tcPr>
            <w:tcW w:w="4989" w:type="dxa"/>
          </w:tcPr>
          <w:p w:rsidR="007B1FD1" w:rsidRPr="00E14154" w:rsidRDefault="007B1FD1" w:rsidP="00B534CA">
            <w:pPr>
              <w:widowControl w:val="0"/>
              <w:autoSpaceDE w:val="0"/>
              <w:autoSpaceDN w:val="0"/>
              <w:jc w:val="both"/>
              <w:rPr>
                <w:sz w:val="24"/>
                <w:szCs w:val="24"/>
              </w:rPr>
            </w:pPr>
            <w:r w:rsidRPr="00E14154">
              <w:rPr>
                <w:sz w:val="24"/>
                <w:szCs w:val="24"/>
              </w:rPr>
              <w:t>Площадь Объекта __________________</w:t>
            </w:r>
          </w:p>
        </w:tc>
        <w:tc>
          <w:tcPr>
            <w:tcW w:w="3862" w:type="dxa"/>
          </w:tcPr>
          <w:p w:rsidR="007B1FD1" w:rsidRPr="00E14154" w:rsidRDefault="007B1FD1" w:rsidP="00B534CA">
            <w:pPr>
              <w:widowControl w:val="0"/>
              <w:autoSpaceDE w:val="0"/>
              <w:autoSpaceDN w:val="0"/>
              <w:rPr>
                <w:sz w:val="24"/>
                <w:szCs w:val="24"/>
              </w:rPr>
            </w:pPr>
          </w:p>
        </w:tc>
      </w:tr>
      <w:tr w:rsidR="007B1FD1" w:rsidRPr="00E14154" w:rsidTr="00B534CA">
        <w:tc>
          <w:tcPr>
            <w:tcW w:w="850" w:type="dxa"/>
          </w:tcPr>
          <w:p w:rsidR="007B1FD1" w:rsidRPr="00E14154" w:rsidRDefault="007B1FD1" w:rsidP="00B534CA">
            <w:pPr>
              <w:widowControl w:val="0"/>
              <w:autoSpaceDE w:val="0"/>
              <w:autoSpaceDN w:val="0"/>
              <w:jc w:val="center"/>
              <w:rPr>
                <w:sz w:val="24"/>
                <w:szCs w:val="24"/>
              </w:rPr>
            </w:pPr>
            <w:r w:rsidRPr="00E14154">
              <w:rPr>
                <w:sz w:val="24"/>
                <w:szCs w:val="24"/>
              </w:rPr>
              <w:t>1.3.</w:t>
            </w:r>
          </w:p>
        </w:tc>
        <w:tc>
          <w:tcPr>
            <w:tcW w:w="4989" w:type="dxa"/>
          </w:tcPr>
          <w:p w:rsidR="007B1FD1" w:rsidRPr="00E14154" w:rsidRDefault="007B1FD1" w:rsidP="00B534CA">
            <w:pPr>
              <w:widowControl w:val="0"/>
              <w:autoSpaceDE w:val="0"/>
              <w:autoSpaceDN w:val="0"/>
              <w:jc w:val="both"/>
              <w:rPr>
                <w:sz w:val="24"/>
                <w:szCs w:val="24"/>
              </w:rPr>
            </w:pPr>
            <w:r w:rsidRPr="00E14154">
              <w:rPr>
                <w:sz w:val="24"/>
                <w:szCs w:val="24"/>
              </w:rPr>
              <w:t>Период функционирования __________</w:t>
            </w:r>
          </w:p>
          <w:p w:rsidR="007B1FD1" w:rsidRPr="00E14154" w:rsidRDefault="007B1FD1" w:rsidP="00B534CA">
            <w:pPr>
              <w:widowControl w:val="0"/>
              <w:autoSpaceDE w:val="0"/>
              <w:autoSpaceDN w:val="0"/>
              <w:jc w:val="both"/>
              <w:rPr>
                <w:sz w:val="24"/>
                <w:szCs w:val="24"/>
              </w:rPr>
            </w:pPr>
            <w:r w:rsidRPr="00E14154">
              <w:rPr>
                <w:sz w:val="24"/>
                <w:szCs w:val="24"/>
              </w:rPr>
              <w:t>__________________________________</w:t>
            </w:r>
          </w:p>
        </w:tc>
        <w:tc>
          <w:tcPr>
            <w:tcW w:w="3862" w:type="dxa"/>
          </w:tcPr>
          <w:p w:rsidR="007B1FD1" w:rsidRPr="00E14154" w:rsidRDefault="007B1FD1" w:rsidP="00B534CA">
            <w:pPr>
              <w:widowControl w:val="0"/>
              <w:autoSpaceDE w:val="0"/>
              <w:autoSpaceDN w:val="0"/>
              <w:rPr>
                <w:sz w:val="24"/>
                <w:szCs w:val="24"/>
              </w:rPr>
            </w:pPr>
          </w:p>
        </w:tc>
      </w:tr>
      <w:tr w:rsidR="007B1FD1" w:rsidRPr="00E14154" w:rsidTr="00B534CA">
        <w:tc>
          <w:tcPr>
            <w:tcW w:w="850" w:type="dxa"/>
          </w:tcPr>
          <w:p w:rsidR="007B1FD1" w:rsidRPr="00E14154" w:rsidRDefault="007B1FD1" w:rsidP="00B534CA">
            <w:pPr>
              <w:widowControl w:val="0"/>
              <w:autoSpaceDE w:val="0"/>
              <w:autoSpaceDN w:val="0"/>
              <w:jc w:val="center"/>
              <w:rPr>
                <w:sz w:val="24"/>
                <w:szCs w:val="24"/>
              </w:rPr>
            </w:pPr>
            <w:r w:rsidRPr="00E14154">
              <w:rPr>
                <w:sz w:val="24"/>
                <w:szCs w:val="24"/>
              </w:rPr>
              <w:lastRenderedPageBreak/>
              <w:t>1.4.</w:t>
            </w:r>
          </w:p>
        </w:tc>
        <w:tc>
          <w:tcPr>
            <w:tcW w:w="4989" w:type="dxa"/>
          </w:tcPr>
          <w:p w:rsidR="007B1FD1" w:rsidRPr="00E14154" w:rsidRDefault="007B1FD1" w:rsidP="00B534CA">
            <w:pPr>
              <w:widowControl w:val="0"/>
              <w:autoSpaceDE w:val="0"/>
              <w:autoSpaceDN w:val="0"/>
              <w:jc w:val="both"/>
              <w:rPr>
                <w:sz w:val="24"/>
                <w:szCs w:val="24"/>
              </w:rPr>
            </w:pPr>
            <w:r w:rsidRPr="00E14154">
              <w:rPr>
                <w:sz w:val="24"/>
                <w:szCs w:val="24"/>
              </w:rPr>
              <w:t>Специализация Объекта _____________</w:t>
            </w:r>
          </w:p>
          <w:p w:rsidR="007B1FD1" w:rsidRPr="00E14154" w:rsidRDefault="007B1FD1" w:rsidP="00B534CA">
            <w:pPr>
              <w:widowControl w:val="0"/>
              <w:autoSpaceDE w:val="0"/>
              <w:autoSpaceDN w:val="0"/>
              <w:jc w:val="both"/>
              <w:rPr>
                <w:sz w:val="24"/>
                <w:szCs w:val="24"/>
              </w:rPr>
            </w:pPr>
            <w:r w:rsidRPr="00E14154">
              <w:rPr>
                <w:sz w:val="24"/>
                <w:szCs w:val="24"/>
              </w:rPr>
              <w:t>__________________________________</w:t>
            </w:r>
          </w:p>
        </w:tc>
        <w:tc>
          <w:tcPr>
            <w:tcW w:w="3862" w:type="dxa"/>
          </w:tcPr>
          <w:p w:rsidR="007B1FD1" w:rsidRPr="00E14154" w:rsidRDefault="007B1FD1" w:rsidP="00B534CA">
            <w:pPr>
              <w:widowControl w:val="0"/>
              <w:autoSpaceDE w:val="0"/>
              <w:autoSpaceDN w:val="0"/>
              <w:rPr>
                <w:sz w:val="24"/>
                <w:szCs w:val="24"/>
              </w:rPr>
            </w:pPr>
          </w:p>
        </w:tc>
      </w:tr>
      <w:tr w:rsidR="007B1FD1" w:rsidRPr="00E14154" w:rsidTr="00B534CA">
        <w:tc>
          <w:tcPr>
            <w:tcW w:w="850" w:type="dxa"/>
          </w:tcPr>
          <w:p w:rsidR="007B1FD1" w:rsidRPr="00E14154" w:rsidRDefault="007B1FD1" w:rsidP="00B534CA">
            <w:pPr>
              <w:widowControl w:val="0"/>
              <w:autoSpaceDE w:val="0"/>
              <w:autoSpaceDN w:val="0"/>
              <w:jc w:val="center"/>
              <w:rPr>
                <w:sz w:val="24"/>
                <w:szCs w:val="24"/>
              </w:rPr>
            </w:pPr>
            <w:r w:rsidRPr="00E14154">
              <w:rPr>
                <w:sz w:val="24"/>
                <w:szCs w:val="24"/>
              </w:rPr>
              <w:t>1.5.</w:t>
            </w:r>
          </w:p>
        </w:tc>
        <w:tc>
          <w:tcPr>
            <w:tcW w:w="4989" w:type="dxa"/>
          </w:tcPr>
          <w:p w:rsidR="007B1FD1" w:rsidRPr="00E14154" w:rsidRDefault="007B1FD1" w:rsidP="00B534CA">
            <w:pPr>
              <w:widowControl w:val="0"/>
              <w:autoSpaceDE w:val="0"/>
              <w:autoSpaceDN w:val="0"/>
              <w:jc w:val="both"/>
              <w:rPr>
                <w:sz w:val="24"/>
                <w:szCs w:val="24"/>
              </w:rPr>
            </w:pPr>
            <w:r w:rsidRPr="00E14154">
              <w:rPr>
                <w:sz w:val="24"/>
                <w:szCs w:val="24"/>
              </w:rPr>
              <w:t>Тип Объекта _______________________</w:t>
            </w:r>
          </w:p>
          <w:p w:rsidR="007B1FD1" w:rsidRPr="00E14154" w:rsidRDefault="007B1FD1" w:rsidP="00B534CA">
            <w:pPr>
              <w:widowControl w:val="0"/>
              <w:autoSpaceDE w:val="0"/>
              <w:autoSpaceDN w:val="0"/>
              <w:jc w:val="both"/>
              <w:rPr>
                <w:sz w:val="24"/>
                <w:szCs w:val="24"/>
              </w:rPr>
            </w:pPr>
            <w:r w:rsidRPr="00E14154">
              <w:rPr>
                <w:sz w:val="24"/>
                <w:szCs w:val="24"/>
              </w:rPr>
              <w:t>__________________________________</w:t>
            </w:r>
          </w:p>
        </w:tc>
        <w:tc>
          <w:tcPr>
            <w:tcW w:w="3862" w:type="dxa"/>
          </w:tcPr>
          <w:p w:rsidR="007B1FD1" w:rsidRPr="00E14154" w:rsidRDefault="007B1FD1" w:rsidP="00B534CA">
            <w:pPr>
              <w:widowControl w:val="0"/>
              <w:autoSpaceDE w:val="0"/>
              <w:autoSpaceDN w:val="0"/>
              <w:rPr>
                <w:sz w:val="24"/>
                <w:szCs w:val="24"/>
              </w:rPr>
            </w:pPr>
          </w:p>
        </w:tc>
      </w:tr>
      <w:tr w:rsidR="007B1FD1" w:rsidRPr="00E14154" w:rsidTr="00B534CA">
        <w:tc>
          <w:tcPr>
            <w:tcW w:w="850" w:type="dxa"/>
          </w:tcPr>
          <w:p w:rsidR="007B1FD1" w:rsidRPr="00E14154" w:rsidRDefault="007B1FD1" w:rsidP="00B534CA">
            <w:pPr>
              <w:widowControl w:val="0"/>
              <w:autoSpaceDE w:val="0"/>
              <w:autoSpaceDN w:val="0"/>
              <w:jc w:val="center"/>
              <w:rPr>
                <w:sz w:val="24"/>
                <w:szCs w:val="24"/>
              </w:rPr>
            </w:pPr>
            <w:r w:rsidRPr="00E14154">
              <w:rPr>
                <w:sz w:val="24"/>
                <w:szCs w:val="24"/>
              </w:rPr>
              <w:t>1.6.</w:t>
            </w:r>
          </w:p>
        </w:tc>
        <w:tc>
          <w:tcPr>
            <w:tcW w:w="4989" w:type="dxa"/>
          </w:tcPr>
          <w:p w:rsidR="007B1FD1" w:rsidRPr="00E14154" w:rsidRDefault="007B1FD1" w:rsidP="00B534CA">
            <w:pPr>
              <w:widowControl w:val="0"/>
              <w:autoSpaceDE w:val="0"/>
              <w:autoSpaceDN w:val="0"/>
              <w:jc w:val="both"/>
              <w:rPr>
                <w:sz w:val="24"/>
                <w:szCs w:val="24"/>
              </w:rPr>
            </w:pPr>
            <w:r w:rsidRPr="00E14154">
              <w:rPr>
                <w:sz w:val="24"/>
                <w:szCs w:val="24"/>
              </w:rPr>
              <w:t>Используемое оборудование _________</w:t>
            </w:r>
          </w:p>
          <w:p w:rsidR="007B1FD1" w:rsidRPr="00E14154" w:rsidRDefault="007B1FD1" w:rsidP="00B534CA">
            <w:pPr>
              <w:widowControl w:val="0"/>
              <w:autoSpaceDE w:val="0"/>
              <w:autoSpaceDN w:val="0"/>
              <w:jc w:val="both"/>
              <w:rPr>
                <w:sz w:val="24"/>
                <w:szCs w:val="24"/>
              </w:rPr>
            </w:pPr>
            <w:r w:rsidRPr="00E14154">
              <w:rPr>
                <w:sz w:val="24"/>
                <w:szCs w:val="24"/>
              </w:rPr>
              <w:t>__________________________________</w:t>
            </w:r>
          </w:p>
        </w:tc>
        <w:tc>
          <w:tcPr>
            <w:tcW w:w="3862" w:type="dxa"/>
          </w:tcPr>
          <w:p w:rsidR="007B1FD1" w:rsidRPr="00E14154" w:rsidRDefault="007B1FD1" w:rsidP="00B534CA">
            <w:pPr>
              <w:widowControl w:val="0"/>
              <w:autoSpaceDE w:val="0"/>
              <w:autoSpaceDN w:val="0"/>
              <w:rPr>
                <w:sz w:val="24"/>
                <w:szCs w:val="24"/>
              </w:rPr>
            </w:pPr>
          </w:p>
        </w:tc>
      </w:tr>
      <w:tr w:rsidR="007B1FD1" w:rsidRPr="00E14154" w:rsidTr="00B534CA">
        <w:tc>
          <w:tcPr>
            <w:tcW w:w="850" w:type="dxa"/>
          </w:tcPr>
          <w:p w:rsidR="007B1FD1" w:rsidRPr="00E14154" w:rsidRDefault="007B1FD1" w:rsidP="00B534CA">
            <w:pPr>
              <w:widowControl w:val="0"/>
              <w:autoSpaceDE w:val="0"/>
              <w:autoSpaceDN w:val="0"/>
              <w:jc w:val="center"/>
              <w:rPr>
                <w:sz w:val="24"/>
                <w:szCs w:val="24"/>
              </w:rPr>
            </w:pPr>
            <w:r w:rsidRPr="00E14154">
              <w:rPr>
                <w:sz w:val="24"/>
                <w:szCs w:val="24"/>
              </w:rPr>
              <w:t>1.7.</w:t>
            </w:r>
          </w:p>
        </w:tc>
        <w:tc>
          <w:tcPr>
            <w:tcW w:w="4989" w:type="dxa"/>
          </w:tcPr>
          <w:p w:rsidR="007B1FD1" w:rsidRPr="00E14154" w:rsidRDefault="007B1FD1" w:rsidP="00B534CA">
            <w:pPr>
              <w:widowControl w:val="0"/>
              <w:autoSpaceDE w:val="0"/>
              <w:autoSpaceDN w:val="0"/>
              <w:jc w:val="both"/>
              <w:rPr>
                <w:sz w:val="24"/>
                <w:szCs w:val="24"/>
              </w:rPr>
            </w:pPr>
            <w:r w:rsidRPr="00E14154">
              <w:rPr>
                <w:sz w:val="24"/>
                <w:szCs w:val="24"/>
              </w:rPr>
              <w:t>Срок действия Договора _____________</w:t>
            </w:r>
          </w:p>
          <w:p w:rsidR="007B1FD1" w:rsidRPr="00E14154" w:rsidRDefault="007B1FD1" w:rsidP="00B534CA">
            <w:pPr>
              <w:widowControl w:val="0"/>
              <w:autoSpaceDE w:val="0"/>
              <w:autoSpaceDN w:val="0"/>
              <w:jc w:val="both"/>
              <w:rPr>
                <w:sz w:val="24"/>
                <w:szCs w:val="24"/>
              </w:rPr>
            </w:pPr>
            <w:r w:rsidRPr="00E14154">
              <w:rPr>
                <w:sz w:val="24"/>
                <w:szCs w:val="24"/>
              </w:rPr>
              <w:t>__________________________________</w:t>
            </w:r>
          </w:p>
        </w:tc>
        <w:tc>
          <w:tcPr>
            <w:tcW w:w="3862" w:type="dxa"/>
          </w:tcPr>
          <w:p w:rsidR="007B1FD1" w:rsidRPr="00E14154" w:rsidRDefault="007B1FD1" w:rsidP="00B534CA">
            <w:pPr>
              <w:widowControl w:val="0"/>
              <w:autoSpaceDE w:val="0"/>
              <w:autoSpaceDN w:val="0"/>
              <w:rPr>
                <w:sz w:val="24"/>
                <w:szCs w:val="24"/>
              </w:rPr>
            </w:pPr>
          </w:p>
        </w:tc>
      </w:tr>
      <w:tr w:rsidR="007B1FD1" w:rsidRPr="00E14154" w:rsidTr="00B534CA">
        <w:tc>
          <w:tcPr>
            <w:tcW w:w="850" w:type="dxa"/>
          </w:tcPr>
          <w:p w:rsidR="007B1FD1" w:rsidRPr="00E14154" w:rsidRDefault="007B1FD1" w:rsidP="00B534CA">
            <w:pPr>
              <w:widowControl w:val="0"/>
              <w:autoSpaceDE w:val="0"/>
              <w:autoSpaceDN w:val="0"/>
              <w:jc w:val="center"/>
              <w:rPr>
                <w:sz w:val="24"/>
                <w:szCs w:val="24"/>
              </w:rPr>
            </w:pPr>
            <w:r w:rsidRPr="00E14154">
              <w:rPr>
                <w:sz w:val="24"/>
                <w:szCs w:val="24"/>
              </w:rPr>
              <w:t>2.</w:t>
            </w:r>
          </w:p>
        </w:tc>
        <w:tc>
          <w:tcPr>
            <w:tcW w:w="4989" w:type="dxa"/>
          </w:tcPr>
          <w:p w:rsidR="007B1FD1" w:rsidRPr="00E14154" w:rsidRDefault="007B1FD1" w:rsidP="00B534CA">
            <w:pPr>
              <w:widowControl w:val="0"/>
              <w:autoSpaceDE w:val="0"/>
              <w:autoSpaceDN w:val="0"/>
              <w:jc w:val="both"/>
              <w:rPr>
                <w:sz w:val="24"/>
                <w:szCs w:val="24"/>
              </w:rPr>
            </w:pPr>
            <w:r w:rsidRPr="00E14154">
              <w:rPr>
                <w:sz w:val="24"/>
                <w:szCs w:val="24"/>
              </w:rPr>
              <w:t>Участник обязуется:</w:t>
            </w:r>
          </w:p>
        </w:tc>
        <w:tc>
          <w:tcPr>
            <w:tcW w:w="3862" w:type="dxa"/>
          </w:tcPr>
          <w:p w:rsidR="007B1FD1" w:rsidRPr="00E14154" w:rsidRDefault="007B1FD1" w:rsidP="00B534CA">
            <w:pPr>
              <w:widowControl w:val="0"/>
              <w:autoSpaceDE w:val="0"/>
              <w:autoSpaceDN w:val="0"/>
              <w:rPr>
                <w:sz w:val="24"/>
                <w:szCs w:val="24"/>
              </w:rPr>
            </w:pPr>
          </w:p>
        </w:tc>
      </w:tr>
      <w:tr w:rsidR="007B1FD1" w:rsidRPr="00E14154" w:rsidTr="00B534CA">
        <w:tc>
          <w:tcPr>
            <w:tcW w:w="850" w:type="dxa"/>
          </w:tcPr>
          <w:p w:rsidR="007B1FD1" w:rsidRPr="00E14154" w:rsidRDefault="007B1FD1" w:rsidP="00B534CA">
            <w:pPr>
              <w:widowControl w:val="0"/>
              <w:autoSpaceDE w:val="0"/>
              <w:autoSpaceDN w:val="0"/>
              <w:jc w:val="center"/>
              <w:rPr>
                <w:sz w:val="24"/>
                <w:szCs w:val="24"/>
              </w:rPr>
            </w:pPr>
            <w:r w:rsidRPr="00E14154">
              <w:rPr>
                <w:sz w:val="24"/>
                <w:szCs w:val="24"/>
              </w:rPr>
              <w:t>2.1.</w:t>
            </w:r>
          </w:p>
        </w:tc>
        <w:tc>
          <w:tcPr>
            <w:tcW w:w="4989" w:type="dxa"/>
          </w:tcPr>
          <w:p w:rsidR="007B1FD1" w:rsidRPr="00E14154" w:rsidRDefault="007B1FD1" w:rsidP="00B534CA">
            <w:pPr>
              <w:widowControl w:val="0"/>
              <w:autoSpaceDE w:val="0"/>
              <w:autoSpaceDN w:val="0"/>
              <w:jc w:val="both"/>
              <w:rPr>
                <w:sz w:val="24"/>
                <w:szCs w:val="24"/>
              </w:rPr>
            </w:pPr>
            <w:r w:rsidRPr="00E14154">
              <w:rPr>
                <w:sz w:val="24"/>
                <w:szCs w:val="24"/>
              </w:rPr>
              <w:t>Соблюдать санитарные и противопожарные нормы, установленные законодательством РФ торговых, и правил организации работы для данного Объекта</w:t>
            </w:r>
          </w:p>
        </w:tc>
        <w:tc>
          <w:tcPr>
            <w:tcW w:w="3862" w:type="dxa"/>
          </w:tcPr>
          <w:p w:rsidR="007B1FD1" w:rsidRPr="00E14154" w:rsidRDefault="007B1FD1" w:rsidP="00B534CA">
            <w:pPr>
              <w:widowControl w:val="0"/>
              <w:autoSpaceDE w:val="0"/>
              <w:autoSpaceDN w:val="0"/>
              <w:rPr>
                <w:sz w:val="24"/>
                <w:szCs w:val="24"/>
              </w:rPr>
            </w:pPr>
          </w:p>
        </w:tc>
      </w:tr>
      <w:tr w:rsidR="007B1FD1" w:rsidRPr="00E14154" w:rsidTr="00B534CA">
        <w:tc>
          <w:tcPr>
            <w:tcW w:w="850" w:type="dxa"/>
          </w:tcPr>
          <w:p w:rsidR="007B1FD1" w:rsidRPr="00E14154" w:rsidRDefault="007B1FD1" w:rsidP="00B534CA">
            <w:pPr>
              <w:widowControl w:val="0"/>
              <w:autoSpaceDE w:val="0"/>
              <w:autoSpaceDN w:val="0"/>
              <w:jc w:val="center"/>
              <w:rPr>
                <w:sz w:val="24"/>
                <w:szCs w:val="24"/>
              </w:rPr>
            </w:pPr>
            <w:r w:rsidRPr="00E14154">
              <w:rPr>
                <w:sz w:val="24"/>
                <w:szCs w:val="24"/>
              </w:rPr>
              <w:t>2.2.</w:t>
            </w:r>
          </w:p>
        </w:tc>
        <w:tc>
          <w:tcPr>
            <w:tcW w:w="4989" w:type="dxa"/>
          </w:tcPr>
          <w:p w:rsidR="007B1FD1" w:rsidRPr="00E14154" w:rsidRDefault="007B1FD1" w:rsidP="00B534CA">
            <w:pPr>
              <w:widowControl w:val="0"/>
              <w:autoSpaceDE w:val="0"/>
              <w:autoSpaceDN w:val="0"/>
              <w:jc w:val="both"/>
              <w:rPr>
                <w:sz w:val="24"/>
                <w:szCs w:val="24"/>
              </w:rPr>
            </w:pPr>
            <w:r w:rsidRPr="00E14154">
              <w:rPr>
                <w:sz w:val="24"/>
                <w:szCs w:val="24"/>
              </w:rPr>
              <w:t>Благоустроить прилегающую территорию</w:t>
            </w:r>
          </w:p>
        </w:tc>
        <w:tc>
          <w:tcPr>
            <w:tcW w:w="3862" w:type="dxa"/>
          </w:tcPr>
          <w:p w:rsidR="007B1FD1" w:rsidRPr="00E14154" w:rsidRDefault="007B1FD1" w:rsidP="00B534CA">
            <w:pPr>
              <w:widowControl w:val="0"/>
              <w:autoSpaceDE w:val="0"/>
              <w:autoSpaceDN w:val="0"/>
              <w:rPr>
                <w:sz w:val="24"/>
                <w:szCs w:val="24"/>
              </w:rPr>
            </w:pPr>
          </w:p>
        </w:tc>
      </w:tr>
      <w:tr w:rsidR="007B1FD1" w:rsidRPr="00E14154" w:rsidTr="00B534CA">
        <w:tc>
          <w:tcPr>
            <w:tcW w:w="850" w:type="dxa"/>
          </w:tcPr>
          <w:p w:rsidR="007B1FD1" w:rsidRPr="00E14154" w:rsidRDefault="007B1FD1" w:rsidP="00B534CA">
            <w:pPr>
              <w:widowControl w:val="0"/>
              <w:autoSpaceDE w:val="0"/>
              <w:autoSpaceDN w:val="0"/>
              <w:jc w:val="center"/>
              <w:rPr>
                <w:sz w:val="24"/>
                <w:szCs w:val="24"/>
              </w:rPr>
            </w:pPr>
            <w:r w:rsidRPr="00E14154">
              <w:rPr>
                <w:sz w:val="24"/>
                <w:szCs w:val="24"/>
              </w:rPr>
              <w:t>2.3.</w:t>
            </w:r>
          </w:p>
        </w:tc>
        <w:tc>
          <w:tcPr>
            <w:tcW w:w="4989" w:type="dxa"/>
          </w:tcPr>
          <w:p w:rsidR="007B1FD1" w:rsidRPr="00E14154" w:rsidRDefault="007B1FD1" w:rsidP="00B534CA">
            <w:pPr>
              <w:widowControl w:val="0"/>
              <w:autoSpaceDE w:val="0"/>
              <w:autoSpaceDN w:val="0"/>
              <w:jc w:val="both"/>
              <w:rPr>
                <w:sz w:val="24"/>
                <w:szCs w:val="24"/>
              </w:rPr>
            </w:pPr>
            <w:r w:rsidRPr="00E14154">
              <w:rPr>
                <w:sz w:val="24"/>
                <w:szCs w:val="24"/>
              </w:rPr>
              <w:t>Обеспечить постоянное наличие на Объекте следующих документов:</w:t>
            </w:r>
          </w:p>
        </w:tc>
        <w:tc>
          <w:tcPr>
            <w:tcW w:w="3862" w:type="dxa"/>
          </w:tcPr>
          <w:p w:rsidR="007B1FD1" w:rsidRPr="00E14154" w:rsidRDefault="007B1FD1" w:rsidP="00B534CA">
            <w:pPr>
              <w:widowControl w:val="0"/>
              <w:autoSpaceDE w:val="0"/>
              <w:autoSpaceDN w:val="0"/>
              <w:rPr>
                <w:sz w:val="24"/>
                <w:szCs w:val="24"/>
              </w:rPr>
            </w:pPr>
          </w:p>
        </w:tc>
      </w:tr>
      <w:tr w:rsidR="007B1FD1" w:rsidRPr="00E14154" w:rsidTr="00B534CA">
        <w:tc>
          <w:tcPr>
            <w:tcW w:w="850" w:type="dxa"/>
          </w:tcPr>
          <w:p w:rsidR="007B1FD1" w:rsidRPr="00E14154" w:rsidRDefault="007B1FD1" w:rsidP="00B534CA">
            <w:pPr>
              <w:widowControl w:val="0"/>
              <w:autoSpaceDE w:val="0"/>
              <w:autoSpaceDN w:val="0"/>
              <w:rPr>
                <w:sz w:val="24"/>
                <w:szCs w:val="24"/>
              </w:rPr>
            </w:pPr>
          </w:p>
        </w:tc>
        <w:tc>
          <w:tcPr>
            <w:tcW w:w="4989" w:type="dxa"/>
          </w:tcPr>
          <w:p w:rsidR="007B1FD1" w:rsidRPr="00E14154" w:rsidRDefault="007B1FD1" w:rsidP="00B534CA">
            <w:pPr>
              <w:widowControl w:val="0"/>
              <w:autoSpaceDE w:val="0"/>
              <w:autoSpaceDN w:val="0"/>
              <w:jc w:val="both"/>
              <w:rPr>
                <w:sz w:val="24"/>
                <w:szCs w:val="24"/>
              </w:rPr>
            </w:pPr>
            <w:r w:rsidRPr="00E14154">
              <w:rPr>
                <w:sz w:val="24"/>
                <w:szCs w:val="24"/>
              </w:rPr>
              <w:t>Договора</w:t>
            </w:r>
          </w:p>
        </w:tc>
        <w:tc>
          <w:tcPr>
            <w:tcW w:w="3862" w:type="dxa"/>
          </w:tcPr>
          <w:p w:rsidR="007B1FD1" w:rsidRPr="00E14154" w:rsidRDefault="007B1FD1" w:rsidP="00B534CA">
            <w:pPr>
              <w:widowControl w:val="0"/>
              <w:autoSpaceDE w:val="0"/>
              <w:autoSpaceDN w:val="0"/>
              <w:rPr>
                <w:sz w:val="24"/>
                <w:szCs w:val="24"/>
              </w:rPr>
            </w:pPr>
          </w:p>
        </w:tc>
      </w:tr>
      <w:tr w:rsidR="007B1FD1" w:rsidRPr="00E14154" w:rsidTr="00B534CA">
        <w:tc>
          <w:tcPr>
            <w:tcW w:w="850" w:type="dxa"/>
          </w:tcPr>
          <w:p w:rsidR="007B1FD1" w:rsidRPr="00E14154" w:rsidRDefault="007B1FD1" w:rsidP="00B534CA">
            <w:pPr>
              <w:widowControl w:val="0"/>
              <w:autoSpaceDE w:val="0"/>
              <w:autoSpaceDN w:val="0"/>
              <w:rPr>
                <w:sz w:val="24"/>
                <w:szCs w:val="24"/>
              </w:rPr>
            </w:pPr>
          </w:p>
        </w:tc>
        <w:tc>
          <w:tcPr>
            <w:tcW w:w="4989" w:type="dxa"/>
          </w:tcPr>
          <w:p w:rsidR="007B1FD1" w:rsidRPr="00E14154" w:rsidRDefault="007B1FD1" w:rsidP="00B534CA">
            <w:pPr>
              <w:widowControl w:val="0"/>
              <w:autoSpaceDE w:val="0"/>
              <w:autoSpaceDN w:val="0"/>
              <w:jc w:val="both"/>
              <w:rPr>
                <w:sz w:val="24"/>
                <w:szCs w:val="24"/>
              </w:rPr>
            </w:pPr>
            <w:r w:rsidRPr="00E14154">
              <w:rPr>
                <w:sz w:val="24"/>
                <w:szCs w:val="24"/>
              </w:rPr>
              <w:t>вывески торгового Объекта, оформленной в соответствии с требованиями действующего законодательства</w:t>
            </w:r>
          </w:p>
        </w:tc>
        <w:tc>
          <w:tcPr>
            <w:tcW w:w="3862" w:type="dxa"/>
          </w:tcPr>
          <w:p w:rsidR="007B1FD1" w:rsidRPr="00E14154" w:rsidRDefault="007B1FD1" w:rsidP="00B534CA">
            <w:pPr>
              <w:widowControl w:val="0"/>
              <w:autoSpaceDE w:val="0"/>
              <w:autoSpaceDN w:val="0"/>
              <w:rPr>
                <w:sz w:val="24"/>
                <w:szCs w:val="24"/>
              </w:rPr>
            </w:pPr>
          </w:p>
        </w:tc>
      </w:tr>
      <w:tr w:rsidR="007B1FD1" w:rsidRPr="00E14154" w:rsidTr="00B534CA">
        <w:tc>
          <w:tcPr>
            <w:tcW w:w="850" w:type="dxa"/>
          </w:tcPr>
          <w:p w:rsidR="007B1FD1" w:rsidRPr="00E14154" w:rsidRDefault="007B1FD1" w:rsidP="00B534CA">
            <w:pPr>
              <w:widowControl w:val="0"/>
              <w:autoSpaceDE w:val="0"/>
              <w:autoSpaceDN w:val="0"/>
              <w:rPr>
                <w:sz w:val="24"/>
                <w:szCs w:val="24"/>
              </w:rPr>
            </w:pPr>
          </w:p>
        </w:tc>
        <w:tc>
          <w:tcPr>
            <w:tcW w:w="4989" w:type="dxa"/>
          </w:tcPr>
          <w:p w:rsidR="007B1FD1" w:rsidRPr="00E14154" w:rsidRDefault="007B1FD1" w:rsidP="00B534CA">
            <w:pPr>
              <w:widowControl w:val="0"/>
              <w:autoSpaceDE w:val="0"/>
              <w:autoSpaceDN w:val="0"/>
              <w:jc w:val="both"/>
              <w:rPr>
                <w:sz w:val="24"/>
                <w:szCs w:val="24"/>
              </w:rPr>
            </w:pPr>
            <w:r w:rsidRPr="00E14154">
              <w:rPr>
                <w:sz w:val="24"/>
                <w:szCs w:val="24"/>
              </w:rPr>
              <w:t>подтверждающих источник поступления, качество и безопасность реализуемой продукции</w:t>
            </w:r>
          </w:p>
        </w:tc>
        <w:tc>
          <w:tcPr>
            <w:tcW w:w="3862" w:type="dxa"/>
          </w:tcPr>
          <w:p w:rsidR="007B1FD1" w:rsidRPr="00E14154" w:rsidRDefault="007B1FD1" w:rsidP="00B534CA">
            <w:pPr>
              <w:widowControl w:val="0"/>
              <w:autoSpaceDE w:val="0"/>
              <w:autoSpaceDN w:val="0"/>
              <w:rPr>
                <w:sz w:val="24"/>
                <w:szCs w:val="24"/>
              </w:rPr>
            </w:pPr>
          </w:p>
        </w:tc>
      </w:tr>
      <w:tr w:rsidR="007B1FD1" w:rsidRPr="00E14154" w:rsidTr="00B534CA">
        <w:tc>
          <w:tcPr>
            <w:tcW w:w="850" w:type="dxa"/>
          </w:tcPr>
          <w:p w:rsidR="007B1FD1" w:rsidRPr="00E14154" w:rsidRDefault="007B1FD1" w:rsidP="00B534CA">
            <w:pPr>
              <w:widowControl w:val="0"/>
              <w:autoSpaceDE w:val="0"/>
              <w:autoSpaceDN w:val="0"/>
              <w:rPr>
                <w:sz w:val="24"/>
                <w:szCs w:val="24"/>
              </w:rPr>
            </w:pPr>
          </w:p>
        </w:tc>
        <w:tc>
          <w:tcPr>
            <w:tcW w:w="4989" w:type="dxa"/>
          </w:tcPr>
          <w:p w:rsidR="007B1FD1" w:rsidRPr="00E14154" w:rsidRDefault="007B1FD1" w:rsidP="00B534CA">
            <w:pPr>
              <w:widowControl w:val="0"/>
              <w:autoSpaceDE w:val="0"/>
              <w:autoSpaceDN w:val="0"/>
              <w:jc w:val="both"/>
              <w:rPr>
                <w:sz w:val="24"/>
                <w:szCs w:val="24"/>
              </w:rPr>
            </w:pPr>
            <w:r w:rsidRPr="00E14154">
              <w:rPr>
                <w:sz w:val="24"/>
                <w:szCs w:val="24"/>
              </w:rPr>
              <w:t>Предусмотренных Законом Российской Федерации «О защите прав потребителей».</w:t>
            </w:r>
          </w:p>
        </w:tc>
        <w:tc>
          <w:tcPr>
            <w:tcW w:w="3862" w:type="dxa"/>
          </w:tcPr>
          <w:p w:rsidR="007B1FD1" w:rsidRPr="00E14154" w:rsidRDefault="007B1FD1" w:rsidP="00B534CA">
            <w:pPr>
              <w:widowControl w:val="0"/>
              <w:autoSpaceDE w:val="0"/>
              <w:autoSpaceDN w:val="0"/>
              <w:rPr>
                <w:sz w:val="24"/>
                <w:szCs w:val="24"/>
              </w:rPr>
            </w:pPr>
          </w:p>
        </w:tc>
      </w:tr>
    </w:tbl>
    <w:p w:rsidR="007B1FD1" w:rsidRPr="00E14154" w:rsidRDefault="007B1FD1" w:rsidP="007B1FD1">
      <w:pPr>
        <w:rPr>
          <w:lang w:eastAsia="ar-SA"/>
        </w:rPr>
      </w:pPr>
    </w:p>
    <w:p w:rsidR="007B1FD1" w:rsidRPr="00E14154" w:rsidRDefault="007B1FD1" w:rsidP="007B1FD1">
      <w:pPr>
        <w:rPr>
          <w:lang w:eastAsia="ar-SA"/>
        </w:rPr>
      </w:pPr>
    </w:p>
    <w:p w:rsidR="007B1FD1" w:rsidRPr="00E14154" w:rsidRDefault="007B1FD1" w:rsidP="007B1FD1">
      <w:pPr>
        <w:tabs>
          <w:tab w:val="left" w:pos="2340"/>
          <w:tab w:val="left" w:pos="3780"/>
        </w:tabs>
        <w:rPr>
          <w:sz w:val="28"/>
          <w:szCs w:val="28"/>
        </w:rPr>
      </w:pPr>
    </w:p>
    <w:p w:rsidR="008D401A" w:rsidRDefault="007B1FD1" w:rsidP="007B1FD1">
      <w:pPr>
        <w:autoSpaceDE w:val="0"/>
        <w:autoSpaceDN w:val="0"/>
        <w:adjustRightInd w:val="0"/>
        <w:jc w:val="both"/>
        <w:rPr>
          <w:sz w:val="28"/>
          <w:szCs w:val="28"/>
        </w:rPr>
      </w:pPr>
      <w:r w:rsidRPr="00E14154">
        <w:rPr>
          <w:sz w:val="28"/>
          <w:szCs w:val="28"/>
        </w:rPr>
        <w:t xml:space="preserve">Глава </w:t>
      </w:r>
      <w:r>
        <w:rPr>
          <w:sz w:val="28"/>
          <w:szCs w:val="28"/>
        </w:rPr>
        <w:t>Платнировского</w:t>
      </w:r>
      <w:r w:rsidRPr="00E14154">
        <w:rPr>
          <w:sz w:val="28"/>
          <w:szCs w:val="28"/>
        </w:rPr>
        <w:t xml:space="preserve"> </w:t>
      </w:r>
    </w:p>
    <w:p w:rsidR="007B1FD1" w:rsidRPr="00E14154" w:rsidRDefault="007B1FD1" w:rsidP="007B1FD1">
      <w:pPr>
        <w:autoSpaceDE w:val="0"/>
        <w:autoSpaceDN w:val="0"/>
        <w:adjustRightInd w:val="0"/>
        <w:jc w:val="both"/>
        <w:rPr>
          <w:sz w:val="28"/>
          <w:szCs w:val="28"/>
        </w:rPr>
      </w:pPr>
      <w:r w:rsidRPr="00E14154">
        <w:rPr>
          <w:sz w:val="28"/>
          <w:szCs w:val="28"/>
        </w:rPr>
        <w:t xml:space="preserve">сельского поселения </w:t>
      </w:r>
    </w:p>
    <w:p w:rsidR="007B1FD1" w:rsidRDefault="007B1FD1" w:rsidP="007B1FD1">
      <w:pPr>
        <w:tabs>
          <w:tab w:val="left" w:pos="2340"/>
          <w:tab w:val="left" w:pos="3780"/>
        </w:tabs>
        <w:rPr>
          <w:sz w:val="28"/>
          <w:szCs w:val="28"/>
        </w:rPr>
      </w:pPr>
      <w:r w:rsidRPr="00E14154">
        <w:rPr>
          <w:sz w:val="28"/>
          <w:szCs w:val="28"/>
        </w:rPr>
        <w:t xml:space="preserve">Кореновского района                                                      </w:t>
      </w:r>
      <w:r w:rsidR="008D401A">
        <w:rPr>
          <w:sz w:val="28"/>
          <w:szCs w:val="28"/>
        </w:rPr>
        <w:t xml:space="preserve">                        М.В. Кулиш</w:t>
      </w:r>
    </w:p>
    <w:p w:rsidR="007B1FD1" w:rsidRDefault="007B1FD1" w:rsidP="007B1FD1">
      <w:pPr>
        <w:tabs>
          <w:tab w:val="left" w:pos="2340"/>
          <w:tab w:val="left" w:pos="3780"/>
        </w:tabs>
        <w:rPr>
          <w:sz w:val="28"/>
          <w:szCs w:val="28"/>
        </w:rPr>
      </w:pPr>
    </w:p>
    <w:p w:rsidR="007B1FD1" w:rsidRDefault="007B1FD1" w:rsidP="007B1FD1">
      <w:pPr>
        <w:tabs>
          <w:tab w:val="left" w:pos="2340"/>
          <w:tab w:val="left" w:pos="3780"/>
        </w:tabs>
        <w:rPr>
          <w:sz w:val="28"/>
          <w:szCs w:val="28"/>
        </w:rPr>
      </w:pPr>
    </w:p>
    <w:p w:rsidR="007B1FD1" w:rsidRDefault="007B1FD1" w:rsidP="007B1FD1">
      <w:pPr>
        <w:tabs>
          <w:tab w:val="left" w:pos="2340"/>
          <w:tab w:val="left" w:pos="3780"/>
        </w:tabs>
        <w:rPr>
          <w:sz w:val="28"/>
          <w:szCs w:val="28"/>
        </w:rPr>
      </w:pPr>
    </w:p>
    <w:p w:rsidR="007B1FD1" w:rsidRDefault="007B1FD1" w:rsidP="007B1FD1">
      <w:pPr>
        <w:tabs>
          <w:tab w:val="left" w:pos="2340"/>
          <w:tab w:val="left" w:pos="3780"/>
        </w:tabs>
        <w:rPr>
          <w:sz w:val="28"/>
          <w:szCs w:val="28"/>
        </w:rPr>
      </w:pPr>
    </w:p>
    <w:p w:rsidR="007B1FD1" w:rsidRDefault="007B1FD1" w:rsidP="007B1FD1">
      <w:pPr>
        <w:tabs>
          <w:tab w:val="left" w:pos="2340"/>
          <w:tab w:val="left" w:pos="3780"/>
        </w:tabs>
        <w:rPr>
          <w:sz w:val="28"/>
          <w:szCs w:val="28"/>
        </w:rPr>
      </w:pPr>
    </w:p>
    <w:p w:rsidR="007B1FD1" w:rsidRDefault="007B1FD1" w:rsidP="007B1FD1">
      <w:pPr>
        <w:tabs>
          <w:tab w:val="left" w:pos="2340"/>
          <w:tab w:val="left" w:pos="3780"/>
        </w:tabs>
        <w:rPr>
          <w:sz w:val="28"/>
          <w:szCs w:val="28"/>
        </w:rPr>
      </w:pPr>
    </w:p>
    <w:p w:rsidR="007B1FD1" w:rsidRDefault="007B1FD1" w:rsidP="008D401A">
      <w:pPr>
        <w:rPr>
          <w:sz w:val="28"/>
          <w:szCs w:val="28"/>
        </w:rPr>
      </w:pPr>
    </w:p>
    <w:p w:rsidR="007B1FD1" w:rsidRPr="00E14154" w:rsidRDefault="007B1FD1" w:rsidP="007B1FD1">
      <w:pPr>
        <w:ind w:left="2832" w:firstLine="708"/>
        <w:rPr>
          <w:sz w:val="28"/>
          <w:szCs w:val="28"/>
        </w:rPr>
      </w:pPr>
    </w:p>
    <w:tbl>
      <w:tblPr>
        <w:tblW w:w="0" w:type="auto"/>
        <w:tblLook w:val="04A0"/>
      </w:tblPr>
      <w:tblGrid>
        <w:gridCol w:w="3220"/>
        <w:gridCol w:w="1750"/>
        <w:gridCol w:w="4884"/>
      </w:tblGrid>
      <w:tr w:rsidR="007B1FD1" w:rsidRPr="00E14154" w:rsidTr="00B534CA">
        <w:tc>
          <w:tcPr>
            <w:tcW w:w="3220" w:type="dxa"/>
            <w:shd w:val="clear" w:color="auto" w:fill="auto"/>
          </w:tcPr>
          <w:p w:rsidR="007B1FD1" w:rsidRPr="00E14154" w:rsidRDefault="007B1FD1" w:rsidP="00B534CA">
            <w:pPr>
              <w:widowControl w:val="0"/>
              <w:rPr>
                <w:rFonts w:eastAsia="TimesNewRomanPSMT"/>
                <w:sz w:val="28"/>
                <w:szCs w:val="28"/>
              </w:rPr>
            </w:pPr>
          </w:p>
        </w:tc>
        <w:tc>
          <w:tcPr>
            <w:tcW w:w="1750" w:type="dxa"/>
            <w:shd w:val="clear" w:color="auto" w:fill="auto"/>
          </w:tcPr>
          <w:p w:rsidR="007B1FD1" w:rsidRPr="00E14154" w:rsidRDefault="007B1FD1" w:rsidP="00B534CA">
            <w:pPr>
              <w:widowControl w:val="0"/>
              <w:rPr>
                <w:rFonts w:eastAsia="TimesNewRomanPSMT"/>
                <w:sz w:val="28"/>
                <w:szCs w:val="28"/>
              </w:rPr>
            </w:pPr>
          </w:p>
        </w:tc>
        <w:tc>
          <w:tcPr>
            <w:tcW w:w="4884" w:type="dxa"/>
            <w:shd w:val="clear" w:color="auto" w:fill="auto"/>
          </w:tcPr>
          <w:p w:rsidR="007B1FD1" w:rsidRPr="00E14154" w:rsidRDefault="007B1FD1" w:rsidP="00B534CA">
            <w:pPr>
              <w:widowControl w:val="0"/>
              <w:jc w:val="center"/>
              <w:rPr>
                <w:rFonts w:eastAsia="TimesNewRomanPSMT"/>
                <w:sz w:val="28"/>
                <w:szCs w:val="28"/>
              </w:rPr>
            </w:pPr>
            <w:r w:rsidRPr="00E14154">
              <w:rPr>
                <w:rFonts w:eastAsia="TimesNewRomanPSMT"/>
                <w:sz w:val="28"/>
                <w:szCs w:val="28"/>
              </w:rPr>
              <w:t>ПРИЛОЖЕНИЕ № 2</w:t>
            </w:r>
          </w:p>
          <w:p w:rsidR="007B1FD1" w:rsidRPr="00E14154" w:rsidRDefault="007B1FD1" w:rsidP="00B534CA">
            <w:pPr>
              <w:jc w:val="center"/>
              <w:rPr>
                <w:rFonts w:eastAsia="TimesNewRomanPSMT"/>
                <w:sz w:val="28"/>
                <w:szCs w:val="28"/>
              </w:rPr>
            </w:pPr>
          </w:p>
          <w:p w:rsidR="007B1FD1" w:rsidRPr="00E14154" w:rsidRDefault="007B1FD1" w:rsidP="00B534CA">
            <w:pPr>
              <w:jc w:val="center"/>
              <w:rPr>
                <w:rFonts w:eastAsia="TimesNewRomanPSMT"/>
                <w:sz w:val="28"/>
                <w:szCs w:val="28"/>
              </w:rPr>
            </w:pPr>
            <w:r w:rsidRPr="00E14154">
              <w:rPr>
                <w:rFonts w:eastAsia="TimesNewRomanPSMT"/>
                <w:sz w:val="28"/>
                <w:szCs w:val="28"/>
              </w:rPr>
              <w:t>УТВЕРЖДЕН</w:t>
            </w:r>
          </w:p>
          <w:p w:rsidR="007B1FD1" w:rsidRPr="00E14154" w:rsidRDefault="007B1FD1" w:rsidP="00B534CA">
            <w:pPr>
              <w:jc w:val="center"/>
              <w:rPr>
                <w:rFonts w:eastAsia="TimesNewRomanPSMT"/>
                <w:sz w:val="28"/>
                <w:szCs w:val="28"/>
              </w:rPr>
            </w:pPr>
            <w:r w:rsidRPr="00E14154">
              <w:rPr>
                <w:rFonts w:eastAsia="TimesNewRomanPSMT"/>
                <w:sz w:val="28"/>
                <w:szCs w:val="28"/>
              </w:rPr>
              <w:t>постановлением администрации</w:t>
            </w:r>
          </w:p>
          <w:p w:rsidR="007B1FD1" w:rsidRPr="00E14154" w:rsidRDefault="007B1FD1" w:rsidP="00B534CA">
            <w:pPr>
              <w:jc w:val="center"/>
              <w:rPr>
                <w:rFonts w:eastAsia="TimesNewRomanPSMT"/>
                <w:sz w:val="28"/>
                <w:szCs w:val="28"/>
              </w:rPr>
            </w:pPr>
            <w:r>
              <w:rPr>
                <w:rFonts w:eastAsia="TimesNewRomanPSMT"/>
                <w:sz w:val="28"/>
                <w:szCs w:val="28"/>
              </w:rPr>
              <w:t>Платнировского</w:t>
            </w:r>
            <w:r w:rsidRPr="00E14154">
              <w:rPr>
                <w:rFonts w:eastAsia="TimesNewRomanPSMT"/>
                <w:sz w:val="28"/>
                <w:szCs w:val="28"/>
              </w:rPr>
              <w:t xml:space="preserve"> сельского поселения</w:t>
            </w:r>
          </w:p>
          <w:p w:rsidR="007B1FD1" w:rsidRPr="00E14154" w:rsidRDefault="007B1FD1" w:rsidP="00B534CA">
            <w:pPr>
              <w:jc w:val="center"/>
              <w:rPr>
                <w:rFonts w:eastAsia="TimesNewRomanPSMT"/>
                <w:sz w:val="28"/>
                <w:szCs w:val="28"/>
              </w:rPr>
            </w:pPr>
            <w:r w:rsidRPr="00E14154">
              <w:rPr>
                <w:rFonts w:eastAsia="TimesNewRomanPSMT"/>
                <w:sz w:val="28"/>
                <w:szCs w:val="28"/>
              </w:rPr>
              <w:t>Кореновского района</w:t>
            </w:r>
          </w:p>
          <w:p w:rsidR="007B1FD1" w:rsidRPr="00E14154" w:rsidRDefault="007B1FD1" w:rsidP="00B534CA">
            <w:pPr>
              <w:jc w:val="center"/>
              <w:rPr>
                <w:rFonts w:eastAsia="TimesNewRomanPSMT"/>
                <w:sz w:val="28"/>
                <w:szCs w:val="28"/>
              </w:rPr>
            </w:pPr>
            <w:r w:rsidRPr="00E14154">
              <w:rPr>
                <w:rFonts w:eastAsia="TimesNewRomanPSMT"/>
                <w:sz w:val="28"/>
                <w:szCs w:val="28"/>
              </w:rPr>
              <w:t xml:space="preserve">от 2020 года № </w:t>
            </w:r>
          </w:p>
          <w:p w:rsidR="007B1FD1" w:rsidRPr="00E14154" w:rsidRDefault="007B1FD1" w:rsidP="00B534CA">
            <w:pPr>
              <w:widowControl w:val="0"/>
              <w:jc w:val="center"/>
              <w:rPr>
                <w:rFonts w:eastAsia="TimesNewRomanPSMT"/>
                <w:sz w:val="28"/>
                <w:szCs w:val="28"/>
              </w:rPr>
            </w:pPr>
          </w:p>
        </w:tc>
      </w:tr>
    </w:tbl>
    <w:p w:rsidR="007B1FD1" w:rsidRPr="00E14154" w:rsidRDefault="007B1FD1" w:rsidP="007B1FD1">
      <w:pPr>
        <w:suppressAutoHyphens/>
        <w:rPr>
          <w:sz w:val="28"/>
          <w:szCs w:val="28"/>
          <w:lang w:eastAsia="ar-SA"/>
        </w:rPr>
      </w:pPr>
    </w:p>
    <w:p w:rsidR="007B1FD1" w:rsidRPr="005169E5" w:rsidRDefault="007B1FD1" w:rsidP="007B1FD1">
      <w:pPr>
        <w:suppressAutoHyphens/>
        <w:jc w:val="center"/>
        <w:rPr>
          <w:b/>
          <w:color w:val="26282F"/>
          <w:sz w:val="28"/>
          <w:szCs w:val="28"/>
          <w:lang w:eastAsia="ar-SA"/>
        </w:rPr>
      </w:pPr>
      <w:r w:rsidRPr="005169E5">
        <w:rPr>
          <w:b/>
          <w:color w:val="26282F"/>
          <w:sz w:val="28"/>
          <w:szCs w:val="28"/>
          <w:lang w:eastAsia="ar-SA"/>
        </w:rPr>
        <w:t>СОСТАВ</w:t>
      </w:r>
    </w:p>
    <w:p w:rsidR="007B1FD1" w:rsidRPr="005169E5" w:rsidRDefault="007B1FD1" w:rsidP="007B1FD1">
      <w:pPr>
        <w:suppressAutoHyphens/>
        <w:jc w:val="center"/>
        <w:rPr>
          <w:b/>
          <w:color w:val="26282F"/>
          <w:sz w:val="28"/>
          <w:szCs w:val="28"/>
          <w:lang w:eastAsia="ar-SA"/>
        </w:rPr>
      </w:pPr>
      <w:r w:rsidRPr="005169E5">
        <w:rPr>
          <w:b/>
          <w:color w:val="26282F"/>
          <w:sz w:val="28"/>
          <w:szCs w:val="28"/>
          <w:lang w:eastAsia="ar-SA"/>
        </w:rPr>
        <w:t xml:space="preserve">конкурсной комиссии по предоставлению права на размещение нестационарных торговых объектов на территории </w:t>
      </w:r>
      <w:r>
        <w:rPr>
          <w:b/>
          <w:color w:val="26282F"/>
          <w:sz w:val="28"/>
          <w:szCs w:val="28"/>
          <w:lang w:eastAsia="ar-SA"/>
        </w:rPr>
        <w:t>Платнировского</w:t>
      </w:r>
      <w:r w:rsidRPr="005169E5">
        <w:rPr>
          <w:b/>
          <w:color w:val="26282F"/>
          <w:sz w:val="28"/>
          <w:szCs w:val="28"/>
          <w:lang w:eastAsia="ar-SA"/>
        </w:rPr>
        <w:t xml:space="preserve"> сельского поселения Кореновского района</w:t>
      </w:r>
    </w:p>
    <w:p w:rsidR="007B1FD1" w:rsidRPr="00E14154" w:rsidRDefault="007B1FD1" w:rsidP="007B1FD1">
      <w:pPr>
        <w:suppressAutoHyphens/>
        <w:jc w:val="center"/>
        <w:rPr>
          <w:color w:val="26282F"/>
          <w:sz w:val="28"/>
          <w:szCs w:val="28"/>
          <w:lang w:eastAsia="ar-SA"/>
        </w:rPr>
      </w:pPr>
    </w:p>
    <w:tbl>
      <w:tblPr>
        <w:tblW w:w="0" w:type="auto"/>
        <w:tblLook w:val="04A0"/>
      </w:tblPr>
      <w:tblGrid>
        <w:gridCol w:w="3376"/>
        <w:gridCol w:w="6478"/>
      </w:tblGrid>
      <w:tr w:rsidR="007B1FD1" w:rsidRPr="00E14154" w:rsidTr="00B534CA">
        <w:tc>
          <w:tcPr>
            <w:tcW w:w="3510" w:type="dxa"/>
            <w:shd w:val="clear" w:color="auto" w:fill="auto"/>
          </w:tcPr>
          <w:p w:rsidR="007B1FD1" w:rsidRPr="00E14154" w:rsidRDefault="008D401A" w:rsidP="00B534CA">
            <w:pPr>
              <w:pStyle w:val="ConsPlusTitle"/>
              <w:jc w:val="both"/>
              <w:rPr>
                <w:b w:val="0"/>
                <w:sz w:val="28"/>
                <w:szCs w:val="28"/>
              </w:rPr>
            </w:pPr>
            <w:r>
              <w:rPr>
                <w:b w:val="0"/>
                <w:sz w:val="28"/>
                <w:szCs w:val="28"/>
              </w:rPr>
              <w:t>Кулиш</w:t>
            </w:r>
          </w:p>
          <w:p w:rsidR="007B1FD1" w:rsidRPr="00E14154" w:rsidRDefault="008D401A" w:rsidP="00B534CA">
            <w:pPr>
              <w:pStyle w:val="ConsPlusTitle"/>
              <w:jc w:val="both"/>
              <w:rPr>
                <w:b w:val="0"/>
                <w:sz w:val="28"/>
                <w:szCs w:val="28"/>
              </w:rPr>
            </w:pPr>
            <w:r>
              <w:rPr>
                <w:b w:val="0"/>
                <w:sz w:val="28"/>
                <w:szCs w:val="28"/>
              </w:rPr>
              <w:t>Михаил Викторович</w:t>
            </w:r>
          </w:p>
        </w:tc>
        <w:tc>
          <w:tcPr>
            <w:tcW w:w="6911" w:type="dxa"/>
            <w:shd w:val="clear" w:color="auto" w:fill="auto"/>
          </w:tcPr>
          <w:p w:rsidR="007B1FD1" w:rsidRPr="00E14154" w:rsidRDefault="007B1FD1" w:rsidP="00B534CA">
            <w:pPr>
              <w:pStyle w:val="ConsPlusTitle"/>
              <w:jc w:val="both"/>
              <w:rPr>
                <w:b w:val="0"/>
                <w:sz w:val="28"/>
                <w:szCs w:val="28"/>
              </w:rPr>
            </w:pPr>
            <w:r w:rsidRPr="00E14154">
              <w:rPr>
                <w:b w:val="0"/>
                <w:sz w:val="28"/>
                <w:szCs w:val="28"/>
              </w:rPr>
              <w:t xml:space="preserve">глава </w:t>
            </w:r>
            <w:r>
              <w:rPr>
                <w:b w:val="0"/>
                <w:sz w:val="28"/>
                <w:szCs w:val="28"/>
              </w:rPr>
              <w:t>Платнировского</w:t>
            </w:r>
            <w:r w:rsidRPr="00E14154">
              <w:rPr>
                <w:b w:val="0"/>
                <w:sz w:val="28"/>
                <w:szCs w:val="28"/>
              </w:rPr>
              <w:t xml:space="preserve"> сельского поселения Кореновского района, председатель комиссии;</w:t>
            </w:r>
          </w:p>
          <w:p w:rsidR="007B1FD1" w:rsidRPr="00E14154" w:rsidRDefault="007B1FD1" w:rsidP="00B534CA">
            <w:pPr>
              <w:pStyle w:val="ConsPlusTitle"/>
              <w:jc w:val="both"/>
              <w:rPr>
                <w:b w:val="0"/>
                <w:sz w:val="28"/>
                <w:szCs w:val="28"/>
              </w:rPr>
            </w:pPr>
          </w:p>
        </w:tc>
      </w:tr>
      <w:tr w:rsidR="007B1FD1" w:rsidRPr="00E14154" w:rsidTr="00B534CA">
        <w:trPr>
          <w:trHeight w:val="513"/>
        </w:trPr>
        <w:tc>
          <w:tcPr>
            <w:tcW w:w="3510" w:type="dxa"/>
            <w:shd w:val="clear" w:color="auto" w:fill="auto"/>
          </w:tcPr>
          <w:p w:rsidR="007B1FD1" w:rsidRDefault="008D401A" w:rsidP="00B534CA">
            <w:pPr>
              <w:pStyle w:val="ConsPlusTitle"/>
              <w:jc w:val="both"/>
              <w:rPr>
                <w:b w:val="0"/>
                <w:sz w:val="28"/>
                <w:szCs w:val="28"/>
              </w:rPr>
            </w:pPr>
            <w:r>
              <w:rPr>
                <w:b w:val="0"/>
                <w:sz w:val="28"/>
                <w:szCs w:val="28"/>
              </w:rPr>
              <w:t>Брославская</w:t>
            </w:r>
          </w:p>
          <w:p w:rsidR="008D401A" w:rsidRPr="00E14154" w:rsidRDefault="008D401A" w:rsidP="00B534CA">
            <w:pPr>
              <w:pStyle w:val="ConsPlusTitle"/>
              <w:jc w:val="both"/>
              <w:rPr>
                <w:b w:val="0"/>
                <w:sz w:val="28"/>
                <w:szCs w:val="28"/>
              </w:rPr>
            </w:pPr>
            <w:r>
              <w:rPr>
                <w:b w:val="0"/>
                <w:sz w:val="28"/>
                <w:szCs w:val="28"/>
              </w:rPr>
              <w:t>Татьяна Владимировна</w:t>
            </w:r>
          </w:p>
        </w:tc>
        <w:tc>
          <w:tcPr>
            <w:tcW w:w="6911" w:type="dxa"/>
            <w:shd w:val="clear" w:color="auto" w:fill="auto"/>
          </w:tcPr>
          <w:p w:rsidR="007B1FD1" w:rsidRPr="00E14154" w:rsidRDefault="007B1FD1" w:rsidP="00B534CA">
            <w:pPr>
              <w:pStyle w:val="ConsPlusTitle"/>
              <w:jc w:val="both"/>
              <w:rPr>
                <w:b w:val="0"/>
                <w:sz w:val="28"/>
                <w:szCs w:val="28"/>
              </w:rPr>
            </w:pPr>
            <w:r w:rsidRPr="00E14154">
              <w:rPr>
                <w:b w:val="0"/>
                <w:sz w:val="28"/>
                <w:szCs w:val="28"/>
              </w:rPr>
              <w:t xml:space="preserve">начальник общего отдела администрации </w:t>
            </w:r>
            <w:r>
              <w:rPr>
                <w:b w:val="0"/>
                <w:sz w:val="28"/>
                <w:szCs w:val="28"/>
              </w:rPr>
              <w:t>Платнировского</w:t>
            </w:r>
            <w:r w:rsidRPr="00E14154">
              <w:rPr>
                <w:b w:val="0"/>
                <w:sz w:val="28"/>
                <w:szCs w:val="28"/>
              </w:rPr>
              <w:t xml:space="preserve"> сельского поселения Кореновского района, заместитель председателя комиссии;</w:t>
            </w:r>
          </w:p>
        </w:tc>
      </w:tr>
      <w:tr w:rsidR="007B1FD1" w:rsidRPr="00E14154" w:rsidTr="00B534CA">
        <w:trPr>
          <w:trHeight w:val="513"/>
        </w:trPr>
        <w:tc>
          <w:tcPr>
            <w:tcW w:w="3510" w:type="dxa"/>
            <w:shd w:val="clear" w:color="auto" w:fill="auto"/>
          </w:tcPr>
          <w:p w:rsidR="007B1FD1" w:rsidRDefault="008D401A" w:rsidP="00B534CA">
            <w:pPr>
              <w:pStyle w:val="ConsPlusTitle"/>
              <w:jc w:val="both"/>
              <w:rPr>
                <w:b w:val="0"/>
                <w:sz w:val="28"/>
                <w:szCs w:val="28"/>
              </w:rPr>
            </w:pPr>
            <w:r>
              <w:rPr>
                <w:b w:val="0"/>
                <w:sz w:val="28"/>
                <w:szCs w:val="28"/>
              </w:rPr>
              <w:t xml:space="preserve">Созинова </w:t>
            </w:r>
          </w:p>
          <w:p w:rsidR="008D401A" w:rsidRPr="00E14154" w:rsidRDefault="008D401A" w:rsidP="00B534CA">
            <w:pPr>
              <w:pStyle w:val="ConsPlusTitle"/>
              <w:jc w:val="both"/>
              <w:rPr>
                <w:b w:val="0"/>
                <w:sz w:val="28"/>
                <w:szCs w:val="28"/>
              </w:rPr>
            </w:pPr>
            <w:r>
              <w:rPr>
                <w:b w:val="0"/>
                <w:sz w:val="28"/>
                <w:szCs w:val="28"/>
              </w:rPr>
              <w:t>Юлия Александровна</w:t>
            </w:r>
          </w:p>
          <w:p w:rsidR="007B1FD1" w:rsidRPr="00E14154" w:rsidRDefault="007B1FD1" w:rsidP="00B534CA">
            <w:pPr>
              <w:pStyle w:val="ConsPlusTitle"/>
              <w:jc w:val="both"/>
              <w:rPr>
                <w:b w:val="0"/>
                <w:sz w:val="28"/>
                <w:szCs w:val="28"/>
              </w:rPr>
            </w:pPr>
          </w:p>
        </w:tc>
        <w:tc>
          <w:tcPr>
            <w:tcW w:w="6911" w:type="dxa"/>
            <w:shd w:val="clear" w:color="auto" w:fill="auto"/>
          </w:tcPr>
          <w:p w:rsidR="007B1FD1" w:rsidRPr="00E14154" w:rsidRDefault="008D401A" w:rsidP="00B534CA">
            <w:pPr>
              <w:pStyle w:val="ConsPlusTitle"/>
              <w:jc w:val="both"/>
              <w:rPr>
                <w:b w:val="0"/>
                <w:sz w:val="28"/>
                <w:szCs w:val="28"/>
              </w:rPr>
            </w:pPr>
            <w:r>
              <w:rPr>
                <w:b w:val="0"/>
                <w:sz w:val="28"/>
                <w:szCs w:val="28"/>
              </w:rPr>
              <w:t>ведущий специалист общего</w:t>
            </w:r>
            <w:r w:rsidR="007B1FD1" w:rsidRPr="00E14154">
              <w:rPr>
                <w:b w:val="0"/>
                <w:sz w:val="28"/>
                <w:szCs w:val="28"/>
              </w:rPr>
              <w:t xml:space="preserve"> отдела администрации </w:t>
            </w:r>
            <w:r w:rsidR="007B1FD1">
              <w:rPr>
                <w:b w:val="0"/>
                <w:sz w:val="28"/>
                <w:szCs w:val="28"/>
              </w:rPr>
              <w:t>Платнировского</w:t>
            </w:r>
            <w:r w:rsidR="007B1FD1" w:rsidRPr="00E14154">
              <w:rPr>
                <w:b w:val="0"/>
                <w:sz w:val="28"/>
                <w:szCs w:val="28"/>
              </w:rPr>
              <w:t xml:space="preserve"> сельского поселения Кореновского района, секретарь комиссии;</w:t>
            </w:r>
          </w:p>
        </w:tc>
      </w:tr>
      <w:tr w:rsidR="007B1FD1" w:rsidRPr="00E14154" w:rsidTr="00B534CA">
        <w:trPr>
          <w:trHeight w:val="513"/>
        </w:trPr>
        <w:tc>
          <w:tcPr>
            <w:tcW w:w="3510" w:type="dxa"/>
            <w:shd w:val="clear" w:color="auto" w:fill="auto"/>
          </w:tcPr>
          <w:p w:rsidR="007B1FD1" w:rsidRPr="00E14154" w:rsidRDefault="007B1FD1" w:rsidP="00B534CA">
            <w:pPr>
              <w:pStyle w:val="ConsPlusTitle"/>
              <w:jc w:val="both"/>
              <w:rPr>
                <w:b w:val="0"/>
                <w:sz w:val="28"/>
                <w:szCs w:val="28"/>
              </w:rPr>
            </w:pPr>
            <w:r w:rsidRPr="00E14154">
              <w:rPr>
                <w:b w:val="0"/>
                <w:sz w:val="28"/>
                <w:szCs w:val="28"/>
              </w:rPr>
              <w:t>Члены комиссии:</w:t>
            </w:r>
          </w:p>
        </w:tc>
        <w:tc>
          <w:tcPr>
            <w:tcW w:w="6911" w:type="dxa"/>
            <w:shd w:val="clear" w:color="auto" w:fill="auto"/>
          </w:tcPr>
          <w:p w:rsidR="007B1FD1" w:rsidRPr="00E14154" w:rsidRDefault="007B1FD1" w:rsidP="00B534CA">
            <w:pPr>
              <w:pStyle w:val="ConsPlusTitle"/>
              <w:jc w:val="both"/>
              <w:rPr>
                <w:b w:val="0"/>
                <w:sz w:val="28"/>
                <w:szCs w:val="28"/>
              </w:rPr>
            </w:pPr>
          </w:p>
        </w:tc>
      </w:tr>
      <w:tr w:rsidR="007B1FD1" w:rsidRPr="00E14154" w:rsidTr="00B534CA">
        <w:trPr>
          <w:trHeight w:val="513"/>
        </w:trPr>
        <w:tc>
          <w:tcPr>
            <w:tcW w:w="3510" w:type="dxa"/>
            <w:shd w:val="clear" w:color="auto" w:fill="auto"/>
          </w:tcPr>
          <w:p w:rsidR="007B1FD1" w:rsidRPr="00E14154" w:rsidRDefault="007B1FD1" w:rsidP="00B534CA">
            <w:pPr>
              <w:pStyle w:val="ConsPlusTitle"/>
              <w:jc w:val="both"/>
              <w:rPr>
                <w:b w:val="0"/>
                <w:sz w:val="28"/>
                <w:szCs w:val="28"/>
              </w:rPr>
            </w:pPr>
            <w:r w:rsidRPr="00E14154">
              <w:rPr>
                <w:b w:val="0"/>
                <w:sz w:val="28"/>
                <w:szCs w:val="28"/>
              </w:rPr>
              <w:t>Бондаренко</w:t>
            </w:r>
          </w:p>
          <w:p w:rsidR="007B1FD1" w:rsidRPr="00E14154" w:rsidRDefault="008D401A" w:rsidP="00B534CA">
            <w:pPr>
              <w:pStyle w:val="ConsPlusTitle"/>
              <w:jc w:val="both"/>
              <w:rPr>
                <w:b w:val="0"/>
                <w:sz w:val="28"/>
                <w:szCs w:val="28"/>
              </w:rPr>
            </w:pPr>
            <w:r>
              <w:rPr>
                <w:b w:val="0"/>
                <w:sz w:val="28"/>
                <w:szCs w:val="28"/>
              </w:rPr>
              <w:t>Анастасия Эдуардовна</w:t>
            </w:r>
          </w:p>
        </w:tc>
        <w:tc>
          <w:tcPr>
            <w:tcW w:w="6911" w:type="dxa"/>
            <w:shd w:val="clear" w:color="auto" w:fill="auto"/>
          </w:tcPr>
          <w:p w:rsidR="007B1FD1" w:rsidRPr="00E14154" w:rsidRDefault="008D401A" w:rsidP="00B534CA">
            <w:pPr>
              <w:pStyle w:val="ConsPlusTitle"/>
              <w:jc w:val="both"/>
              <w:rPr>
                <w:b w:val="0"/>
                <w:sz w:val="28"/>
                <w:szCs w:val="28"/>
              </w:rPr>
            </w:pPr>
            <w:r>
              <w:rPr>
                <w:b w:val="0"/>
                <w:sz w:val="28"/>
                <w:szCs w:val="28"/>
              </w:rPr>
              <w:t>ведущий специалист финансово-экономического</w:t>
            </w:r>
            <w:r w:rsidR="007B1FD1" w:rsidRPr="00E14154">
              <w:rPr>
                <w:b w:val="0"/>
                <w:sz w:val="28"/>
                <w:szCs w:val="28"/>
              </w:rPr>
              <w:t xml:space="preserve"> отдела администрации </w:t>
            </w:r>
            <w:r w:rsidR="007B1FD1">
              <w:rPr>
                <w:b w:val="0"/>
                <w:sz w:val="28"/>
                <w:szCs w:val="28"/>
              </w:rPr>
              <w:t>Платнировского</w:t>
            </w:r>
            <w:r w:rsidR="007B1FD1" w:rsidRPr="00E14154">
              <w:rPr>
                <w:b w:val="0"/>
                <w:sz w:val="28"/>
                <w:szCs w:val="28"/>
              </w:rPr>
              <w:t xml:space="preserve"> сельского поселения Кореновского района;</w:t>
            </w:r>
          </w:p>
        </w:tc>
      </w:tr>
      <w:tr w:rsidR="007B1FD1" w:rsidRPr="00E14154" w:rsidTr="00B534CA">
        <w:trPr>
          <w:trHeight w:val="513"/>
        </w:trPr>
        <w:tc>
          <w:tcPr>
            <w:tcW w:w="3510" w:type="dxa"/>
            <w:shd w:val="clear" w:color="auto" w:fill="auto"/>
          </w:tcPr>
          <w:p w:rsidR="007B1FD1" w:rsidRDefault="008D401A" w:rsidP="00B534CA">
            <w:pPr>
              <w:pStyle w:val="ConsPlusTitle"/>
              <w:jc w:val="both"/>
              <w:rPr>
                <w:b w:val="0"/>
                <w:sz w:val="28"/>
                <w:szCs w:val="28"/>
              </w:rPr>
            </w:pPr>
            <w:r>
              <w:rPr>
                <w:b w:val="0"/>
                <w:sz w:val="28"/>
                <w:szCs w:val="28"/>
              </w:rPr>
              <w:t xml:space="preserve">Скуб </w:t>
            </w:r>
          </w:p>
          <w:p w:rsidR="008D401A" w:rsidRPr="00E14154" w:rsidRDefault="008D401A" w:rsidP="00B534CA">
            <w:pPr>
              <w:pStyle w:val="ConsPlusTitle"/>
              <w:jc w:val="both"/>
              <w:rPr>
                <w:b w:val="0"/>
                <w:sz w:val="28"/>
                <w:szCs w:val="28"/>
              </w:rPr>
            </w:pPr>
            <w:r>
              <w:rPr>
                <w:b w:val="0"/>
                <w:sz w:val="28"/>
                <w:szCs w:val="28"/>
              </w:rPr>
              <w:t>Галина Эдуардовна</w:t>
            </w:r>
          </w:p>
        </w:tc>
        <w:tc>
          <w:tcPr>
            <w:tcW w:w="6911" w:type="dxa"/>
            <w:shd w:val="clear" w:color="auto" w:fill="auto"/>
          </w:tcPr>
          <w:p w:rsidR="007B1FD1" w:rsidRPr="00E14154" w:rsidRDefault="007B1FD1" w:rsidP="00B534CA">
            <w:pPr>
              <w:pStyle w:val="ConsPlusTitle"/>
              <w:jc w:val="both"/>
              <w:rPr>
                <w:b w:val="0"/>
                <w:sz w:val="28"/>
                <w:szCs w:val="28"/>
              </w:rPr>
            </w:pPr>
            <w:r w:rsidRPr="00E14154">
              <w:rPr>
                <w:b w:val="0"/>
                <w:sz w:val="28"/>
                <w:szCs w:val="28"/>
              </w:rPr>
              <w:t xml:space="preserve">ведущий специалист общего отдела администрации </w:t>
            </w:r>
            <w:r>
              <w:rPr>
                <w:b w:val="0"/>
                <w:sz w:val="28"/>
                <w:szCs w:val="28"/>
              </w:rPr>
              <w:t>Платнировского</w:t>
            </w:r>
            <w:r w:rsidRPr="00E14154">
              <w:rPr>
                <w:b w:val="0"/>
                <w:sz w:val="28"/>
                <w:szCs w:val="28"/>
              </w:rPr>
              <w:t xml:space="preserve"> сельского поселения Кореновского района</w:t>
            </w:r>
          </w:p>
        </w:tc>
      </w:tr>
    </w:tbl>
    <w:p w:rsidR="007B1FD1" w:rsidRPr="00E14154" w:rsidRDefault="007B1FD1" w:rsidP="007B1FD1">
      <w:pPr>
        <w:suppressAutoHyphens/>
        <w:jc w:val="center"/>
        <w:rPr>
          <w:color w:val="26282F"/>
          <w:sz w:val="28"/>
          <w:szCs w:val="28"/>
          <w:lang w:eastAsia="ar-SA"/>
        </w:rPr>
      </w:pPr>
    </w:p>
    <w:p w:rsidR="007B1FD1" w:rsidRPr="00E14154" w:rsidRDefault="007B1FD1" w:rsidP="007B1FD1">
      <w:pPr>
        <w:suppressAutoHyphens/>
        <w:rPr>
          <w:color w:val="26282F"/>
          <w:sz w:val="28"/>
          <w:szCs w:val="28"/>
          <w:lang w:eastAsia="ar-SA"/>
        </w:rPr>
      </w:pPr>
    </w:p>
    <w:p w:rsidR="007B1FD1" w:rsidRPr="00E14154" w:rsidRDefault="007B1FD1" w:rsidP="007B1FD1">
      <w:pPr>
        <w:suppressAutoHyphens/>
        <w:rPr>
          <w:color w:val="26282F"/>
          <w:sz w:val="28"/>
          <w:szCs w:val="28"/>
          <w:lang w:eastAsia="ar-SA"/>
        </w:rPr>
      </w:pPr>
    </w:p>
    <w:p w:rsidR="007B1FD1" w:rsidRPr="00E14154" w:rsidRDefault="007B1FD1" w:rsidP="007B1FD1">
      <w:pPr>
        <w:suppressAutoHyphens/>
        <w:rPr>
          <w:color w:val="26282F"/>
          <w:sz w:val="28"/>
          <w:szCs w:val="28"/>
          <w:lang w:eastAsia="ar-SA"/>
        </w:rPr>
      </w:pPr>
    </w:p>
    <w:p w:rsidR="008D401A" w:rsidRDefault="007B1FD1" w:rsidP="007B1FD1">
      <w:pPr>
        <w:autoSpaceDE w:val="0"/>
        <w:autoSpaceDN w:val="0"/>
        <w:adjustRightInd w:val="0"/>
        <w:jc w:val="both"/>
        <w:rPr>
          <w:sz w:val="28"/>
          <w:szCs w:val="28"/>
        </w:rPr>
      </w:pPr>
      <w:r w:rsidRPr="00E14154">
        <w:rPr>
          <w:sz w:val="28"/>
          <w:szCs w:val="28"/>
        </w:rPr>
        <w:t xml:space="preserve">Глава </w:t>
      </w:r>
      <w:r>
        <w:rPr>
          <w:sz w:val="28"/>
          <w:szCs w:val="28"/>
        </w:rPr>
        <w:t>Платнировского</w:t>
      </w:r>
      <w:r w:rsidRPr="00E14154">
        <w:rPr>
          <w:sz w:val="28"/>
          <w:szCs w:val="28"/>
        </w:rPr>
        <w:t xml:space="preserve"> </w:t>
      </w:r>
    </w:p>
    <w:p w:rsidR="007B1FD1" w:rsidRPr="00E14154" w:rsidRDefault="007B1FD1" w:rsidP="007B1FD1">
      <w:pPr>
        <w:autoSpaceDE w:val="0"/>
        <w:autoSpaceDN w:val="0"/>
        <w:adjustRightInd w:val="0"/>
        <w:jc w:val="both"/>
        <w:rPr>
          <w:sz w:val="28"/>
          <w:szCs w:val="28"/>
        </w:rPr>
      </w:pPr>
      <w:r w:rsidRPr="00E14154">
        <w:rPr>
          <w:sz w:val="28"/>
          <w:szCs w:val="28"/>
        </w:rPr>
        <w:t xml:space="preserve">сельского поселения </w:t>
      </w:r>
    </w:p>
    <w:p w:rsidR="007B1FD1" w:rsidRPr="00E14154" w:rsidRDefault="007B1FD1" w:rsidP="007B1FD1">
      <w:pPr>
        <w:tabs>
          <w:tab w:val="left" w:pos="2340"/>
          <w:tab w:val="left" w:pos="3780"/>
        </w:tabs>
        <w:rPr>
          <w:sz w:val="28"/>
          <w:szCs w:val="28"/>
        </w:rPr>
      </w:pPr>
      <w:r w:rsidRPr="00E14154">
        <w:rPr>
          <w:sz w:val="28"/>
          <w:szCs w:val="28"/>
        </w:rPr>
        <w:t xml:space="preserve">Кореновского района                                                      </w:t>
      </w:r>
      <w:r w:rsidR="008D401A">
        <w:rPr>
          <w:sz w:val="28"/>
          <w:szCs w:val="28"/>
        </w:rPr>
        <w:t xml:space="preserve">                     М.В. Кулиш</w:t>
      </w:r>
    </w:p>
    <w:p w:rsidR="007B1FD1" w:rsidRPr="00E14154" w:rsidRDefault="007B1FD1" w:rsidP="007B1FD1">
      <w:pPr>
        <w:suppressAutoHyphens/>
        <w:rPr>
          <w:color w:val="26282F"/>
          <w:sz w:val="28"/>
          <w:szCs w:val="28"/>
          <w:lang w:eastAsia="ar-SA"/>
        </w:rPr>
      </w:pPr>
    </w:p>
    <w:p w:rsidR="007B1FD1" w:rsidRPr="00E14154" w:rsidRDefault="007B1FD1" w:rsidP="007B1FD1">
      <w:pPr>
        <w:suppressAutoHyphens/>
        <w:rPr>
          <w:color w:val="26282F"/>
          <w:sz w:val="28"/>
          <w:szCs w:val="28"/>
          <w:lang w:eastAsia="ar-SA"/>
        </w:rPr>
      </w:pPr>
    </w:p>
    <w:p w:rsidR="007B1FD1" w:rsidRPr="00E14154" w:rsidRDefault="007B1FD1" w:rsidP="007B1FD1">
      <w:pPr>
        <w:suppressAutoHyphens/>
        <w:rPr>
          <w:color w:val="26282F"/>
          <w:sz w:val="28"/>
          <w:szCs w:val="28"/>
          <w:lang w:eastAsia="ar-SA"/>
        </w:rPr>
      </w:pPr>
    </w:p>
    <w:p w:rsidR="007B1FD1" w:rsidRPr="00E14154" w:rsidRDefault="007B1FD1" w:rsidP="007B1FD1">
      <w:pPr>
        <w:suppressAutoHyphens/>
        <w:rPr>
          <w:color w:val="26282F"/>
          <w:sz w:val="28"/>
          <w:szCs w:val="28"/>
          <w:lang w:eastAsia="ar-SA"/>
        </w:rPr>
      </w:pPr>
    </w:p>
    <w:p w:rsidR="007B1FD1" w:rsidRPr="00E14154" w:rsidRDefault="007B1FD1" w:rsidP="007B1FD1">
      <w:pPr>
        <w:suppressAutoHyphens/>
        <w:rPr>
          <w:color w:val="26282F"/>
          <w:sz w:val="28"/>
          <w:szCs w:val="28"/>
          <w:lang w:eastAsia="ar-SA"/>
        </w:rPr>
      </w:pPr>
    </w:p>
    <w:p w:rsidR="007B1FD1" w:rsidRPr="00E14154" w:rsidRDefault="007B1FD1" w:rsidP="007B1FD1">
      <w:pPr>
        <w:suppressAutoHyphens/>
        <w:rPr>
          <w:color w:val="26282F"/>
          <w:sz w:val="28"/>
          <w:szCs w:val="28"/>
          <w:lang w:eastAsia="ar-SA"/>
        </w:rPr>
      </w:pPr>
    </w:p>
    <w:p w:rsidR="007F4F48" w:rsidRDefault="007F4F48"/>
    <w:sectPr w:rsidR="007F4F48" w:rsidSect="00DA495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4FA" w:rsidRDefault="006224FA" w:rsidP="008D401A">
      <w:r>
        <w:separator/>
      </w:r>
    </w:p>
  </w:endnote>
  <w:endnote w:type="continuationSeparator" w:id="0">
    <w:p w:rsidR="006224FA" w:rsidRDefault="006224FA" w:rsidP="008D40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DejaVuSans">
    <w:panose1 w:val="00000000000000000000"/>
    <w:charset w:val="00"/>
    <w:family w:val="auto"/>
    <w:notTrueType/>
    <w:pitch w:val="variable"/>
    <w:sig w:usb0="00000003" w:usb1="00000000" w:usb2="00000000" w:usb3="00000000" w:csb0="00000001" w:csb1="00000000"/>
  </w:font>
  <w:font w:name="TimesNewRomanPSMT">
    <w:charset w:val="B2"/>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4FA" w:rsidRDefault="006224FA" w:rsidP="008D401A">
      <w:r>
        <w:separator/>
      </w:r>
    </w:p>
  </w:footnote>
  <w:footnote w:type="continuationSeparator" w:id="0">
    <w:p w:rsidR="006224FA" w:rsidRDefault="006224FA" w:rsidP="008D40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D60" w:rsidRDefault="006224FA">
    <w:pPr>
      <w:pStyle w:val="a3"/>
      <w:jc w:val="center"/>
    </w:pPr>
    <w:r>
      <w:fldChar w:fldCharType="begin"/>
    </w:r>
    <w:r>
      <w:instrText>PAGE   \* MERGEFORMAT</w:instrText>
    </w:r>
    <w:r>
      <w:fldChar w:fldCharType="separate"/>
    </w:r>
    <w:r>
      <w:rPr>
        <w:noProof/>
      </w:rPr>
      <w:t>2</w:t>
    </w:r>
    <w:r>
      <w:fldChar w:fldCharType="end"/>
    </w:r>
  </w:p>
  <w:p w:rsidR="00302D60" w:rsidRDefault="006224F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D60" w:rsidRDefault="006224F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67A38"/>
    <w:multiLevelType w:val="multilevel"/>
    <w:tmpl w:val="DCD43082"/>
    <w:lvl w:ilvl="0">
      <w:start w:val="1"/>
      <w:numFmt w:val="decimal"/>
      <w:lvlText w:val="%1."/>
      <w:lvlJc w:val="left"/>
      <w:pPr>
        <w:ind w:left="1260" w:hanging="495"/>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1">
    <w:nsid w:val="7ABF48F2"/>
    <w:multiLevelType w:val="hybridMultilevel"/>
    <w:tmpl w:val="6C0A3368"/>
    <w:lvl w:ilvl="0" w:tplc="EEB2C2BE">
      <w:start w:val="3"/>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B1FD1"/>
    <w:rsid w:val="00001F75"/>
    <w:rsid w:val="0052409B"/>
    <w:rsid w:val="006224FA"/>
    <w:rsid w:val="007B1FD1"/>
    <w:rsid w:val="007F4F48"/>
    <w:rsid w:val="008D401A"/>
    <w:rsid w:val="00BC30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FD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1FD1"/>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3">
    <w:name w:val="header"/>
    <w:basedOn w:val="a"/>
    <w:link w:val="a4"/>
    <w:uiPriority w:val="99"/>
    <w:rsid w:val="007B1FD1"/>
    <w:pPr>
      <w:tabs>
        <w:tab w:val="center" w:pos="4677"/>
        <w:tab w:val="right" w:pos="9355"/>
      </w:tabs>
    </w:pPr>
    <w:rPr>
      <w:sz w:val="28"/>
      <w:szCs w:val="28"/>
    </w:rPr>
  </w:style>
  <w:style w:type="character" w:customStyle="1" w:styleId="a4">
    <w:name w:val="Верхний колонтитул Знак"/>
    <w:basedOn w:val="a0"/>
    <w:link w:val="a3"/>
    <w:uiPriority w:val="99"/>
    <w:rsid w:val="007B1FD1"/>
    <w:rPr>
      <w:rFonts w:ascii="Times New Roman" w:eastAsia="Times New Roman" w:hAnsi="Times New Roman" w:cs="Times New Roman"/>
      <w:sz w:val="28"/>
      <w:szCs w:val="28"/>
      <w:lang w:eastAsia="ru-RU"/>
    </w:rPr>
  </w:style>
  <w:style w:type="paragraph" w:customStyle="1" w:styleId="ConsPlusTitle">
    <w:name w:val="ConsPlusTitle"/>
    <w:rsid w:val="007B1FD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5">
    <w:name w:val="Balloon Text"/>
    <w:basedOn w:val="a"/>
    <w:link w:val="a6"/>
    <w:uiPriority w:val="99"/>
    <w:semiHidden/>
    <w:unhideWhenUsed/>
    <w:rsid w:val="007B1FD1"/>
    <w:rPr>
      <w:rFonts w:ascii="Tahoma" w:hAnsi="Tahoma" w:cs="Tahoma"/>
      <w:sz w:val="16"/>
      <w:szCs w:val="16"/>
    </w:rPr>
  </w:style>
  <w:style w:type="character" w:customStyle="1" w:styleId="a6">
    <w:name w:val="Текст выноски Знак"/>
    <w:basedOn w:val="a0"/>
    <w:link w:val="a5"/>
    <w:uiPriority w:val="99"/>
    <w:semiHidden/>
    <w:rsid w:val="007B1FD1"/>
    <w:rPr>
      <w:rFonts w:ascii="Tahoma" w:eastAsia="Times New Roman" w:hAnsi="Tahoma" w:cs="Tahoma"/>
      <w:sz w:val="16"/>
      <w:szCs w:val="16"/>
      <w:lang w:eastAsia="ru-RU"/>
    </w:rPr>
  </w:style>
  <w:style w:type="paragraph" w:styleId="a7">
    <w:name w:val="footer"/>
    <w:basedOn w:val="a"/>
    <w:link w:val="a8"/>
    <w:uiPriority w:val="99"/>
    <w:semiHidden/>
    <w:unhideWhenUsed/>
    <w:rsid w:val="008D401A"/>
    <w:pPr>
      <w:tabs>
        <w:tab w:val="center" w:pos="4677"/>
        <w:tab w:val="right" w:pos="9355"/>
      </w:tabs>
    </w:pPr>
  </w:style>
  <w:style w:type="character" w:customStyle="1" w:styleId="a8">
    <w:name w:val="Нижний колонтитул Знак"/>
    <w:basedOn w:val="a0"/>
    <w:link w:val="a7"/>
    <w:uiPriority w:val="99"/>
    <w:semiHidden/>
    <w:rsid w:val="008D401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33</Pages>
  <Words>10607</Words>
  <Characters>60462</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2020-04-28T05:01:00Z</dcterms:created>
  <dcterms:modified xsi:type="dcterms:W3CDTF">2020-04-28T05:48:00Z</dcterms:modified>
</cp:coreProperties>
</file>