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4" w:rsidRDefault="00285824" w:rsidP="00285824">
      <w:pPr>
        <w:rPr>
          <w:sz w:val="28"/>
          <w:szCs w:val="28"/>
        </w:rPr>
      </w:pPr>
    </w:p>
    <w:p w:rsidR="00285824" w:rsidRDefault="00285824" w:rsidP="00285824">
      <w:pPr>
        <w:tabs>
          <w:tab w:val="left" w:pos="709"/>
          <w:tab w:val="left" w:pos="851"/>
        </w:tabs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8897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4" w:rsidRDefault="00285824" w:rsidP="00285824">
      <w:pPr>
        <w:tabs>
          <w:tab w:val="left" w:pos="709"/>
          <w:tab w:val="left" w:pos="851"/>
        </w:tabs>
        <w:jc w:val="center"/>
      </w:pPr>
      <w:r>
        <w:t>ПРОЕКТ</w:t>
      </w:r>
    </w:p>
    <w:p w:rsidR="00285824" w:rsidRDefault="00285824" w:rsidP="00285824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285824" w:rsidRDefault="00285824" w:rsidP="00285824">
      <w:pPr>
        <w:rPr>
          <w:sz w:val="24"/>
          <w:szCs w:val="24"/>
        </w:rPr>
      </w:pPr>
    </w:p>
    <w:p w:rsidR="00285824" w:rsidRDefault="00285824" w:rsidP="0028582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85824" w:rsidRDefault="00285824" w:rsidP="00285824">
      <w:pPr>
        <w:tabs>
          <w:tab w:val="left" w:pos="851"/>
        </w:tabs>
        <w:rPr>
          <w:rFonts w:ascii="Calibri" w:hAnsi="Calibri"/>
          <w:b/>
          <w:sz w:val="28"/>
          <w:szCs w:val="24"/>
        </w:rPr>
      </w:pPr>
    </w:p>
    <w:p w:rsidR="00285824" w:rsidRDefault="00285824" w:rsidP="00285824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                                                                                       № _____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85824" w:rsidRDefault="00285824" w:rsidP="00285824">
      <w:pPr>
        <w:jc w:val="center"/>
        <w:rPr>
          <w:sz w:val="24"/>
          <w:szCs w:val="24"/>
        </w:rPr>
      </w:pPr>
      <w:proofErr w:type="spellStart"/>
      <w:r>
        <w:t>ст-ца</w:t>
      </w:r>
      <w:proofErr w:type="spellEnd"/>
      <w:r>
        <w:t xml:space="preserve">  Платнировская</w:t>
      </w: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от 6 ноября 2019 года № 185 «Об утверждении административного регламента администрации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по исполнению муниципальной функции «Осуществление муниципального </w:t>
      </w:r>
      <w:proofErr w:type="gramStart"/>
      <w:r>
        <w:rPr>
          <w:b/>
          <w:sz w:val="28"/>
          <w:szCs w:val="28"/>
          <w:shd w:val="clear" w:color="auto" w:fill="FFFFFF"/>
        </w:rPr>
        <w:t>контроля з</w:t>
      </w:r>
      <w:r w:rsidR="0071080E">
        <w:rPr>
          <w:b/>
          <w:sz w:val="28"/>
          <w:szCs w:val="28"/>
          <w:shd w:val="clear" w:color="auto" w:fill="FFFFFF"/>
        </w:rPr>
        <w:t>а</w:t>
      </w:r>
      <w:proofErr w:type="gramEnd"/>
      <w:r>
        <w:rPr>
          <w:b/>
          <w:sz w:val="28"/>
          <w:szCs w:val="28"/>
          <w:shd w:val="clear" w:color="auto" w:fill="FFFFFF"/>
        </w:rPr>
        <w:t xml:space="preserve"> сохранностью автомобильных дорог местного значения в границах населенных пунктов поселения»</w:t>
      </w:r>
    </w:p>
    <w:p w:rsidR="00285824" w:rsidRDefault="00285824" w:rsidP="00285824">
      <w:pPr>
        <w:jc w:val="center"/>
        <w:rPr>
          <w:sz w:val="24"/>
          <w:szCs w:val="24"/>
          <w:shd w:val="clear" w:color="auto" w:fill="FFFFFF"/>
        </w:rPr>
      </w:pPr>
    </w:p>
    <w:p w:rsidR="00285824" w:rsidRPr="005D2A87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D2A87">
        <w:rPr>
          <w:sz w:val="28"/>
          <w:szCs w:val="28"/>
        </w:rPr>
        <w:t xml:space="preserve">С целью приведения нормативных актов </w:t>
      </w:r>
      <w:r>
        <w:rPr>
          <w:sz w:val="28"/>
          <w:szCs w:val="28"/>
        </w:rPr>
        <w:t>администрации Платнировского</w:t>
      </w:r>
      <w:r w:rsidRPr="005D2A87">
        <w:rPr>
          <w:sz w:val="28"/>
          <w:szCs w:val="28"/>
        </w:rPr>
        <w:t xml:space="preserve"> сельского поселения </w:t>
      </w:r>
      <w:proofErr w:type="spellStart"/>
      <w:r w:rsidRPr="005D2A87">
        <w:rPr>
          <w:sz w:val="28"/>
          <w:szCs w:val="28"/>
        </w:rPr>
        <w:t>Кореновского</w:t>
      </w:r>
      <w:proofErr w:type="spellEnd"/>
      <w:r w:rsidRPr="005D2A87">
        <w:rPr>
          <w:sz w:val="28"/>
          <w:szCs w:val="28"/>
        </w:rPr>
        <w:t xml:space="preserve"> района в соответствие с</w:t>
      </w:r>
      <w:r>
        <w:rPr>
          <w:sz w:val="28"/>
          <w:szCs w:val="28"/>
        </w:rPr>
        <w:t xml:space="preserve"> действующим законодательством: </w:t>
      </w:r>
      <w:proofErr w:type="gramStart"/>
      <w:r>
        <w:rPr>
          <w:sz w:val="28"/>
          <w:szCs w:val="28"/>
        </w:rPr>
        <w:t xml:space="preserve">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 администрация 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proofErr w:type="gramEnd"/>
      <w:r w:rsidRPr="005D2A87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и л а</w:t>
      </w:r>
      <w:r w:rsidRPr="005D2A87">
        <w:rPr>
          <w:sz w:val="28"/>
          <w:szCs w:val="28"/>
        </w:rPr>
        <w:t>:</w:t>
      </w:r>
    </w:p>
    <w:p w:rsidR="00285824" w:rsidRPr="00285824" w:rsidRDefault="00285824" w:rsidP="0028582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1. Внести в приложение к постановлению администрации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поселения </w:t>
      </w:r>
      <w:proofErr w:type="spellStart"/>
      <w:r w:rsidRPr="005D2A87">
        <w:rPr>
          <w:sz w:val="28"/>
          <w:szCs w:val="28"/>
        </w:rPr>
        <w:t>Кореновского</w:t>
      </w:r>
      <w:proofErr w:type="spellEnd"/>
      <w:r w:rsidRPr="005D2A8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6 ноября</w:t>
      </w:r>
      <w:r w:rsidRPr="00E10265">
        <w:rPr>
          <w:sz w:val="28"/>
          <w:szCs w:val="28"/>
        </w:rPr>
        <w:t xml:space="preserve"> 2</w:t>
      </w:r>
      <w:r>
        <w:rPr>
          <w:sz w:val="28"/>
          <w:szCs w:val="28"/>
        </w:rPr>
        <w:t>019 года № 185</w:t>
      </w:r>
      <w:r w:rsidRPr="00E10265">
        <w:rPr>
          <w:sz w:val="28"/>
          <w:szCs w:val="28"/>
        </w:rPr>
        <w:t xml:space="preserve"> </w:t>
      </w:r>
      <w:r w:rsidRPr="00285824">
        <w:rPr>
          <w:sz w:val="28"/>
          <w:szCs w:val="28"/>
          <w:shd w:val="clear" w:color="auto" w:fill="FFFFFF"/>
        </w:rPr>
        <w:t xml:space="preserve">«Об утверждении административного регламента администрации Платнировского сельского поселения </w:t>
      </w:r>
      <w:proofErr w:type="spellStart"/>
      <w:r w:rsidRPr="00285824">
        <w:rPr>
          <w:sz w:val="28"/>
          <w:szCs w:val="28"/>
          <w:shd w:val="clear" w:color="auto" w:fill="FFFFFF"/>
        </w:rPr>
        <w:t>Кореновского</w:t>
      </w:r>
      <w:proofErr w:type="spellEnd"/>
      <w:r w:rsidRPr="00285824">
        <w:rPr>
          <w:sz w:val="28"/>
          <w:szCs w:val="28"/>
          <w:shd w:val="clear" w:color="auto" w:fill="FFFFFF"/>
        </w:rPr>
        <w:t xml:space="preserve"> района по исполнению муниципальной функции «Осуществление муниципального </w:t>
      </w:r>
      <w:proofErr w:type="gramStart"/>
      <w:r w:rsidRPr="00285824">
        <w:rPr>
          <w:sz w:val="28"/>
          <w:szCs w:val="28"/>
          <w:shd w:val="clear" w:color="auto" w:fill="FFFFFF"/>
        </w:rPr>
        <w:t>контроля з</w:t>
      </w:r>
      <w:r w:rsidR="0071080E">
        <w:rPr>
          <w:sz w:val="28"/>
          <w:szCs w:val="28"/>
          <w:shd w:val="clear" w:color="auto" w:fill="FFFFFF"/>
        </w:rPr>
        <w:t>а</w:t>
      </w:r>
      <w:proofErr w:type="gramEnd"/>
      <w:r w:rsidRPr="00285824">
        <w:rPr>
          <w:sz w:val="28"/>
          <w:szCs w:val="28"/>
          <w:shd w:val="clear" w:color="auto" w:fill="FFFFFF"/>
        </w:rPr>
        <w:t xml:space="preserve"> сохранностью автомобильных дорог местного значения в границах населенных пунктов поселения»</w:t>
      </w:r>
      <w:r>
        <w:rPr>
          <w:sz w:val="28"/>
          <w:szCs w:val="28"/>
          <w:shd w:val="clear" w:color="auto" w:fill="FFFFFF"/>
        </w:rPr>
        <w:t xml:space="preserve"> </w:t>
      </w:r>
      <w:r w:rsidRPr="00983BF1">
        <w:rPr>
          <w:sz w:val="28"/>
          <w:szCs w:val="28"/>
        </w:rPr>
        <w:t>следующие изменения:</w:t>
      </w:r>
    </w:p>
    <w:p w:rsidR="00285824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3.4.11 и 3.4.12</w:t>
      </w:r>
      <w:r w:rsidRPr="00983BF1">
        <w:rPr>
          <w:sz w:val="28"/>
          <w:szCs w:val="28"/>
        </w:rPr>
        <w:t xml:space="preserve"> изложить в следующей редакции:</w:t>
      </w:r>
    </w:p>
    <w:p w:rsidR="00285824" w:rsidRDefault="00285824" w:rsidP="00285824">
      <w:pPr>
        <w:jc w:val="both"/>
        <w:rPr>
          <w:color w:val="000000" w:themeColor="text1"/>
          <w:sz w:val="28"/>
          <w:szCs w:val="28"/>
        </w:rPr>
      </w:pPr>
      <w:r w:rsidRPr="00285824">
        <w:rPr>
          <w:color w:val="000000" w:themeColor="text1"/>
          <w:sz w:val="28"/>
          <w:szCs w:val="28"/>
        </w:rPr>
        <w:t xml:space="preserve">         «3.4.11. </w:t>
      </w:r>
      <w:proofErr w:type="gramStart"/>
      <w:r w:rsidRPr="00285824">
        <w:rPr>
          <w:color w:val="000000" w:themeColor="text1"/>
          <w:sz w:val="28"/>
          <w:szCs w:val="28"/>
        </w:rPr>
        <w:t xml:space="preserve">Плановые проверки в отношении юридических лиц, индивидуальных предпринимателей,  отнесенных  в  соответствии     с   Федеральным    законом Российской Федерации  от 24 июля 2007 года  № 209-ФЗ </w:t>
      </w:r>
      <w:r w:rsidRPr="00285824">
        <w:rPr>
          <w:color w:val="000000" w:themeColor="text1"/>
          <w:sz w:val="28"/>
        </w:rPr>
        <w:t xml:space="preserve">"О развитии малого и среднего предпринимательства в Российской </w:t>
      </w:r>
      <w:r w:rsidRPr="00285824">
        <w:rPr>
          <w:color w:val="000000" w:themeColor="text1"/>
          <w:sz w:val="28"/>
        </w:rPr>
        <w:lastRenderedPageBreak/>
        <w:t>Федерации"</w:t>
      </w:r>
      <w:r w:rsidRPr="00285824">
        <w:rPr>
          <w:color w:val="000000" w:themeColor="text1"/>
          <w:sz w:val="32"/>
          <w:szCs w:val="28"/>
        </w:rPr>
        <w:t xml:space="preserve"> </w:t>
      </w:r>
      <w:r w:rsidRPr="00285824">
        <w:rPr>
          <w:color w:val="000000" w:themeColor="text1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</w:t>
      </w:r>
      <w:proofErr w:type="gramEnd"/>
      <w:r w:rsidRPr="00285824">
        <w:rPr>
          <w:color w:val="000000" w:themeColor="text1"/>
          <w:sz w:val="28"/>
          <w:szCs w:val="28"/>
        </w:rPr>
        <w:t xml:space="preserve"> исключением случаев, установленных частью 1 статьи 26.2 Федерального закона от 26 декабря 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</w:rPr>
        <w:t>.</w:t>
      </w:r>
    </w:p>
    <w:p w:rsidR="00285824" w:rsidRPr="00285824" w:rsidRDefault="00285824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3.4.12. </w:t>
      </w:r>
      <w:r>
        <w:rPr>
          <w:sz w:val="28"/>
          <w:szCs w:val="28"/>
        </w:rPr>
        <w:t xml:space="preserve">Проведение проверки с нарушением требований статьи 26.2 Федерального закона № 294-ФЗ  </w:t>
      </w:r>
      <w:r w:rsidRPr="00285824">
        <w:rPr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</w:p>
    <w:p w:rsidR="00285824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0256DC">
        <w:rPr>
          <w:color w:val="000000" w:themeColor="text1"/>
          <w:sz w:val="28"/>
          <w:szCs w:val="28"/>
        </w:rPr>
        <w:t xml:space="preserve">1.2. </w:t>
      </w:r>
      <w:bookmarkStart w:id="0" w:name="_GoBack"/>
      <w:bookmarkEnd w:id="0"/>
      <w:r w:rsidR="000256DC">
        <w:rPr>
          <w:color w:val="000000" w:themeColor="text1"/>
          <w:sz w:val="28"/>
          <w:szCs w:val="28"/>
        </w:rPr>
        <w:t>Пункт 3.4.11 дополнить подпунктом 3.4.11.1 следующего содержания:</w:t>
      </w:r>
    </w:p>
    <w:p w:rsid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D366AF">
        <w:rPr>
          <w:color w:val="000000" w:themeColor="text1"/>
          <w:sz w:val="28"/>
          <w:szCs w:val="28"/>
        </w:rPr>
        <w:t>«3.4.11</w:t>
      </w:r>
      <w:r w:rsidR="00285824" w:rsidRPr="00285824">
        <w:rPr>
          <w:color w:val="000000" w:themeColor="text1"/>
          <w:sz w:val="28"/>
          <w:szCs w:val="28"/>
        </w:rPr>
        <w:t>.</w:t>
      </w:r>
      <w:r w:rsidR="00D366AF">
        <w:rPr>
          <w:color w:val="000000" w:themeColor="text1"/>
          <w:sz w:val="28"/>
          <w:szCs w:val="28"/>
        </w:rPr>
        <w:t>1.</w:t>
      </w:r>
      <w:r w:rsidR="00285824" w:rsidRPr="00285824">
        <w:rPr>
          <w:color w:val="000000" w:themeColor="text1"/>
          <w:sz w:val="28"/>
          <w:szCs w:val="28"/>
        </w:rPr>
        <w:t xml:space="preserve"> </w:t>
      </w:r>
      <w:proofErr w:type="gramStart"/>
      <w:r w:rsidR="00285824" w:rsidRPr="00285824">
        <w:rPr>
          <w:color w:val="000000" w:themeColor="text1"/>
          <w:sz w:val="28"/>
          <w:szCs w:val="28"/>
        </w:rPr>
        <w:t xml:space="preserve">Если иное не </w:t>
      </w:r>
      <w:hyperlink r:id="rId7" w:anchor="/multilink/12164247/paragraph/5020852/number/0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установлено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anchor="/document/12154854/entry/4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статьей 4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</w:t>
      </w:r>
      <w:proofErr w:type="gramEnd"/>
      <w:r w:rsidR="00285824" w:rsidRPr="00285824">
        <w:rPr>
          <w:color w:val="000000" w:themeColor="text1"/>
          <w:sz w:val="28"/>
          <w:szCs w:val="28"/>
        </w:rPr>
        <w:t xml:space="preserve"> апреля по 31 декабря 2020 года включительно, за исключением проверок, </w:t>
      </w:r>
      <w:proofErr w:type="gramStart"/>
      <w:r w:rsidR="00285824" w:rsidRPr="00285824">
        <w:rPr>
          <w:color w:val="000000" w:themeColor="text1"/>
          <w:sz w:val="28"/>
          <w:szCs w:val="28"/>
        </w:rPr>
        <w:t>основаниями</w:t>
      </w:r>
      <w:proofErr w:type="gramEnd"/>
      <w:r w:rsidR="00285824" w:rsidRPr="00285824">
        <w:rPr>
          <w:color w:val="000000" w:themeColor="text1"/>
          <w:sz w:val="28"/>
          <w:szCs w:val="28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285824">
        <w:rPr>
          <w:color w:val="000000" w:themeColor="text1"/>
          <w:sz w:val="28"/>
          <w:szCs w:val="28"/>
        </w:rPr>
        <w:t>»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274730" w:rsidRPr="005C34EF" w:rsidRDefault="00274730" w:rsidP="00274730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4. Постановление вступает в силу после его официального обнародования.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Платнировского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</w:p>
    <w:p w:rsidR="00274730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Кореновского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                                                                      М.В. Кулиш</w:t>
      </w:r>
    </w:p>
    <w:p w:rsidR="00285824" w:rsidRPr="00285824" w:rsidRDefault="00285824" w:rsidP="00285824">
      <w:pPr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E1350B" w:rsidRDefault="00E1350B" w:rsidP="00285824">
      <w:pPr>
        <w:jc w:val="both"/>
      </w:pP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B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56DC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4730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5824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080E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6AF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1B6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33FA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2020-05-14T13:26:00Z</cp:lastPrinted>
  <dcterms:created xsi:type="dcterms:W3CDTF">2020-05-14T13:11:00Z</dcterms:created>
  <dcterms:modified xsi:type="dcterms:W3CDTF">2020-05-18T05:28:00Z</dcterms:modified>
</cp:coreProperties>
</file>