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D3" w:rsidRPr="006777D3" w:rsidRDefault="006777D3" w:rsidP="006777D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7D3" w:rsidRPr="006777D3" w:rsidRDefault="006777D3" w:rsidP="006777D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A0CEAA" wp14:editId="782514B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D3" w:rsidRPr="006777D3" w:rsidRDefault="006777D3" w:rsidP="006777D3">
      <w:pPr>
        <w:pStyle w:val="2"/>
        <w:keepLines w:val="0"/>
        <w:numPr>
          <w:ilvl w:val="1"/>
          <w:numId w:val="1"/>
        </w:numPr>
        <w:suppressAutoHyphens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ПРОЕКТ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ПЛАТНИРОВСКОГО СЕЛЬСКОГО ПОСЕЛЕНИЯ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КОРЕНОВСКОГО  РАЙОНА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6777D3" w:rsidRPr="006777D3" w:rsidRDefault="006777D3" w:rsidP="006777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7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__________                                                                                                 №___   </w:t>
      </w: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7D3" w:rsidRPr="006777D3" w:rsidRDefault="006777D3" w:rsidP="006777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77D3">
        <w:rPr>
          <w:rFonts w:ascii="Times New Roman" w:hAnsi="Times New Roman" w:cs="Times New Roman"/>
          <w:color w:val="000000" w:themeColor="text1"/>
          <w:sz w:val="24"/>
          <w:szCs w:val="24"/>
        </w:rPr>
        <w:t>ст-ца</w:t>
      </w:r>
      <w:proofErr w:type="spellEnd"/>
      <w:r w:rsidRPr="00677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Платнировская</w:t>
      </w:r>
    </w:p>
    <w:p w:rsidR="006777D3" w:rsidRDefault="006777D3" w:rsidP="006777D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</w:t>
      </w:r>
      <w:proofErr w:type="spellStart"/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</w:t>
      </w:r>
    </w:p>
    <w:p w:rsidR="00BF0DE1" w:rsidRPr="006777D3" w:rsidRDefault="00BF0DE1" w:rsidP="006777D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7" w:anchor="/document/12138258/entry/552411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11 статьи 55.24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Градостроительного кодекса Российской Федерации, </w:t>
      </w:r>
      <w:hyperlink r:id="rId8" w:anchor="/document/186367/entry/16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статьёй 16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</w:t>
      </w:r>
      <w:r w:rsidR="00B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06 октября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№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Федерации", представле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нием прокурора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</w:t>
      </w:r>
      <w:proofErr w:type="spellEnd"/>
      <w:proofErr w:type="gramEnd"/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устранении нарушений законодательства в сфере муниципального нормотворчества от 14.05.2020 № 7-01-2020/3914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ставом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Платнировского сельского поселения </w:t>
      </w:r>
      <w:proofErr w:type="spellStart"/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2B0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72B0D" w:rsidRPr="00272B0D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Совета Платнировского сельского поселения </w:t>
      </w:r>
      <w:proofErr w:type="spellStart"/>
      <w:r w:rsidR="00272B0D" w:rsidRPr="00272B0D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272B0D" w:rsidRPr="00272B0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272B0D">
        <w:rPr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ш и л:</w:t>
      </w:r>
    </w:p>
    <w:p w:rsidR="006777D3" w:rsidRPr="006777D3" w:rsidRDefault="00DF586D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</w:t>
      </w:r>
      <w:proofErr w:type="spellStart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согласно </w:t>
      </w:r>
      <w:hyperlink r:id="rId9" w:anchor="/document/36974276/entry/100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7D3" w:rsidRDefault="006777D3" w:rsidP="006777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D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777D3">
        <w:rPr>
          <w:rFonts w:ascii="Times New Roman" w:hAnsi="Times New Roman" w:cs="Times New Roman"/>
          <w:sz w:val="28"/>
          <w:szCs w:val="28"/>
        </w:rPr>
        <w:t xml:space="preserve">. Общему </w:t>
      </w:r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района (Созинова) опубликовать настоящее </w:t>
      </w:r>
      <w:r w:rsidRPr="006777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и </w:t>
      </w:r>
      <w:proofErr w:type="gramStart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 сельского поселения </w:t>
      </w:r>
      <w:proofErr w:type="spellStart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6777D3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BF0DE1" w:rsidRDefault="006777D3" w:rsidP="00BF0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F0DE1" w:rsidRPr="00BF0DE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F0DE1" w:rsidRPr="00BF0DE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 w:rsidR="00BF0DE1" w:rsidRPr="00BF0DE1">
        <w:rPr>
          <w:rFonts w:ascii="Times New Roman" w:hAnsi="Times New Roman" w:cs="Times New Roman"/>
          <w:sz w:val="28"/>
          <w:szCs w:val="28"/>
        </w:rPr>
        <w:t>по вопросам промышленности, транспорта, строительства и ЖКХ (Колтунов).</w:t>
      </w:r>
    </w:p>
    <w:p w:rsidR="006777D3" w:rsidRDefault="00BF0DE1" w:rsidP="00BF0D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решение вступает в силу со дня его </w:t>
      </w:r>
      <w:hyperlink r:id="rId10" w:anchor="/multilink/36974276/paragraph/5/number/0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официального опубликования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125A" w:rsidRDefault="0043125A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Платнировского сельского</w:t>
      </w:r>
    </w:p>
    <w:p w:rsid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                                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43125A" w:rsidRDefault="0043125A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125A" w:rsidRDefault="0043125A" w:rsidP="00431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43125A" w:rsidRDefault="0043125A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3125A" w:rsidSect="0043125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77D3" w:rsidRPr="006777D3" w:rsidRDefault="006777D3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DF586D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                  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832279">
        <w:rPr>
          <w:rFonts w:ascii="Times New Roman" w:hAnsi="Times New Roman"/>
          <w:sz w:val="28"/>
          <w:szCs w:val="28"/>
        </w:rPr>
        <w:t xml:space="preserve">Приложение 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32279">
        <w:rPr>
          <w:rFonts w:ascii="Times New Roman" w:hAnsi="Times New Roman"/>
          <w:sz w:val="28"/>
          <w:szCs w:val="28"/>
        </w:rPr>
        <w:t>к решению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Совета Платнировского сельского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</w:t>
      </w:r>
      <w:proofErr w:type="spellStart"/>
      <w:r w:rsidRPr="0083227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832279">
        <w:rPr>
          <w:rFonts w:ascii="Times New Roman" w:hAnsi="Times New Roman"/>
          <w:sz w:val="28"/>
          <w:szCs w:val="28"/>
        </w:rPr>
        <w:t xml:space="preserve"> района</w:t>
      </w:r>
    </w:p>
    <w:p w:rsidR="00BF0DE1" w:rsidRPr="00832279" w:rsidRDefault="00BF0DE1" w:rsidP="00BF0DE1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от________________№______</w:t>
      </w: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DE1" w:rsidRPr="00BF0DE1" w:rsidRDefault="00BF0DE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6777D3" w:rsidRDefault="006777D3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осмотра зданий, сооружений на предмет их технического состояния и надлежащего техничес</w:t>
      </w:r>
      <w:r w:rsid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кого обслуживания на территории </w:t>
      </w:r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Платнировского сельского поселения </w:t>
      </w:r>
      <w:proofErr w:type="spellStart"/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Pr="00BF0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</w:t>
      </w:r>
    </w:p>
    <w:p w:rsidR="00B26F11" w:rsidRDefault="00B26F1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6F11" w:rsidRPr="006777D3" w:rsidRDefault="00C90BD1" w:rsidP="00BF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BF0DE1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осмотра зданий, сооружений на предмет их технического состояния и надлежащего технического обслуживания на территории  Платнировского сельского поселения </w:t>
      </w:r>
      <w:proofErr w:type="spellStart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(далее - Порядок) разработан в соответствии с </w:t>
      </w:r>
      <w:hyperlink r:id="rId11" w:anchor="/document/12138258/entry/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Градостроительным кодексом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Федеральным законом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 </w:t>
      </w:r>
      <w:hyperlink r:id="rId12" w:anchor="/document/186367/entry/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06 октября 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2003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года №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Федеральным законом РФ </w:t>
      </w:r>
      <w:hyperlink r:id="rId13" w:anchor="/document/12172032/entry/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30 декабря 2009 №</w:t>
        </w:r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384-ФЗ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"Технический регламент о</w:t>
      </w:r>
      <w:proofErr w:type="gramEnd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зданий и сооружений", </w:t>
      </w:r>
      <w:hyperlink r:id="rId14" w:anchor="/document/36965900/entry/1000" w:history="1">
        <w:r w:rsidR="006777D3"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Платнировского сельского поселения </w:t>
      </w:r>
      <w:proofErr w:type="spellStart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Настоящим Порядком устанавливается процедура организации и проведения осмотра зданий, сооружений в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целях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оценки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Целью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осмотра зданий, сооружений является </w:t>
      </w:r>
      <w:r w:rsidR="006777D3" w:rsidRPr="006777D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оценка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Проведение осмотра зданий и сооружений основывается на следующих принципах: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соблюдение требований действующего законодательства;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открытость и доступность для физических, юридических лиц информации о проведении осмотра зданий, сооружений и выдаче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рекомендаций о мерах по устранению выявленных нарушений при осмотре зданий, сооружений;</w:t>
      </w:r>
    </w:p>
    <w:p w:rsidR="006777D3" w:rsidRP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объективность и всесторонность проведения осмотров зданий, сооружений, а также достоверность их результатов;</w:t>
      </w:r>
    </w:p>
    <w:p w:rsidR="006777D3" w:rsidRDefault="00BF0DE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возможность обжалования неправомерных действий (бездействия) уполномоченного на проведение осмотра зданий, сооружений органа администрации  Платнировского сельского поселения </w:t>
      </w:r>
      <w:proofErr w:type="spellStart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6777D3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его должностных лиц.</w:t>
      </w:r>
    </w:p>
    <w:p w:rsidR="00C90BD1" w:rsidRPr="00C90BD1" w:rsidRDefault="00C90BD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64F4">
        <w:rPr>
          <w:rFonts w:ascii="Times New Roman" w:hAnsi="Times New Roman" w:cs="Times New Roman"/>
          <w:sz w:val="28"/>
          <w:szCs w:val="28"/>
        </w:rPr>
        <w:t xml:space="preserve">1.6. </w:t>
      </w:r>
      <w:r w:rsidRPr="00C90BD1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образования город Новороссийск, за исключением случаев, когда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B26F11" w:rsidRPr="00B26F11" w:rsidRDefault="00B26F11" w:rsidP="00B26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6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214F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Pr="00B26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2. Организация и проведение осмотра зданий, сооружений</w:t>
      </w:r>
    </w:p>
    <w:p w:rsid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gramStart"/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твляются уполномоченным по проведению о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зданий, сооружений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должностным лицом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уполномоченный по проведению о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</w:t>
      </w:r>
      <w:r w:rsidR="00C90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90BD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зданий, сооружений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Основанием проведения осмотра зданий,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сооружений являются распоряжение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проведении осмотра здания, сооружения (далее - распоряжение).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Распоряжение должно быть подготовлено: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течение пяти дней со дня регистрации заявления о нарушении требований законодательства Российской Федерации к эксплуатации зданий, сооружений;</w:t>
      </w:r>
    </w:p>
    <w:p w:rsidR="00B26F11" w:rsidRPr="00B26F11" w:rsidRDefault="00B26F1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день регистрации заявления о возникновении аварийных ситуаций в зданиях, сооружениях или возникновении угрозы разрушения зданий, сооружений.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Распоряжение должно содержать следующие сведения: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уполномоченного органа;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правовые основания проведения осмотра зданий, сооружений;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фамилии, имена,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отчества, должности специалиста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омоченного органа, ответственного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проведение осмотра зданий, сооружений;</w:t>
      </w:r>
    </w:p>
    <w:p w:rsidR="00B26F11" w:rsidRPr="00B26F11" w:rsidRDefault="00C90BD1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сведения о привлекаемых к осмотру</w:t>
      </w:r>
      <w:r w:rsidR="00C91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организациях или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специалистах, экспертах;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место нахождения осматриваемого здания, сооружения;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предмет осмотра зданий, сооружений;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дату и время проведения осмотра зданий, сооружений.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 собственник зданий, сооружений или лицо, которое владеет зданиями, сооружениями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 основании</w:t>
      </w:r>
      <w:proofErr w:type="gram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договора физическое или юридическое лицо (далее - лицо, ответственное за эксплуатацию зданий, сооружений) уведомляются уполномоченным органом о проведении осмотра зданий, сооружений не позднее, чем за три рабочих дня до дня проведения осмотра зданий, сооружений.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сооружений, заявитель и лицо, ответственное за эксплуатацию зданий, сооружений, уведомляются уполномоченным органом о проведении осмотра зданий, сооружений незамедлительно с момента издания распоряжения любым доступным способом.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фотофиксацией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обмерочные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</w:t>
      </w:r>
      <w:proofErr w:type="gram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безопасности объектов, требованиями проектной документации осматриваемого объекта.</w:t>
      </w:r>
    </w:p>
    <w:p w:rsidR="00B26F11" w:rsidRPr="00B26F11" w:rsidRDefault="00C91E07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аварийной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B26F11" w:rsidRPr="00B26F11" w:rsidRDefault="00D064F4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По результатам осмотра зданий, сооружений составляется акт осмотра зданий, сооружений по форме согласно приложению к Порядку (далее - акт осмотра).</w:t>
      </w:r>
    </w:p>
    <w:p w:rsidR="001E0856" w:rsidRDefault="00D064F4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акту осмотра прикладываются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0856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-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</w:t>
      </w:r>
      <w:proofErr w:type="spell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фотофиксации</w:t>
      </w:r>
      <w:proofErr w:type="spell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осматриваемых зданий, сооружений и иные материалы, оформленные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осмотра зданий, сооружений; </w:t>
      </w:r>
    </w:p>
    <w:p w:rsidR="001E0856" w:rsidRPr="006777D3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объяснения лиц, допустивших нарушение требований </w:t>
      </w:r>
      <w:hyperlink r:id="rId15" w:anchor="/document/12138258/entry/5524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эксплуатации зданий, сооружений.</w:t>
      </w:r>
    </w:p>
    <w:p w:rsidR="00B26F11" w:rsidRDefault="001E0856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 и необходимости проведения инструментального обследования специализированной организацией.</w:t>
      </w:r>
    </w:p>
    <w:p w:rsidR="00214F5E" w:rsidRDefault="00214F5E" w:rsidP="00214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2.12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такие нарушения.</w:t>
      </w:r>
      <w:proofErr w:type="gramEnd"/>
    </w:p>
    <w:p w:rsidR="00214F5E" w:rsidRPr="006777D3" w:rsidRDefault="00214F5E" w:rsidP="00214F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2.13.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осмотра здания, сооружения составляется должностным лицом уполномоченного органа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</w:p>
    <w:p w:rsidR="00B26F11" w:rsidRDefault="00214F5E" w:rsidP="00B26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2.14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Акт осмотра подписывается специалис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 администрации Платнировского сельского поселения </w:t>
      </w:r>
      <w:proofErr w:type="spellStart"/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уполномоченным по проведению осмотра зданий, сооружений, осуществляющий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осмотра зданий, сооружений, а также экспертами, представителями экспертных и иных организаций (в случае их привлечения к проведению осмотра зданий, сооружений).</w:t>
      </w:r>
    </w:p>
    <w:p w:rsidR="00EE4D71" w:rsidRPr="006777D3" w:rsidRDefault="00214F5E" w:rsidP="00EE4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E4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proofErr w:type="gramStart"/>
      <w:r w:rsidR="00EE4D71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трех дней со дня его утверждения главой администрации Платнировского сельского поселения </w:t>
      </w:r>
      <w:proofErr w:type="spellStart"/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EE4D71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</w:t>
      </w:r>
      <w:proofErr w:type="gramEnd"/>
      <w:r w:rsidR="00EE4D71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приобщается ко второму экземпляру акта осмотра, хранящемуся в деле уполномоченного органа.</w:t>
      </w:r>
    </w:p>
    <w:p w:rsidR="00D064F4" w:rsidRDefault="001E0856" w:rsidP="00EE4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нный акт осмотра у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тверждается главой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</w:t>
      </w:r>
      <w:proofErr w:type="spellStart"/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пяти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- в день проведе</w:t>
      </w:r>
      <w:r w:rsidR="00D06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осмотра зданий, сооружений.</w:t>
      </w:r>
    </w:p>
    <w:p w:rsidR="00EE4D71" w:rsidRPr="00B26F11" w:rsidRDefault="00D064F4" w:rsidP="00D06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 осмотра заверяется печатью уполномоченного органа.</w:t>
      </w:r>
    </w:p>
    <w:p w:rsidR="00B26F11" w:rsidRDefault="00272B0D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объектов уполномоченный орган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такие нарушения.</w:t>
      </w:r>
      <w:proofErr w:type="gramEnd"/>
    </w:p>
    <w:p w:rsidR="001E0856" w:rsidRPr="006777D3" w:rsidRDefault="001E0856" w:rsidP="001E0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осмотра зданий, сооружений, содержащие информацию, составляющую </w:t>
      </w:r>
      <w:hyperlink r:id="rId16" w:anchor="/document/10102673/entry/5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7" w:anchor="/document/12136454/entry/301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коммерческую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8" w:anchor="/document/10164072/entry/41470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служебную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иную тайну, оформляются с соблюдением требований, предусмотренных законодательством Российской Федерации.</w:t>
      </w:r>
    </w:p>
    <w:p w:rsidR="00B26F11" w:rsidRPr="00B26F11" w:rsidRDefault="001E0856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1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Сведения о проведенном осмотре зданий, сооружений вносятся в журнал учета осмотров зданий, сооружений, который ведется уполномоченным органом по форме, включающей: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порядковый номер;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дату проведения осмотра зданий, сооружений;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осматриваемых зданий, сооружений;</w:t>
      </w:r>
    </w:p>
    <w:p w:rsidR="00B26F11" w:rsidRPr="00B26F11" w:rsidRDefault="00214F5E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отметку о выявлении (не выявлении) нарушений требований технических регламентов к конструктивным и другим характеристикам надежности и безопасности объектов, требований проектной </w:t>
      </w:r>
      <w:r w:rsidR="001E0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документации указанных объектов.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Журнал учета осмотров зданий, сооружений должен быть прошит, пронумерован и удостоверен печатью уполномоченного органа.</w:t>
      </w:r>
    </w:p>
    <w:p w:rsidR="00B26F11" w:rsidRPr="00B26F11" w:rsidRDefault="00B26F1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журналу учета осмотров зданий, сооружений приобщаются акты осмотра.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его регистрации.</w:t>
      </w:r>
      <w:proofErr w:type="gramEnd"/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орган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и проводит мероприятия по предупреждению и ликвидации последствий чрезвычайной ситуации в соответствии с законодательством.</w:t>
      </w:r>
    </w:p>
    <w:p w:rsidR="00B26F11" w:rsidRPr="00B26F11" w:rsidRDefault="002B5A81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Обследование жилых помещений на предмет признания их пригодными (непригодными) для проживания, многоквартирных жилых домов для признания их аварийными и подлежащими сносу или реконструкции осуществляется в соответствии с </w:t>
      </w:r>
      <w:hyperlink r:id="rId19" w:anchor="/document/12144695/entry/0" w:history="1">
        <w:r w:rsidR="00B26F11" w:rsidRPr="002B5A8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B26F11" w:rsidRPr="002B5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 Российско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Федерации от 28 января 2006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47 «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Положения о признании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помещения жилым помещением, жилого помещения непригодным для проживания и многоквартирного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 аварийным и подлежащим сносу»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31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уполномоченный орган в письменной форме возражения в отношении акта осмотра здания, сооружения и (или) выданных рекомендаций в целом или в отношении отдельных</w:t>
      </w:r>
      <w:proofErr w:type="gramEnd"/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Возражения, поступившие в уполномоченный орган, подлежат рассмотрению в течение пятнадцати дней со дня их регистрации.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Возражения, предоставленные в уполномоченный орган,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:rsidR="00DF586D" w:rsidRPr="006777D3" w:rsidRDefault="0043125A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2.23</w:t>
      </w:r>
      <w:r w:rsidR="00DF586D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результатам рассмотрения возражений уполномоченный орган принимает одно из следующих решений: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отказывает в удовлетворении возражений.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в письменной форме и по желанию лица, предоставившего возражения, в электронной форме.</w:t>
      </w:r>
    </w:p>
    <w:p w:rsidR="00395739" w:rsidRDefault="00395739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5A81" w:rsidRDefault="002B5A81" w:rsidP="002B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5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DF58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 и о</w:t>
      </w:r>
      <w:r w:rsidRPr="002B5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бязанности уполномоченного по проведению осмотра зданий, сооружений.</w:t>
      </w:r>
    </w:p>
    <w:p w:rsidR="00DF586D" w:rsidRDefault="00DF586D" w:rsidP="002B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F586D" w:rsidRPr="00B26F11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3.1. Специалист администрации Платнировского сельс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поселения уполномоченный по проведению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осмотра зданий, сооружений 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мотра зданий, сооружений имеет право</w:t>
      </w:r>
      <w:r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F586D" w:rsidRPr="006777D3" w:rsidRDefault="0043125A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DF5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- </w:t>
      </w:r>
      <w:r w:rsidR="00DF586D"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:rsidR="00DF586D" w:rsidRPr="006777D3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 </w:t>
      </w:r>
      <w:hyperlink r:id="rId20" w:anchor="/document/12138258/entry/5524" w:history="1">
        <w:r w:rsidRPr="006777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к эксплуатации зданий, сооружений, в </w:t>
      </w: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том числе повлекших возникновение аварийных ситуаций в зданиях, сооружениях или возникновение угрозы разрушения зданий, сооружений.</w:t>
      </w:r>
      <w:proofErr w:type="gramEnd"/>
    </w:p>
    <w:p w:rsidR="00B26F11" w:rsidRPr="00B26F11" w:rsidRDefault="00DF586D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DF5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 Платнировского сельского поселе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уполномоченный по проведению</w:t>
      </w:r>
      <w:bookmarkStart w:id="0" w:name="_GoBack"/>
      <w:bookmarkEnd w:id="0"/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осмотра зданий, сооружений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ос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мотра зданий, сооружений обязан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соблюдать законодательство, муницип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альные правовые акты органов местного самоуправления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права и законные интересы физических и юридических лиц при проведении осмотра зданий, сооружений;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проводить осмотр зданий, сооружений на основании распоряжения и при предъявлении служебн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удостоверения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препятствовать заявителю, лицу, ответственному за эксплуатацию зданий, сооружений,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предоставлять заявителю, лицу, ответственному за эксплуатацию зданий, сооружений, их уполномоченным представителям, информацию и документы, относящиеся к предмету осмотра зданий, сооружений;</w:t>
      </w:r>
    </w:p>
    <w:p w:rsid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иные обязанности</w:t>
      </w:r>
      <w:proofErr w:type="gram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предусмотренные законодательством, 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ыми правовыми актами органов местного самоуправления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739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B26F11"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="00B26F11"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B26F11" w:rsidRPr="003957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соблюдением Порядка</w:t>
      </w:r>
    </w:p>
    <w:p w:rsidR="00395739" w:rsidRP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Порядка осу</w:t>
      </w:r>
      <w:r w:rsidR="00272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главой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6F11" w:rsidRPr="00B26F11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В рамках </w:t>
      </w:r>
      <w:proofErr w:type="gramStart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Порядка уполномоченный орган:</w:t>
      </w:r>
    </w:p>
    <w:p w:rsidR="00B26F11" w:rsidRPr="00B26F11" w:rsidRDefault="0043125A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коорди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нирует деятельность специалиста, указанного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абзаце первом </w:t>
      </w:r>
      <w:hyperlink r:id="rId21" w:anchor="/document/31530226/entry/207" w:history="1">
        <w:r w:rsidR="0039573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26F11" w:rsidRP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Порядка, на всех этапах организации и проведения осмотра зданий, сооружений;</w:t>
      </w:r>
    </w:p>
    <w:p w:rsidR="00B26F11" w:rsidRDefault="0043125A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иные полномочия, предусмотренные муниципальн</w:t>
      </w:r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ыми правовыми актами органов местного самоуправления Платнировского сельского поселения </w:t>
      </w:r>
      <w:proofErr w:type="spellStart"/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 w:rsidR="0039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B26F11" w:rsidRPr="00B26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2B5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Платнировского сельского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                                  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39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395739" w:rsidRPr="006777D3" w:rsidRDefault="00395739" w:rsidP="00395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72B0D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272B0D" w:rsidRDefault="00272B0D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272B0D" w:rsidRDefault="00272B0D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3125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2279">
        <w:rPr>
          <w:rFonts w:ascii="Times New Roman" w:hAnsi="Times New Roman"/>
          <w:sz w:val="28"/>
          <w:szCs w:val="28"/>
        </w:rPr>
        <w:t xml:space="preserve">Приложение 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32279">
        <w:rPr>
          <w:rFonts w:ascii="Times New Roman" w:hAnsi="Times New Roman"/>
          <w:sz w:val="28"/>
          <w:szCs w:val="28"/>
        </w:rPr>
        <w:t xml:space="preserve">к </w:t>
      </w:r>
      <w:r w:rsidR="00A166BD">
        <w:rPr>
          <w:rFonts w:ascii="Times New Roman" w:hAnsi="Times New Roman"/>
          <w:sz w:val="28"/>
          <w:szCs w:val="28"/>
        </w:rPr>
        <w:t>решению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Совета Платнировского сельского</w:t>
      </w:r>
    </w:p>
    <w:p w:rsidR="00395739" w:rsidRPr="00832279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   поселения </w:t>
      </w:r>
      <w:proofErr w:type="spellStart"/>
      <w:r w:rsidRPr="0083227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832279">
        <w:rPr>
          <w:rFonts w:ascii="Times New Roman" w:hAnsi="Times New Roman"/>
          <w:sz w:val="28"/>
          <w:szCs w:val="28"/>
        </w:rPr>
        <w:t xml:space="preserve"> района</w:t>
      </w:r>
    </w:p>
    <w:p w:rsidR="00B26F11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832279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от________________№______</w:t>
      </w:r>
    </w:p>
    <w:p w:rsidR="00395739" w:rsidRPr="00395739" w:rsidRDefault="00395739" w:rsidP="00395739">
      <w:pPr>
        <w:pStyle w:val="a7"/>
        <w:widowControl w:val="0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523"/>
        <w:gridCol w:w="265"/>
        <w:gridCol w:w="776"/>
        <w:gridCol w:w="127"/>
        <w:gridCol w:w="265"/>
        <w:gridCol w:w="389"/>
        <w:gridCol w:w="127"/>
        <w:gridCol w:w="435"/>
        <w:gridCol w:w="264"/>
        <w:gridCol w:w="306"/>
        <w:gridCol w:w="300"/>
        <w:gridCol w:w="631"/>
        <w:gridCol w:w="261"/>
        <w:gridCol w:w="331"/>
        <w:gridCol w:w="90"/>
        <w:gridCol w:w="262"/>
        <w:gridCol w:w="338"/>
        <w:gridCol w:w="564"/>
        <w:gridCol w:w="1364"/>
        <w:gridCol w:w="243"/>
        <w:gridCol w:w="274"/>
      </w:tblGrid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Утверждаю: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gridSpan w:val="9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Глава Платнировского</w:t>
            </w:r>
          </w:p>
        </w:tc>
        <w:tc>
          <w:tcPr>
            <w:tcW w:w="2738" w:type="dxa"/>
            <w:gridSpan w:val="5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8" w:type="dxa"/>
            <w:gridSpan w:val="14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66BD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7" w:type="dxa"/>
            <w:gridSpan w:val="6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498" w:type="dxa"/>
            <w:gridSpan w:val="4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8" w:type="dxa"/>
            <w:gridSpan w:val="7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090" w:type="dxa"/>
            <w:gridSpan w:val="7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(ФИО)</w:t>
            </w:r>
          </w:p>
        </w:tc>
      </w:tr>
      <w:tr w:rsidR="00A166BD" w:rsidRPr="00B26F11" w:rsidTr="00A166BD">
        <w:trPr>
          <w:tblCellSpacing w:w="15" w:type="dxa"/>
        </w:trPr>
        <w:tc>
          <w:tcPr>
            <w:tcW w:w="4342" w:type="dxa"/>
            <w:gridSpan w:val="8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5" w:type="dxa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40" w:type="dxa"/>
            <w:gridSpan w:val="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93" w:type="dxa"/>
            <w:gridSpan w:val="3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" w:type="dxa"/>
            <w:gridSpan w:val="3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4" w:type="dxa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gridSpan w:val="3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Default="00B26F11" w:rsidP="00A16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166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Акт</w:t>
            </w:r>
            <w:r w:rsidRPr="00A166B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осмотра здания, сооружения</w:t>
            </w:r>
          </w:p>
          <w:p w:rsidR="00A166BD" w:rsidRPr="00A166BD" w:rsidRDefault="00A166BD" w:rsidP="00A166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5041" w:type="dxa"/>
            <w:gridSpan w:val="10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 Платнировская</w:t>
            </w:r>
          </w:p>
        </w:tc>
        <w:tc>
          <w:tcPr>
            <w:tcW w:w="4919" w:type="dxa"/>
            <w:gridSpan w:val="12"/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(дата, время составления)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434" w:type="dxa"/>
            <w:gridSpan w:val="4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Настоящий акт составлен</w:t>
            </w:r>
          </w:p>
        </w:tc>
        <w:tc>
          <w:tcPr>
            <w:tcW w:w="6526" w:type="dxa"/>
            <w:gridSpan w:val="18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A166BD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(Ф.И.О., должность специалиста, проводящего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осмотр зданий, сооружений)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1870" w:type="dxa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участием</w:t>
            </w:r>
          </w:p>
        </w:tc>
        <w:tc>
          <w:tcPr>
            <w:tcW w:w="8090" w:type="dxa"/>
            <w:gridSpan w:val="21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E4D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</w:t>
            </w:r>
            <w:r w:rsidR="00EE4D7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(Ф.И.О., должность, место работы)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EE4D7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основании распоряжения главы Платнировского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_________________________________________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1870" w:type="dxa"/>
            <w:hideMark/>
          </w:tcPr>
          <w:p w:rsidR="00B26F11" w:rsidRPr="00B26F11" w:rsidRDefault="00B26F11" w:rsidP="00A166BD">
            <w:pPr>
              <w:rPr>
                <w:lang w:eastAsia="ru-RU"/>
              </w:rPr>
            </w:pPr>
            <w:r w:rsidRPr="00B26F11">
              <w:rPr>
                <w:lang w:eastAsia="ru-RU"/>
              </w:rPr>
              <w:t> </w:t>
            </w:r>
          </w:p>
        </w:tc>
        <w:tc>
          <w:tcPr>
            <w:tcW w:w="8090" w:type="dxa"/>
            <w:gridSpan w:val="21"/>
            <w:hideMark/>
          </w:tcPr>
          <w:p w:rsidR="00B26F11" w:rsidRPr="00B26F11" w:rsidRDefault="00EE4D7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</w:t>
            </w:r>
            <w:r w:rsidR="00B26F11"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(дата, номер)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393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Объект осмотра:</w:t>
            </w:r>
          </w:p>
        </w:tc>
        <w:tc>
          <w:tcPr>
            <w:tcW w:w="7567" w:type="dxa"/>
            <w:gridSpan w:val="20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393" w:type="dxa"/>
            <w:gridSpan w:val="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7" w:type="dxa"/>
            <w:gridSpan w:val="20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(наименование здания, сооружения, его местонахождение)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561" w:type="dxa"/>
            <w:gridSpan w:val="5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осмотре установлено:</w:t>
            </w:r>
          </w:p>
        </w:tc>
        <w:tc>
          <w:tcPr>
            <w:tcW w:w="6140" w:type="dxa"/>
            <w:gridSpan w:val="16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731" w:type="dxa"/>
            <w:gridSpan w:val="21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731" w:type="dxa"/>
            <w:gridSpan w:val="21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(подробное описание данных, характеризующих состояние объекта осмотра)</w:t>
            </w:r>
          </w:p>
        </w:tc>
        <w:tc>
          <w:tcPr>
            <w:tcW w:w="0" w:type="auto"/>
            <w:vAlign w:val="center"/>
            <w:hideMark/>
          </w:tcPr>
          <w:p w:rsidR="00B26F11" w:rsidRPr="00B26F11" w:rsidRDefault="00B26F11" w:rsidP="00B26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777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Выявлены (не выявлены) нарушения:</w:t>
            </w:r>
          </w:p>
        </w:tc>
        <w:tc>
          <w:tcPr>
            <w:tcW w:w="5183" w:type="dxa"/>
            <w:gridSpan w:val="1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 случае выявления указываются нарушения требований технических регламентов, проектной документации)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Рекомендации о мерах по устранению выявленных нарушений: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3826" w:type="dxa"/>
            <w:gridSpan w:val="6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осмотре присутствовали:</w:t>
            </w:r>
          </w:p>
        </w:tc>
        <w:tc>
          <w:tcPr>
            <w:tcW w:w="6134" w:type="dxa"/>
            <w:gridSpan w:val="1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 собственника либо лица, которое владеет зданием, сооружением на ином законном праве)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2658" w:type="dxa"/>
            <w:gridSpan w:val="3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Приложения к акту:</w:t>
            </w:r>
          </w:p>
        </w:tc>
        <w:tc>
          <w:tcPr>
            <w:tcW w:w="7302" w:type="dxa"/>
            <w:gridSpan w:val="19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(материалы </w:t>
            </w:r>
            <w:proofErr w:type="spellStart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фотофиксации</w:t>
            </w:r>
            <w:proofErr w:type="spellEnd"/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осматриваемого здания, сооружения и иные материалы, оформленные в ходе осмотра)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Подписи лиц, проводивших осмотр: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9990" w:type="dxa"/>
            <w:gridSpan w:val="22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bottom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6F11" w:rsidRPr="00B26F11" w:rsidTr="00A166BD">
        <w:trPr>
          <w:tblCellSpacing w:w="15" w:type="dxa"/>
        </w:trPr>
        <w:tc>
          <w:tcPr>
            <w:tcW w:w="4215" w:type="dxa"/>
            <w:gridSpan w:val="7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033" w:type="dxa"/>
            <w:gridSpan w:val="6"/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gridSpan w:val="9"/>
            <w:tcBorders>
              <w:top w:val="single" w:sz="6" w:space="0" w:color="000000"/>
            </w:tcBorders>
            <w:hideMark/>
          </w:tcPr>
          <w:p w:rsidR="00B26F11" w:rsidRPr="00B26F11" w:rsidRDefault="00B26F11" w:rsidP="00B26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26F11" w:rsidRPr="006777D3" w:rsidRDefault="00B26F11" w:rsidP="0067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50B" w:rsidRDefault="00E1350B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Платнировского                                 Председатель Совета 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Платнировского сельского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                                   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586D" w:rsidRDefault="00DF586D" w:rsidP="00DF5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 Кулиш                                                    А.Г. Павленко</w:t>
      </w:r>
    </w:p>
    <w:p w:rsidR="00DF586D" w:rsidRPr="006777D3" w:rsidRDefault="00DF586D" w:rsidP="006777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586D" w:rsidRPr="006777D3" w:rsidSect="0043125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E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856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4F5E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2B0D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5A81"/>
    <w:rsid w:val="002B6296"/>
    <w:rsid w:val="002B7798"/>
    <w:rsid w:val="002B7F7D"/>
    <w:rsid w:val="002C0574"/>
    <w:rsid w:val="002C1D0C"/>
    <w:rsid w:val="002C3691"/>
    <w:rsid w:val="002C4698"/>
    <w:rsid w:val="002C5B59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5739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25A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D3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166BD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26F11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E1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0BD1"/>
    <w:rsid w:val="00C9178E"/>
    <w:rsid w:val="00C91E07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64F4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586D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4CE0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4D7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77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7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7D3"/>
    <w:rPr>
      <w:color w:val="0000FF"/>
      <w:u w:val="single"/>
    </w:rPr>
  </w:style>
  <w:style w:type="paragraph" w:customStyle="1" w:styleId="s16">
    <w:name w:val="s_16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777D3"/>
  </w:style>
  <w:style w:type="character" w:styleId="a4">
    <w:name w:val="Emphasis"/>
    <w:basedOn w:val="a0"/>
    <w:uiPriority w:val="20"/>
    <w:qFormat/>
    <w:rsid w:val="006777D3"/>
    <w:rPr>
      <w:i/>
      <w:iCs/>
    </w:rPr>
  </w:style>
  <w:style w:type="paragraph" w:customStyle="1" w:styleId="s22">
    <w:name w:val="s_22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D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BF0DE1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character" w:customStyle="1" w:styleId="a8">
    <w:name w:val="Текст Знак"/>
    <w:basedOn w:val="a0"/>
    <w:link w:val="a7"/>
    <w:rsid w:val="00BF0DE1"/>
    <w:rPr>
      <w:rFonts w:ascii="Courier New" w:eastAsia="Times New Roman" w:hAnsi="Courier New" w:cs="Courier New"/>
      <w:color w:val="00000A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77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7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77D3"/>
    <w:rPr>
      <w:color w:val="0000FF"/>
      <w:u w:val="single"/>
    </w:rPr>
  </w:style>
  <w:style w:type="paragraph" w:customStyle="1" w:styleId="s16">
    <w:name w:val="s_16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777D3"/>
  </w:style>
  <w:style w:type="character" w:styleId="a4">
    <w:name w:val="Emphasis"/>
    <w:basedOn w:val="a0"/>
    <w:uiPriority w:val="20"/>
    <w:qFormat/>
    <w:rsid w:val="006777D3"/>
    <w:rPr>
      <w:i/>
      <w:iCs/>
    </w:rPr>
  </w:style>
  <w:style w:type="paragraph" w:customStyle="1" w:styleId="s22">
    <w:name w:val="s_22"/>
    <w:basedOn w:val="a"/>
    <w:rsid w:val="006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7D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BF0DE1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4"/>
      <w:lang w:eastAsia="ru-RU"/>
    </w:rPr>
  </w:style>
  <w:style w:type="character" w:customStyle="1" w:styleId="a8">
    <w:name w:val="Текст Знак"/>
    <w:basedOn w:val="a0"/>
    <w:link w:val="a7"/>
    <w:rsid w:val="00BF0DE1"/>
    <w:rPr>
      <w:rFonts w:ascii="Courier New" w:eastAsia="Times New Roman" w:hAnsi="Courier New" w:cs="Courier New"/>
      <w:color w:val="00000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2020-05-25T10:50:00Z</cp:lastPrinted>
  <dcterms:created xsi:type="dcterms:W3CDTF">2020-05-25T07:24:00Z</dcterms:created>
  <dcterms:modified xsi:type="dcterms:W3CDTF">2020-05-25T11:21:00Z</dcterms:modified>
</cp:coreProperties>
</file>