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DA" w:rsidRPr="00A43577" w:rsidRDefault="00BD0CDA" w:rsidP="00BD0CDA">
      <w:pPr>
        <w:pStyle w:val="2"/>
        <w:jc w:val="center"/>
        <w:rPr>
          <w:sz w:val="28"/>
          <w:szCs w:val="28"/>
        </w:rPr>
      </w:pPr>
      <w:r w:rsidRPr="00A43577">
        <w:rPr>
          <w:sz w:val="28"/>
          <w:szCs w:val="28"/>
        </w:rPr>
        <w:t>Порядок проведения общего собрания собственников помещений в многоквартирном доме в электронной форме</w:t>
      </w:r>
    </w:p>
    <w:p w:rsidR="00BD0CDA" w:rsidRDefault="00BD0CDA" w:rsidP="00BD0CD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3577">
        <w:rPr>
          <w:sz w:val="28"/>
          <w:szCs w:val="28"/>
        </w:rPr>
        <w:t>Федеральным законом от 25.05.2020 № 156-ФЗ «О внесении изменений в Жилищный кодекс Российской Федерации (далее – ЖК РФ) и отдельные законодательные акты Российской Федерации» внесены изменения в статьи 44 и 47.1 ЖК РФ. Данным Федеральным законом скорректирован порядок проведения общего собрания собственников помещений в многоквартирном доме в форме электронного голосования.</w:t>
      </w:r>
    </w:p>
    <w:p w:rsidR="00BD0CDA" w:rsidRDefault="00BD0CDA" w:rsidP="00BD0C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577">
        <w:rPr>
          <w:sz w:val="28"/>
          <w:szCs w:val="28"/>
        </w:rPr>
        <w:t>Предусматривается, что первое общее собрание собственников помещений в многоквартирном доме в форме заочного голосования с использованием Государственной информационной системы жилищно-коммунального хозяйства (далее – ГИС ЖКХ) – электронная форма голосования, проводится по инициативе собственника помещения или лица, осуществляющего управление многоквартирным домом. При этом инициатор проведения такого собрания осуществляет полномочия администратора общего собрания. Определены полномочия администратора.</w:t>
      </w:r>
      <w:r w:rsidRPr="00A43577">
        <w:rPr>
          <w:sz w:val="28"/>
          <w:szCs w:val="28"/>
        </w:rPr>
        <w:br/>
        <w:t xml:space="preserve">Собственник помещения вправе не </w:t>
      </w:r>
      <w:proofErr w:type="gramStart"/>
      <w:r w:rsidRPr="00A43577">
        <w:rPr>
          <w:sz w:val="28"/>
          <w:szCs w:val="28"/>
        </w:rPr>
        <w:t>позднее</w:t>
      </w:r>
      <w:proofErr w:type="gramEnd"/>
      <w:r w:rsidRPr="00A43577">
        <w:rPr>
          <w:sz w:val="28"/>
          <w:szCs w:val="28"/>
        </w:rPr>
        <w:t xml:space="preserve"> чем за 5 рабочих дней до даты проведения первого общего собрания собственников в электронной форме представить лицу, осуществляющему управление многоквартирным домом, письменный отказ от проведения такого собрания. Собрание не может быть проведено при наличии письменных отказов собственников, обладающих более чем 50% голосов от общего числа голосов.</w:t>
      </w:r>
      <w:r w:rsidRPr="00A43577">
        <w:rPr>
          <w:sz w:val="28"/>
          <w:szCs w:val="28"/>
        </w:rPr>
        <w:br/>
        <w:t xml:space="preserve">Не позднее чем за 10 рабочих дней до даты проведения первого общего собрания собственников в электронной форме администратор размещает в ГИС ЖКХ и направляет собственникам сообщение о проведении собрания и о порядке представления письменного отказа от его проведения, а также размещает в общедоступных местах (на досках объявлений) указанное сообщение и правила доступа к ГИС </w:t>
      </w:r>
      <w:proofErr w:type="gramStart"/>
      <w:r w:rsidRPr="00A43577">
        <w:rPr>
          <w:sz w:val="28"/>
          <w:szCs w:val="28"/>
        </w:rPr>
        <w:t>ЖКХ</w:t>
      </w:r>
      <w:proofErr w:type="gramEnd"/>
      <w:r w:rsidRPr="00A43577">
        <w:rPr>
          <w:sz w:val="28"/>
          <w:szCs w:val="28"/>
        </w:rPr>
        <w:t xml:space="preserve"> не зарегистрированных в ней собственников.</w:t>
      </w:r>
      <w:r w:rsidRPr="00A43577">
        <w:rPr>
          <w:sz w:val="28"/>
          <w:szCs w:val="28"/>
        </w:rPr>
        <w:br/>
        <w:t>Продолжительность голосования по вопросам повестки дня общего собрания с использованием ГИС ЖКХ увеличена и должна составлять теперь не менее чем 7 дней и не более чем 60 дней с даты и времени начала проведения голосования.</w:t>
      </w:r>
    </w:p>
    <w:p w:rsidR="00BD0CDA" w:rsidRDefault="00BD0CDA" w:rsidP="00BD0C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577">
        <w:rPr>
          <w:sz w:val="28"/>
          <w:szCs w:val="28"/>
        </w:rPr>
        <w:t>Предусматривается, что собрание собственников также может осуществляться с использованием региональной информационной системы (в порядке, аналогичном проведению собрания с использованием ГИС ЖКХ).</w:t>
      </w:r>
      <w:r w:rsidRPr="00A43577">
        <w:rPr>
          <w:sz w:val="28"/>
          <w:szCs w:val="28"/>
        </w:rPr>
        <w:br/>
      </w:r>
      <w:proofErr w:type="gramStart"/>
      <w:r w:rsidRPr="00A43577">
        <w:rPr>
          <w:sz w:val="28"/>
          <w:szCs w:val="28"/>
        </w:rPr>
        <w:t>В соответствии с пунктом 3.2 части 2 статьи 44 ЖК РФ к компетенции общего собрания собственников помещений в многоквартирном доме относится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системы, используемой для проведения общего собрания</w:t>
      </w:r>
      <w:proofErr w:type="gramEnd"/>
      <w:r w:rsidRPr="00A43577">
        <w:rPr>
          <w:sz w:val="28"/>
          <w:szCs w:val="28"/>
        </w:rPr>
        <w:t xml:space="preserve"> собственников помещений в </w:t>
      </w:r>
      <w:r w:rsidRPr="00A43577">
        <w:rPr>
          <w:sz w:val="28"/>
          <w:szCs w:val="28"/>
        </w:rPr>
        <w:lastRenderedPageBreak/>
        <w:t>многоквартирном доме в форме заочного голосования (далее – региональная информационная система), при непосредственном управлении многоквартирным домом собственниками помещений в многоквартирном доме, а также иных информационных систем независимо от способа управления многоквартирным домом.</w:t>
      </w:r>
    </w:p>
    <w:p w:rsidR="00BD0CDA" w:rsidRPr="00A43577" w:rsidRDefault="00BD0CDA" w:rsidP="00BD0C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577">
        <w:rPr>
          <w:sz w:val="28"/>
          <w:szCs w:val="28"/>
        </w:rPr>
        <w:t>Частью 13 статьи 47.1 ЖК РФ предусмотрено, что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сроки, которые предусмотрены настоящим Кодексом, с учетом особенностей, установленных настоящей статьей.</w:t>
      </w:r>
      <w:r w:rsidRPr="00A43577">
        <w:rPr>
          <w:sz w:val="28"/>
          <w:szCs w:val="28"/>
        </w:rPr>
        <w:br/>
      </w:r>
      <w:proofErr w:type="gramStart"/>
      <w:r w:rsidRPr="00A43577">
        <w:rPr>
          <w:sz w:val="28"/>
          <w:szCs w:val="28"/>
        </w:rPr>
        <w:t>Особенностью, установленной в статье 47.1 ЖК РФ, является возможность проведения первого общего собрания собственников помещений в многоквартирном доме в форме заочного голосования с использованием ГИС ЖКХ и в форме заочного голосования с использованием региональной информационной системы.</w:t>
      </w:r>
      <w:proofErr w:type="gramEnd"/>
    </w:p>
    <w:p w:rsidR="00BD0CDA" w:rsidRDefault="00BD0CDA" w:rsidP="00BD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CDA" w:rsidRDefault="00BD0CDA" w:rsidP="00BD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помощник </w:t>
      </w:r>
    </w:p>
    <w:p w:rsidR="00BD0CDA" w:rsidRDefault="00BD0CDA" w:rsidP="00BD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прокурора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Е.Д.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Паршакова</w:t>
      </w:r>
      <w:proofErr w:type="spellEnd"/>
    </w:p>
    <w:p w:rsidR="00BD0CDA" w:rsidRDefault="00BD0CDA" w:rsidP="00BD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CDA" w:rsidRDefault="00BD0CDA" w:rsidP="00BD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CDA" w:rsidRDefault="00BD0CDA" w:rsidP="00BD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CDA" w:rsidRDefault="00BD0CDA" w:rsidP="00BD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816" w:rsidRDefault="00EB5816"/>
    <w:sectPr w:rsidR="00EB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CDA"/>
    <w:rsid w:val="00BD0CDA"/>
    <w:rsid w:val="00EB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C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D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2020-09-13T10:20:00Z</dcterms:created>
  <dcterms:modified xsi:type="dcterms:W3CDTF">2020-09-13T10:20:00Z</dcterms:modified>
</cp:coreProperties>
</file>