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680AE5">
      <w:pPr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80AE5" w:rsidRPr="001D35BA" w:rsidRDefault="00680AE5" w:rsidP="00680AE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680AE5" w:rsidRPr="001D35BA" w:rsidRDefault="00680AE5" w:rsidP="00680AE5">
      <w:pPr>
        <w:jc w:val="both"/>
        <w:rPr>
          <w:rFonts w:ascii="Times New Roman" w:hAnsi="Times New Roman"/>
          <w:b/>
        </w:rPr>
      </w:pPr>
      <w:r w:rsidRPr="001D35BA">
        <w:rPr>
          <w:rFonts w:ascii="Times New Roman" w:hAnsi="Times New Roman"/>
          <w:b/>
        </w:rPr>
        <w:t xml:space="preserve">от 00.00.2020                                                                                                                        </w:t>
      </w:r>
      <w:r w:rsidR="00794348">
        <w:rPr>
          <w:rFonts w:ascii="Times New Roman" w:hAnsi="Times New Roman"/>
          <w:b/>
        </w:rPr>
        <w:t xml:space="preserve">          </w:t>
      </w:r>
      <w:r w:rsidRPr="001D35BA">
        <w:rPr>
          <w:rFonts w:ascii="Times New Roman" w:hAnsi="Times New Roman"/>
          <w:b/>
        </w:rPr>
        <w:t xml:space="preserve">№ </w:t>
      </w:r>
      <w:r w:rsidR="00794348">
        <w:rPr>
          <w:rFonts w:ascii="Times New Roman" w:hAnsi="Times New Roman"/>
          <w:b/>
        </w:rPr>
        <w:t>00</w:t>
      </w:r>
    </w:p>
    <w:p w:rsidR="00680AE5" w:rsidRPr="001D35BA" w:rsidRDefault="00680AE5" w:rsidP="00680AE5">
      <w:pPr>
        <w:jc w:val="center"/>
        <w:rPr>
          <w:rFonts w:ascii="Times New Roman" w:hAnsi="Times New Roman"/>
        </w:rPr>
      </w:pPr>
      <w:proofErr w:type="spellStart"/>
      <w:r w:rsidRPr="001D35BA">
        <w:rPr>
          <w:rFonts w:ascii="Times New Roman" w:hAnsi="Times New Roman"/>
        </w:rPr>
        <w:t>ст-ца</w:t>
      </w:r>
      <w:proofErr w:type="spellEnd"/>
      <w:r w:rsidRPr="001D35BA">
        <w:rPr>
          <w:rFonts w:ascii="Times New Roman" w:hAnsi="Times New Roman"/>
        </w:rPr>
        <w:t xml:space="preserve"> Платнировская</w:t>
      </w:r>
    </w:p>
    <w:p w:rsidR="00852AEC" w:rsidRPr="00794348" w:rsidRDefault="00794348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Об утверждении Порядка оказания имущественной поддержки субъектам малого и среднего предпринимательства,</w:t>
      </w:r>
      <w:r w:rsidRPr="00794348">
        <w:rPr>
          <w:rFonts w:ascii="Times New Roman" w:hAnsi="Times New Roman"/>
          <w:b/>
          <w:bCs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и </w:t>
      </w:r>
      <w:r w:rsidRPr="00794348">
        <w:rPr>
          <w:rFonts w:ascii="Times New Roman" w:hAnsi="Times New Roman"/>
          <w:b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10" w:history="1">
        <w:r w:rsidRPr="00794348">
          <w:rPr>
            <w:rFonts w:ascii="Times New Roman" w:hAnsi="Times New Roman"/>
            <w:b/>
            <w:sz w:val="28"/>
            <w:szCs w:val="28"/>
          </w:rPr>
          <w:t>режим</w:t>
        </w:r>
      </w:hyperlink>
      <w:r w:rsidRPr="00794348">
        <w:rPr>
          <w:rFonts w:ascii="Times New Roman" w:hAnsi="Times New Roman"/>
          <w:b/>
          <w:sz w:val="28"/>
          <w:szCs w:val="28"/>
        </w:rPr>
        <w:t xml:space="preserve"> «Налог на профессиональный доход»,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b/>
          <w:bCs/>
          <w:sz w:val="28"/>
          <w:szCs w:val="28"/>
        </w:rPr>
        <w:t xml:space="preserve">на территории Платнировского сельского поселения </w:t>
      </w:r>
      <w:proofErr w:type="spellStart"/>
      <w:r w:rsidRPr="00794348">
        <w:rPr>
          <w:rFonts w:ascii="Times New Roman" w:hAnsi="Times New Roman"/>
          <w:b/>
          <w:bCs/>
          <w:sz w:val="28"/>
          <w:szCs w:val="28"/>
        </w:rPr>
        <w:t>Кореновского</w:t>
      </w:r>
      <w:proofErr w:type="spellEnd"/>
      <w:r w:rsidRPr="00794348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852AEC" w:rsidRDefault="00852AEC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852AEC" w:rsidRDefault="00680AE5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794348" w:rsidRDefault="00586D4A" w:rsidP="00680AE5">
      <w:pPr>
        <w:pStyle w:val="32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4348" w:rsidRPr="00794348">
        <w:rPr>
          <w:sz w:val="28"/>
          <w:szCs w:val="28"/>
        </w:rPr>
        <w:t>В соответствии с Федеральными законами от  06</w:t>
      </w:r>
      <w:r>
        <w:rPr>
          <w:sz w:val="28"/>
          <w:szCs w:val="28"/>
        </w:rPr>
        <w:t xml:space="preserve"> октября </w:t>
      </w:r>
      <w:r w:rsidR="00794348" w:rsidRPr="00794348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="00794348" w:rsidRPr="00794348">
        <w:rPr>
          <w:sz w:val="28"/>
          <w:szCs w:val="28"/>
        </w:rPr>
        <w:t xml:space="preserve"> № 131-ФЗ «Об общих принципах организации местного самоуправления  в Российской Федерации», от 24</w:t>
      </w:r>
      <w:r>
        <w:rPr>
          <w:sz w:val="28"/>
          <w:szCs w:val="28"/>
        </w:rPr>
        <w:t xml:space="preserve"> июля </w:t>
      </w:r>
      <w:r w:rsidR="00794348" w:rsidRPr="00794348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="00794348" w:rsidRPr="00794348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от 27</w:t>
      </w:r>
      <w:r>
        <w:rPr>
          <w:sz w:val="28"/>
          <w:szCs w:val="28"/>
        </w:rPr>
        <w:t xml:space="preserve"> ноября </w:t>
      </w:r>
      <w:r w:rsidR="00794348" w:rsidRPr="00794348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года </w:t>
      </w:r>
      <w:r w:rsidR="00794348" w:rsidRPr="00794348">
        <w:rPr>
          <w:sz w:val="28"/>
          <w:szCs w:val="28"/>
        </w:rPr>
        <w:t xml:space="preserve">№ 422-ФЗ «О проведении эксперимента по установлению специального </w:t>
      </w:r>
      <w:proofErr w:type="gramStart"/>
      <w:r w:rsidR="00794348" w:rsidRPr="00794348">
        <w:rPr>
          <w:sz w:val="28"/>
          <w:szCs w:val="28"/>
        </w:rPr>
        <w:t xml:space="preserve">налогового режима «Налог на профессиональный доход», в целях создания условий для оказания имущественной  поддержки субъектам малого и среднего предпринимательства, </w:t>
      </w:r>
      <w:r w:rsidR="00794348" w:rsidRPr="00794348">
        <w:rPr>
          <w:bCs/>
          <w:sz w:val="28"/>
          <w:szCs w:val="28"/>
        </w:rPr>
        <w:t>организациям, образующим инфраструктуру поддержки субъектов малого и среднего предпринимательства,</w:t>
      </w:r>
      <w:r w:rsidR="00794348" w:rsidRPr="00794348">
        <w:rPr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</w:t>
      </w:r>
      <w:hyperlink r:id="rId11" w:history="1">
        <w:r w:rsidR="00794348" w:rsidRPr="00794348">
          <w:rPr>
            <w:sz w:val="28"/>
            <w:szCs w:val="28"/>
          </w:rPr>
          <w:t>режим</w:t>
        </w:r>
      </w:hyperlink>
      <w:r w:rsidR="00794348" w:rsidRPr="00794348">
        <w:rPr>
          <w:sz w:val="28"/>
          <w:szCs w:val="28"/>
        </w:rPr>
        <w:t xml:space="preserve"> «Налог на профессиональный доход», на территории Платнировского сельского поселения </w:t>
      </w:r>
      <w:proofErr w:type="spellStart"/>
      <w:r w:rsidR="00794348" w:rsidRPr="00794348">
        <w:rPr>
          <w:sz w:val="28"/>
          <w:szCs w:val="28"/>
        </w:rPr>
        <w:t>Кореновского</w:t>
      </w:r>
      <w:proofErr w:type="spellEnd"/>
      <w:r w:rsidR="00794348" w:rsidRPr="00794348">
        <w:rPr>
          <w:sz w:val="28"/>
          <w:szCs w:val="28"/>
        </w:rPr>
        <w:t xml:space="preserve"> района, </w:t>
      </w:r>
      <w:r w:rsidR="00680AE5" w:rsidRPr="00794348">
        <w:rPr>
          <w:sz w:val="28"/>
          <w:szCs w:val="28"/>
        </w:rPr>
        <w:t xml:space="preserve">в соответствии с Уставом Платнировского сельского поселения </w:t>
      </w:r>
      <w:proofErr w:type="spellStart"/>
      <w:r w:rsidR="00680AE5" w:rsidRPr="00794348">
        <w:rPr>
          <w:sz w:val="28"/>
          <w:szCs w:val="28"/>
        </w:rPr>
        <w:t>Кореновского</w:t>
      </w:r>
      <w:proofErr w:type="spellEnd"/>
      <w:r w:rsidR="00680AE5" w:rsidRPr="00794348">
        <w:rPr>
          <w:sz w:val="28"/>
          <w:szCs w:val="28"/>
        </w:rPr>
        <w:t xml:space="preserve"> района</w:t>
      </w:r>
      <w:proofErr w:type="gramEnd"/>
      <w:r w:rsidR="00680AE5" w:rsidRPr="00794348">
        <w:rPr>
          <w:sz w:val="28"/>
          <w:szCs w:val="28"/>
        </w:rPr>
        <w:t>,</w:t>
      </w:r>
      <w:r w:rsidR="00852AEC" w:rsidRPr="00794348">
        <w:rPr>
          <w:rFonts w:eastAsia="SimSun"/>
          <w:sz w:val="28"/>
          <w:szCs w:val="28"/>
          <w:lang w:eastAsia="zh-CN"/>
        </w:rPr>
        <w:t xml:space="preserve"> Администрация </w:t>
      </w:r>
      <w:r w:rsidR="00F12E44" w:rsidRPr="00794348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 w:rsidRPr="0079434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 w:rsidRPr="00794348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 w:rsidRPr="00794348">
        <w:rPr>
          <w:rFonts w:eastAsia="SimSun"/>
          <w:sz w:val="28"/>
          <w:szCs w:val="28"/>
          <w:lang w:eastAsia="zh-CN"/>
        </w:rPr>
        <w:t xml:space="preserve"> района </w:t>
      </w:r>
      <w:r w:rsidR="00680AE5" w:rsidRPr="00794348">
        <w:rPr>
          <w:rStyle w:val="33pt"/>
          <w:sz w:val="28"/>
          <w:szCs w:val="28"/>
        </w:rPr>
        <w:t>постановляет:</w:t>
      </w:r>
    </w:p>
    <w:p w:rsidR="00852AEC" w:rsidRPr="00794348" w:rsidRDefault="00852AEC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348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="00794348" w:rsidRPr="00794348">
        <w:rPr>
          <w:rFonts w:ascii="Times New Roman" w:hAnsi="Times New Roman"/>
          <w:sz w:val="28"/>
          <w:szCs w:val="28"/>
        </w:rPr>
        <w:t>Утвердить Порядок</w:t>
      </w:r>
      <w:r w:rsidR="00794348" w:rsidRPr="00794348">
        <w:rPr>
          <w:rFonts w:ascii="Times New Roman" w:hAnsi="Times New Roman"/>
          <w:b/>
          <w:sz w:val="28"/>
          <w:szCs w:val="28"/>
        </w:rPr>
        <w:t xml:space="preserve"> </w:t>
      </w:r>
      <w:r w:rsidR="00794348" w:rsidRPr="00794348">
        <w:rPr>
          <w:rFonts w:ascii="Times New Roman" w:hAnsi="Times New Roman"/>
          <w:sz w:val="28"/>
          <w:szCs w:val="28"/>
        </w:rPr>
        <w:t>оказания имущественной поддержки субъектам малого и среднего предпринимательства,</w:t>
      </w:r>
      <w:r w:rsidR="00794348" w:rsidRPr="00794348">
        <w:rPr>
          <w:rFonts w:ascii="Times New Roman" w:hAnsi="Times New Roman"/>
          <w:bCs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</w:t>
      </w:r>
      <w:r w:rsidR="00794348" w:rsidRPr="00794348">
        <w:rPr>
          <w:rFonts w:ascii="Times New Roman" w:hAnsi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</w:t>
      </w:r>
      <w:hyperlink r:id="rId12" w:history="1">
        <w:r w:rsidR="00794348" w:rsidRPr="00794348">
          <w:rPr>
            <w:rFonts w:ascii="Times New Roman" w:hAnsi="Times New Roman"/>
            <w:sz w:val="28"/>
            <w:szCs w:val="28"/>
          </w:rPr>
          <w:t>режим</w:t>
        </w:r>
      </w:hyperlink>
      <w:r w:rsidR="00794348" w:rsidRPr="00794348">
        <w:rPr>
          <w:rFonts w:ascii="Times New Roman" w:hAnsi="Times New Roman"/>
          <w:sz w:val="28"/>
          <w:szCs w:val="28"/>
        </w:rPr>
        <w:t xml:space="preserve"> «Налог на профессиональный доход», на территории Платнировского сельского поселения </w:t>
      </w:r>
      <w:proofErr w:type="spellStart"/>
      <w:r w:rsidR="00794348" w:rsidRPr="0079434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794348" w:rsidRPr="00794348">
        <w:rPr>
          <w:rFonts w:ascii="Times New Roman" w:hAnsi="Times New Roman"/>
          <w:sz w:val="28"/>
          <w:szCs w:val="28"/>
        </w:rPr>
        <w:t xml:space="preserve"> района</w:t>
      </w:r>
      <w:r w:rsidR="00D05311" w:rsidRPr="00794348">
        <w:rPr>
          <w:rFonts w:ascii="Times New Roman" w:hAnsi="Times New Roman"/>
          <w:color w:val="000000" w:themeColor="text1"/>
          <w:sz w:val="28"/>
          <w:szCs w:val="28"/>
        </w:rPr>
        <w:t xml:space="preserve"> (прилагается)</w:t>
      </w:r>
      <w:r w:rsidRPr="00794348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</w:p>
    <w:p w:rsidR="00794348" w:rsidRPr="00794348" w:rsidRDefault="00794348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348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2.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Положения настоящего постановления, касающиеся оказания поддержки физическим лицам, не являющимся индивидуальными </w:t>
      </w:r>
      <w:r w:rsidRPr="00794348">
        <w:rPr>
          <w:rFonts w:ascii="Times New Roman" w:hAnsi="Times New Roman"/>
          <w:sz w:val="28"/>
          <w:szCs w:val="28"/>
        </w:rPr>
        <w:lastRenderedPageBreak/>
        <w:t xml:space="preserve">предпринимателями и применяющим специальный налоговый </w:t>
      </w:r>
      <w:hyperlink r:id="rId13" w:history="1">
        <w:r w:rsidRPr="00794348">
          <w:rPr>
            <w:rFonts w:ascii="Times New Roman" w:hAnsi="Times New Roman"/>
            <w:sz w:val="28"/>
            <w:szCs w:val="28"/>
          </w:rPr>
          <w:t>режим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«Налог на профессиональный доход», применяются в течение срока проведения эксперимента, установленного Федеральным </w:t>
      </w:r>
      <w:hyperlink r:id="rId14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27.11.2018 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680AE5" w:rsidRPr="001D35BA" w:rsidRDefault="00794348" w:rsidP="0079434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 w:rsidRPr="00794348">
        <w:rPr>
          <w:rFonts w:ascii="Times New Roman" w:eastAsia="SimSun" w:hAnsi="Times New Roman"/>
          <w:sz w:val="28"/>
          <w:szCs w:val="28"/>
          <w:lang w:eastAsia="zh-CN"/>
        </w:rPr>
        <w:t>3</w:t>
      </w:r>
      <w:r w:rsidR="00852AEC" w:rsidRPr="00794348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F5C30" w:rsidRPr="0079434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D05311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) обнародовать настоящее постановление в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установленных местах и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4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5</w:t>
      </w:r>
      <w:r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Pr="00852AEC" w:rsidRDefault="00852AEC" w:rsidP="00852AEC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286CF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Default="00286CF7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 xml:space="preserve">латнировского </w:t>
      </w:r>
    </w:p>
    <w:p w:rsidR="00D05311" w:rsidRDefault="008C331F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сельского поселения</w:t>
      </w:r>
    </w:p>
    <w:p w:rsidR="00286CF7" w:rsidRPr="008C331F" w:rsidRDefault="00D05311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680AE5" w:rsidRPr="001D35BA" w:rsidRDefault="00DD1EED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86486">
        <w:br w:type="page"/>
      </w:r>
      <w:r w:rsidR="00680AE5" w:rsidRPr="001D35BA">
        <w:rPr>
          <w:sz w:val="28"/>
          <w:szCs w:val="28"/>
        </w:rPr>
        <w:lastRenderedPageBreak/>
        <w:t>ПРИЛОЖЕНИЕ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УТВЕРЖДЕН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 w:rsidR="00586D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80AE5">
        <w:rPr>
          <w:rFonts w:ascii="Times New Roman" w:hAnsi="Times New Roman" w:cs="Times New Roman"/>
          <w:sz w:val="28"/>
          <w:szCs w:val="28"/>
        </w:rPr>
        <w:t>от</w:t>
      </w:r>
      <w:r w:rsidRPr="00680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794348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794348" w:rsidRDefault="00D05311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348">
        <w:rPr>
          <w:rFonts w:ascii="Times New Roman" w:hAnsi="Times New Roman" w:cs="Times New Roman"/>
          <w:b/>
          <w:sz w:val="28"/>
          <w:szCs w:val="28"/>
        </w:rPr>
        <w:t>ПО</w:t>
      </w:r>
      <w:r w:rsidR="009335B8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794348" w:rsidRPr="00794348" w:rsidRDefault="009335B8" w:rsidP="007943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6E3D0D">
        <w:rPr>
          <w:rFonts w:ascii="Times New Roman" w:hAnsi="Times New Roman" w:cs="Times New Roman"/>
          <w:b/>
          <w:sz w:val="28"/>
          <w:szCs w:val="28"/>
        </w:rPr>
        <w:t>оряд</w:t>
      </w:r>
      <w:bookmarkStart w:id="0" w:name="_GoBack"/>
      <w:bookmarkEnd w:id="0"/>
      <w:r w:rsidR="00794348" w:rsidRPr="0079434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 оказания имущественной поддержки субъектам малого и среднего предпринимательства,</w:t>
      </w:r>
      <w:r w:rsidR="00794348" w:rsidRPr="0079434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</w:t>
      </w:r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 и физическим лицам, не являющимся </w:t>
      </w:r>
      <w:r w:rsidR="00794348" w:rsidRPr="0017409F">
        <w:rPr>
          <w:rFonts w:ascii="Times New Roman" w:hAnsi="Times New Roman" w:cs="Times New Roman"/>
          <w:b/>
          <w:sz w:val="28"/>
          <w:szCs w:val="28"/>
        </w:rPr>
        <w:t>индивидуальными предпринимателями и применяющим специальный</w:t>
      </w:r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 налоговый </w:t>
      </w:r>
      <w:hyperlink r:id="rId15" w:history="1">
        <w:r w:rsidR="00794348" w:rsidRPr="00794348">
          <w:rPr>
            <w:rFonts w:ascii="Times New Roman" w:hAnsi="Times New Roman" w:cs="Times New Roman"/>
            <w:b/>
            <w:sz w:val="28"/>
            <w:szCs w:val="28"/>
          </w:rPr>
          <w:t>режим</w:t>
        </w:r>
      </w:hyperlink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 «Налог на профессиональный доход»,</w:t>
      </w:r>
      <w:r w:rsidR="00794348" w:rsidRPr="00794348">
        <w:rPr>
          <w:rFonts w:ascii="Times New Roman" w:hAnsi="Times New Roman" w:cs="Times New Roman"/>
          <w:sz w:val="28"/>
          <w:szCs w:val="28"/>
        </w:rPr>
        <w:t xml:space="preserve"> </w:t>
      </w:r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на территории                                           </w:t>
      </w:r>
      <w:r w:rsidR="00794348">
        <w:rPr>
          <w:rFonts w:ascii="Times New Roman" w:hAnsi="Times New Roman" w:cs="Times New Roman"/>
          <w:b/>
          <w:sz w:val="28"/>
          <w:szCs w:val="28"/>
        </w:rPr>
        <w:t xml:space="preserve">Платнировского сельского поселения </w:t>
      </w:r>
      <w:proofErr w:type="spellStart"/>
      <w:r w:rsidR="00794348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="00794348" w:rsidRPr="00794348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586D4A" w:rsidRDefault="00586D4A" w:rsidP="00794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1.1.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Настоящий Порядок оказания имущественной поддержки субъектам малого и среднего предпринимательства, </w:t>
      </w:r>
      <w:r w:rsidRPr="00794348">
        <w:rPr>
          <w:rFonts w:ascii="Times New Roman" w:hAnsi="Times New Roman"/>
          <w:bCs/>
          <w:sz w:val="28"/>
          <w:szCs w:val="28"/>
        </w:rPr>
        <w:t>организациям, образующим инфраструктуру поддержки субъектов малого и среднего предпринимательства,</w:t>
      </w:r>
      <w:r w:rsidRPr="00794348">
        <w:rPr>
          <w:rFonts w:ascii="Times New Roman" w:hAnsi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</w:t>
      </w:r>
      <w:hyperlink r:id="rId16" w:history="1">
        <w:r w:rsidRPr="00794348">
          <w:rPr>
            <w:rFonts w:ascii="Times New Roman" w:hAnsi="Times New Roman"/>
            <w:sz w:val="28"/>
            <w:szCs w:val="28"/>
          </w:rPr>
          <w:t>режим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«Налог на профессиональный доход» (далее – Порядок), устанавливает правила и  условия оказания имущественной поддержки субъектам малого и среднего предпринимательства </w:t>
      </w:r>
      <w:r w:rsidRPr="00794348">
        <w:rPr>
          <w:rFonts w:ascii="Times New Roman" w:hAnsi="Times New Roman"/>
          <w:bCs/>
          <w:sz w:val="28"/>
          <w:szCs w:val="28"/>
        </w:rPr>
        <w:t>(далее – Субъект предпринимательства), организациям, образующим инфраструктуру поддержки субъектов малого и среднего</w:t>
      </w:r>
      <w:proofErr w:type="gramEnd"/>
      <w:r w:rsidRPr="0079434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bCs/>
          <w:sz w:val="28"/>
          <w:szCs w:val="28"/>
        </w:rPr>
        <w:t>предпринимательства (далее – Организации)</w:t>
      </w:r>
      <w:r w:rsidRPr="00794348">
        <w:rPr>
          <w:rFonts w:ascii="Times New Roman" w:hAnsi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</w:t>
      </w:r>
      <w:hyperlink r:id="rId17" w:history="1">
        <w:r w:rsidRPr="00794348">
          <w:rPr>
            <w:rFonts w:ascii="Times New Roman" w:hAnsi="Times New Roman"/>
            <w:sz w:val="28"/>
            <w:szCs w:val="28"/>
          </w:rPr>
          <w:t>режим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«Налог на профессиональный доход» (далее - физические лица, применяющие специальный налоговый режим), на территории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>.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1.2.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Оказание имущественной поддержки Субъектам </w:t>
      </w:r>
      <w:r w:rsidRPr="0017409F">
        <w:rPr>
          <w:rFonts w:ascii="Times New Roman" w:hAnsi="Times New Roman"/>
          <w:sz w:val="28"/>
          <w:szCs w:val="28"/>
        </w:rPr>
        <w:t>предпринимательства,</w:t>
      </w:r>
      <w:r w:rsidRPr="0017409F">
        <w:rPr>
          <w:rFonts w:ascii="Times New Roman" w:hAnsi="Times New Roman"/>
          <w:bCs/>
          <w:sz w:val="28"/>
          <w:szCs w:val="28"/>
        </w:rPr>
        <w:t xml:space="preserve"> Организациям</w:t>
      </w:r>
      <w:r w:rsidRPr="0017409F">
        <w:rPr>
          <w:rFonts w:ascii="Times New Roman" w:hAnsi="Times New Roman"/>
          <w:sz w:val="28"/>
          <w:szCs w:val="28"/>
        </w:rPr>
        <w:t xml:space="preserve"> и физическим лицам, применяющим специальный налоговый режим,</w:t>
      </w:r>
      <w:r w:rsidRPr="0017409F">
        <w:rPr>
          <w:rFonts w:ascii="Times New Roman" w:hAnsi="Times New Roman"/>
          <w:bCs/>
          <w:sz w:val="28"/>
          <w:szCs w:val="28"/>
        </w:rPr>
        <w:t xml:space="preserve"> </w:t>
      </w:r>
      <w:r w:rsidRPr="0017409F">
        <w:rPr>
          <w:rFonts w:ascii="Times New Roman" w:hAnsi="Times New Roman"/>
          <w:sz w:val="28"/>
          <w:szCs w:val="28"/>
        </w:rPr>
        <w:t xml:space="preserve">осуществляется в виде передачи во владение и (или) в пользование муниципального имущества, в том </w:t>
      </w:r>
      <w:proofErr w:type="gramStart"/>
      <w:r w:rsidRPr="0017409F">
        <w:rPr>
          <w:rFonts w:ascii="Times New Roman" w:hAnsi="Times New Roman"/>
          <w:sz w:val="28"/>
          <w:szCs w:val="28"/>
        </w:rPr>
        <w:t>числе</w:t>
      </w:r>
      <w:proofErr w:type="gramEnd"/>
      <w:r w:rsidRPr="0017409F">
        <w:rPr>
          <w:rFonts w:ascii="Times New Roman" w:hAnsi="Times New Roman"/>
          <w:sz w:val="28"/>
          <w:szCs w:val="28"/>
        </w:rPr>
        <w:t xml:space="preserve"> </w:t>
      </w:r>
      <w:r w:rsidR="0017409F" w:rsidRPr="0017409F">
        <w:rPr>
          <w:rFonts w:ascii="Times New Roman" w:eastAsia="Arial Unicode MS" w:hAnsi="Times New Roman"/>
          <w:sz w:val="28"/>
          <w:szCs w:val="28"/>
        </w:rPr>
        <w:t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</w:t>
      </w:r>
      <w:r w:rsidR="0017409F" w:rsidRPr="0017409F">
        <w:rPr>
          <w:rFonts w:ascii="Times New Roman" w:hAnsi="Times New Roman"/>
          <w:sz w:val="24"/>
          <w:szCs w:val="24"/>
        </w:rPr>
        <w:t xml:space="preserve"> </w:t>
      </w:r>
      <w:r w:rsidRPr="0017409F">
        <w:rPr>
          <w:rFonts w:ascii="Times New Roman" w:hAnsi="Times New Roman"/>
          <w:sz w:val="28"/>
          <w:szCs w:val="28"/>
        </w:rPr>
        <w:t>зданий, строений, сооружений, нежилых помещений,</w:t>
      </w:r>
      <w:r w:rsidRPr="00794348">
        <w:rPr>
          <w:rFonts w:ascii="Times New Roman" w:hAnsi="Times New Roman"/>
          <w:sz w:val="28"/>
          <w:szCs w:val="28"/>
        </w:rPr>
        <w:t xml:space="preserve"> оборудования, машин, механизмов, установок, транспортных средств, инвентаря,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инструментов, на возмездной основе или на льготных условиях в соответствии с </w:t>
      </w:r>
      <w:r w:rsidRPr="00586D4A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17409F" w:rsidRPr="00586D4A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 w:rsidRPr="00586D4A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 w:rsidRPr="00586D4A">
        <w:rPr>
          <w:rFonts w:ascii="Times New Roman" w:hAnsi="Times New Roman"/>
          <w:sz w:val="28"/>
          <w:szCs w:val="28"/>
        </w:rPr>
        <w:t xml:space="preserve"> района</w:t>
      </w:r>
      <w:r w:rsidRPr="00586D4A">
        <w:rPr>
          <w:rFonts w:ascii="Times New Roman" w:hAnsi="Times New Roman"/>
          <w:sz w:val="28"/>
          <w:szCs w:val="28"/>
        </w:rPr>
        <w:t xml:space="preserve"> от </w:t>
      </w:r>
      <w:r w:rsidR="0017409F" w:rsidRPr="00586D4A">
        <w:rPr>
          <w:rFonts w:ascii="Times New Roman" w:hAnsi="Times New Roman"/>
          <w:sz w:val="28"/>
          <w:szCs w:val="28"/>
        </w:rPr>
        <w:t>00.00.2020</w:t>
      </w:r>
      <w:r w:rsidRPr="00586D4A">
        <w:rPr>
          <w:rFonts w:ascii="Times New Roman" w:hAnsi="Times New Roman"/>
          <w:sz w:val="28"/>
          <w:szCs w:val="28"/>
        </w:rPr>
        <w:t xml:space="preserve"> № </w:t>
      </w:r>
      <w:r w:rsidR="0017409F" w:rsidRPr="00586D4A">
        <w:rPr>
          <w:rFonts w:ascii="Times New Roman" w:hAnsi="Times New Roman"/>
          <w:sz w:val="28"/>
          <w:szCs w:val="28"/>
        </w:rPr>
        <w:t>00</w:t>
      </w:r>
      <w:r w:rsidRPr="00586D4A">
        <w:rPr>
          <w:rFonts w:ascii="Times New Roman" w:hAnsi="Times New Roman"/>
          <w:sz w:val="28"/>
          <w:szCs w:val="28"/>
        </w:rPr>
        <w:t xml:space="preserve">  «</w:t>
      </w:r>
      <w:r w:rsidR="0017409F" w:rsidRPr="00586D4A"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«Поддержка малого и </w:t>
      </w:r>
      <w:r w:rsidR="0017409F" w:rsidRPr="00586D4A">
        <w:rPr>
          <w:rFonts w:ascii="Times New Roman" w:hAnsi="Times New Roman"/>
          <w:sz w:val="28"/>
          <w:szCs w:val="28"/>
        </w:rPr>
        <w:lastRenderedPageBreak/>
        <w:t xml:space="preserve">среднего предпринимательства, а 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</w:t>
      </w:r>
      <w:proofErr w:type="spellStart"/>
      <w:r w:rsidR="0017409F" w:rsidRPr="00586D4A">
        <w:rPr>
          <w:rFonts w:ascii="Times New Roman" w:hAnsi="Times New Roman"/>
          <w:sz w:val="28"/>
          <w:szCs w:val="28"/>
        </w:rPr>
        <w:t>Платнировском</w:t>
      </w:r>
      <w:proofErr w:type="spellEnd"/>
      <w:r w:rsidR="0017409F" w:rsidRPr="00586D4A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="0017409F" w:rsidRPr="00586D4A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 w:rsidRPr="00586D4A">
        <w:rPr>
          <w:rFonts w:ascii="Times New Roman" w:hAnsi="Times New Roman"/>
          <w:sz w:val="28"/>
          <w:szCs w:val="28"/>
        </w:rPr>
        <w:t xml:space="preserve"> района на 2021 год»</w:t>
      </w:r>
      <w:r w:rsidRPr="00586D4A">
        <w:rPr>
          <w:rFonts w:ascii="Times New Roman" w:hAnsi="Times New Roman"/>
          <w:sz w:val="28"/>
          <w:szCs w:val="28"/>
        </w:rPr>
        <w:t xml:space="preserve"> (далее – Программа).</w:t>
      </w:r>
      <w:r w:rsidRPr="00794348">
        <w:rPr>
          <w:rFonts w:ascii="Times New Roman" w:hAnsi="Times New Roman"/>
          <w:sz w:val="28"/>
          <w:szCs w:val="28"/>
        </w:rPr>
        <w:t xml:space="preserve">             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Указанное имущество должно быть включено в Перечень муниципального имущества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 и использоваться Субъектами предпринимательства, Организациями и физическими лицами, применяющими специальный налоговый режим, исключительно по целевому назначению.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1.3. Основными принципами поддержки являются: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1)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заявительный порядок обращения за оказанием поддержки;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2) доступность инфраструктуры поддержки;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3)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равный доступ субъектов, соответствующих условиям, установленным муниципальными правовыми актами, принимаемыми в целях реализации муниципальных программ (подпрограмм), к участию в указанных программах (подпрограммах);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4)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оказание поддержки с соблюдением требований, установленных Федеральным законом от 26.07.2006 № 135-ФЗ «О защите конкуренции» (далее - Федеральный закон от 26.07.2006 № 135-ФЗ);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</w:t>
      </w:r>
      <w:r w:rsidR="0017409F">
        <w:rPr>
          <w:rFonts w:ascii="Times New Roman" w:hAnsi="Times New Roman"/>
          <w:sz w:val="28"/>
          <w:szCs w:val="28"/>
        </w:rPr>
        <w:t>)</w:t>
      </w:r>
      <w:r w:rsidRPr="00794348">
        <w:rPr>
          <w:rFonts w:ascii="Times New Roman" w:hAnsi="Times New Roman"/>
          <w:sz w:val="28"/>
          <w:szCs w:val="28"/>
        </w:rPr>
        <w:t xml:space="preserve"> открытость процедур оказания поддержки.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1.4.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 для предоставления имущественной поддержки Субъектам предпринимательства и Организациям (далее - Перечень) представляет собой перечень муниципального имущества, составляющего казну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, свободного от прав третьих лиц  (за исключением права хозяйственного ведения, права оперативного управления, а также имущественных прав Субъектов предпринимательства).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В указанный Перечень не включаются земельные участки, предусмотренные </w:t>
      </w:r>
      <w:hyperlink r:id="rId18" w:history="1">
        <w:proofErr w:type="spellStart"/>
        <w:r w:rsidRPr="00794348">
          <w:rPr>
            <w:rFonts w:ascii="Times New Roman" w:hAnsi="Times New Roman"/>
            <w:sz w:val="28"/>
            <w:szCs w:val="28"/>
          </w:rPr>
          <w:t>пп</w:t>
        </w:r>
        <w:proofErr w:type="spellEnd"/>
        <w:r w:rsidRPr="00794348">
          <w:rPr>
            <w:rFonts w:ascii="Times New Roman" w:hAnsi="Times New Roman"/>
            <w:sz w:val="28"/>
            <w:szCs w:val="28"/>
          </w:rPr>
          <w:t>. 1</w:t>
        </w:r>
      </w:hyperlink>
      <w:r w:rsidRPr="00794348">
        <w:rPr>
          <w:rFonts w:ascii="Times New Roman" w:hAnsi="Times New Roman"/>
          <w:sz w:val="28"/>
          <w:szCs w:val="28"/>
        </w:rPr>
        <w:t xml:space="preserve"> - </w:t>
      </w:r>
      <w:hyperlink r:id="rId19" w:history="1">
        <w:r w:rsidRPr="00794348">
          <w:rPr>
            <w:rFonts w:ascii="Times New Roman" w:hAnsi="Times New Roman"/>
            <w:sz w:val="28"/>
            <w:szCs w:val="28"/>
          </w:rPr>
          <w:t>10</w:t>
        </w:r>
      </w:hyperlink>
      <w:r w:rsidRPr="00794348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794348">
          <w:rPr>
            <w:rFonts w:ascii="Times New Roman" w:hAnsi="Times New Roman"/>
            <w:sz w:val="28"/>
            <w:szCs w:val="28"/>
          </w:rPr>
          <w:t>13</w:t>
        </w:r>
      </w:hyperlink>
      <w:r w:rsidRPr="00794348">
        <w:rPr>
          <w:rFonts w:ascii="Times New Roman" w:hAnsi="Times New Roman"/>
          <w:sz w:val="28"/>
          <w:szCs w:val="28"/>
        </w:rPr>
        <w:t xml:space="preserve"> - </w:t>
      </w:r>
      <w:hyperlink r:id="rId21" w:history="1">
        <w:r w:rsidRPr="00794348">
          <w:rPr>
            <w:rFonts w:ascii="Times New Roman" w:hAnsi="Times New Roman"/>
            <w:sz w:val="28"/>
            <w:szCs w:val="28"/>
          </w:rPr>
          <w:t>15</w:t>
        </w:r>
      </w:hyperlink>
      <w:r w:rsidRPr="00794348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794348">
          <w:rPr>
            <w:rFonts w:ascii="Times New Roman" w:hAnsi="Times New Roman"/>
            <w:sz w:val="28"/>
            <w:szCs w:val="28"/>
          </w:rPr>
          <w:t>18</w:t>
        </w:r>
      </w:hyperlink>
      <w:r w:rsidRPr="00794348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794348">
          <w:rPr>
            <w:rFonts w:ascii="Times New Roman" w:hAnsi="Times New Roman"/>
            <w:sz w:val="28"/>
            <w:szCs w:val="28"/>
          </w:rPr>
          <w:t>19 п. 8 ст. 39.11</w:t>
        </w:r>
      </w:hyperlink>
      <w:r w:rsidRPr="00794348">
        <w:rPr>
          <w:rFonts w:ascii="Times New Roman" w:hAnsi="Times New Roman"/>
          <w:sz w:val="28"/>
          <w:szCs w:val="28"/>
        </w:rPr>
        <w:t xml:space="preserve"> Земельного кодекса РФ, за исключением земельных участков, предоставленных в аренду Субъектам предпринимательства.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1.5. Органом, уполномоченным на оказание имущественной поддержки Субъектам предпринимательства,</w:t>
      </w:r>
      <w:r w:rsidRPr="00794348">
        <w:rPr>
          <w:rFonts w:ascii="Times New Roman" w:hAnsi="Times New Roman"/>
          <w:bCs/>
          <w:sz w:val="28"/>
          <w:szCs w:val="28"/>
        </w:rPr>
        <w:t xml:space="preserve"> Организациям</w:t>
      </w:r>
      <w:r w:rsidRPr="00794348">
        <w:rPr>
          <w:rFonts w:ascii="Times New Roman" w:hAnsi="Times New Roman"/>
          <w:sz w:val="28"/>
          <w:szCs w:val="28"/>
        </w:rPr>
        <w:t xml:space="preserve"> и физическим лицам, применяющим специальный налоговый режим,</w:t>
      </w:r>
      <w:r w:rsidRPr="00794348">
        <w:rPr>
          <w:rFonts w:ascii="Times New Roman" w:hAnsi="Times New Roman"/>
          <w:bCs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является администрация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 (далее – Уполномоченный орган).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1.6.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В течение 30 рабочих дней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решения об оказании имущественной поддержки Уполномоченный орган размещает сведения  о полу</w:t>
      </w:r>
      <w:r w:rsidR="0017409F">
        <w:rPr>
          <w:rFonts w:ascii="Times New Roman" w:hAnsi="Times New Roman"/>
          <w:sz w:val="28"/>
          <w:szCs w:val="28"/>
        </w:rPr>
        <w:t xml:space="preserve">чателях имущественной поддержки </w:t>
      </w:r>
      <w:r w:rsidRPr="0079434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17409F">
        <w:rPr>
          <w:rFonts w:ascii="Times New Roman" w:hAnsi="Times New Roman"/>
          <w:sz w:val="28"/>
          <w:szCs w:val="28"/>
        </w:rPr>
        <w:t xml:space="preserve">органа местного самоуправления 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 в сети «Интернет»</w:t>
      </w:r>
      <w:r w:rsidRPr="00794348">
        <w:rPr>
          <w:rFonts w:ascii="Times New Roman" w:hAnsi="Times New Roman"/>
          <w:sz w:val="28"/>
          <w:szCs w:val="28"/>
        </w:rPr>
        <w:t xml:space="preserve">.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1.7.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 (далее – Предприятие), на праве оперативного управления  за </w:t>
      </w:r>
      <w:r w:rsidRPr="00794348">
        <w:rPr>
          <w:rFonts w:ascii="Times New Roman" w:hAnsi="Times New Roman"/>
          <w:sz w:val="28"/>
          <w:szCs w:val="28"/>
        </w:rPr>
        <w:lastRenderedPageBreak/>
        <w:t>муниципальным учреждением (далее – Учреждение), по предложению указанных Предприятия или Учреждения и с согласия Уполномоченного органа может быть включено в Перечень, в целях предоставления такого имущества во владение и (или) в пользование Субъектам предпринимательства, Организациям и физическим лицам, применяющим специальный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налоговый режим.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794348">
        <w:rPr>
          <w:rFonts w:ascii="Times New Roman" w:hAnsi="Times New Roman"/>
          <w:sz w:val="28"/>
          <w:szCs w:val="28"/>
        </w:rPr>
        <w:t>Имущество, включенное в Перечень, может быть  отчуждено на возмездной основе в собственность Субъекта предпринимательства 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                    или в муниципальной собственности и арендуемого субъектами 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1.9.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Отчуждение земельных участков в собственность Субъекта предпринимательства осуществляется в случаях, указанных в </w:t>
      </w:r>
      <w:proofErr w:type="spellStart"/>
      <w:r w:rsidRPr="00794348">
        <w:rPr>
          <w:rFonts w:ascii="Times New Roman" w:hAnsi="Times New Roman"/>
          <w:sz w:val="28"/>
          <w:szCs w:val="28"/>
        </w:rPr>
        <w:t>пп</w:t>
      </w:r>
      <w:proofErr w:type="spellEnd"/>
      <w:r w:rsidRPr="00794348">
        <w:rPr>
          <w:rFonts w:ascii="Times New Roman" w:hAnsi="Times New Roman"/>
          <w:sz w:val="28"/>
          <w:szCs w:val="28"/>
        </w:rPr>
        <w:t xml:space="preserve">. 6, 8 и 9 п. 2 ст. 39.3 Земельного кодекса РФ.  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1.10. Запрещается продажа имущества, включенного в Перечень, за исключением случаев, установленных п. 1.8, 1.9 Порядка. </w:t>
      </w:r>
      <w:proofErr w:type="gramStart"/>
      <w:r w:rsidRPr="00794348">
        <w:rPr>
          <w:rFonts w:ascii="Times New Roman" w:hAnsi="Times New Roman"/>
          <w:sz w:val="28"/>
          <w:szCs w:val="28"/>
        </w:rPr>
        <w:t>Запрещаются переуступка прав пользования муниципальным имуществом, включенным в Перечень, передача прав пользования им  в  залог и внесение 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 такого имущества (перенаем), передача в субаренду, за исключением предоставления такого имущества в субаренду Субъектам предпринимательства Организациями, и в случае, если в субаренду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предоставляется имущество, предусмотренное </w:t>
      </w:r>
      <w:hyperlink r:id="rId24" w:history="1">
        <w:r w:rsidRPr="00794348">
          <w:rPr>
            <w:rFonts w:ascii="Times New Roman" w:hAnsi="Times New Roman"/>
            <w:sz w:val="28"/>
            <w:szCs w:val="28"/>
          </w:rPr>
          <w:t>п. 14 ч. 1 ст. 17.1</w:t>
        </w:r>
      </w:hyperlink>
      <w:r w:rsidRPr="00794348">
        <w:rPr>
          <w:rFonts w:ascii="Times New Roman" w:hAnsi="Times New Roman"/>
          <w:sz w:val="28"/>
          <w:szCs w:val="28"/>
        </w:rPr>
        <w:t xml:space="preserve"> Федерального закона от 26.07.2006 № 135-ФЗ.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1.11.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Понятие имущество и земельный участок в соответствии с настоящим Порядком не являются равнозначными.</w:t>
      </w:r>
    </w:p>
    <w:p w:rsidR="0017409F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2. Условия оказания имущественной поддержки Субъектам предпринимательства, Организациям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b/>
          <w:sz w:val="28"/>
          <w:szCs w:val="28"/>
        </w:rPr>
        <w:t>и физическим лицам, применяющим специальный налоговый режим</w:t>
      </w:r>
    </w:p>
    <w:p w:rsidR="0017409F" w:rsidRPr="00794348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2.1.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Имущественная поддержка предоставляется: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 субъектам предпринимательства, соответствующим критериям, установленным </w:t>
      </w:r>
      <w:hyperlink r:id="rId25" w:history="1">
        <w:r w:rsidRPr="00794348">
          <w:rPr>
            <w:rFonts w:ascii="Times New Roman" w:hAnsi="Times New Roman"/>
            <w:sz w:val="28"/>
            <w:szCs w:val="28"/>
          </w:rPr>
          <w:t>ст. 4</w:t>
        </w:r>
      </w:hyperlink>
      <w:r w:rsidRPr="00794348">
        <w:rPr>
          <w:rFonts w:ascii="Times New Roman" w:hAnsi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 (далее – Федеральный </w:t>
      </w:r>
      <w:hyperlink r:id="rId26" w:history="1">
        <w:r w:rsidRPr="00794348">
          <w:rPr>
            <w:rFonts w:ascii="Times New Roman" w:hAnsi="Times New Roman"/>
            <w:sz w:val="28"/>
            <w:szCs w:val="28"/>
          </w:rPr>
          <w:t>закон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24.07.2007 № 209-ФЗ) и осуществляющим деятельность на территории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>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организациям, образующим инфраструктуру поддержки субъектов малого и среднего предпринимательства, соответствующим критериям, установленным </w:t>
      </w:r>
      <w:hyperlink r:id="rId27" w:history="1">
        <w:r w:rsidRPr="00794348">
          <w:rPr>
            <w:rFonts w:ascii="Times New Roman" w:hAnsi="Times New Roman"/>
            <w:sz w:val="28"/>
            <w:szCs w:val="28"/>
          </w:rPr>
          <w:t>ст. 15</w:t>
        </w:r>
      </w:hyperlink>
      <w:r w:rsidRPr="00794348">
        <w:rPr>
          <w:rFonts w:ascii="Times New Roman" w:hAnsi="Times New Roman"/>
          <w:sz w:val="28"/>
          <w:szCs w:val="28"/>
        </w:rPr>
        <w:t xml:space="preserve"> Федерального </w:t>
      </w:r>
      <w:hyperlink r:id="rId28" w:history="1">
        <w:r w:rsidRPr="00794348">
          <w:rPr>
            <w:rFonts w:ascii="Times New Roman" w:hAnsi="Times New Roman"/>
            <w:sz w:val="28"/>
            <w:szCs w:val="28"/>
          </w:rPr>
          <w:t>закона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24.07.2007 № 209-ФЗ и </w:t>
      </w:r>
      <w:r w:rsidRPr="00794348">
        <w:rPr>
          <w:rFonts w:ascii="Times New Roman" w:hAnsi="Times New Roman"/>
          <w:sz w:val="28"/>
          <w:szCs w:val="28"/>
        </w:rPr>
        <w:lastRenderedPageBreak/>
        <w:t xml:space="preserve">осуществляющим свою деятельность на территории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>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- физическим лицам, применяющим специальный налоговый режим, в том числе индивидуальным предпринимателям, перешедшим на специальный налоговый режим в порядке, установленном Федеральным </w:t>
      </w:r>
      <w:hyperlink r:id="rId29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27.11.2018 № 422-ФЗ «О проведении эксперимента по установлению специального налогового режима «Налог на профессиональный доход» (далее -  Федеральный </w:t>
      </w:r>
      <w:hyperlink r:id="rId30" w:history="1">
        <w:r w:rsidRPr="00794348">
          <w:rPr>
            <w:rFonts w:ascii="Times New Roman" w:hAnsi="Times New Roman"/>
            <w:sz w:val="28"/>
            <w:szCs w:val="28"/>
          </w:rPr>
          <w:t>закон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27.11.2018 № 422-ФЗ), и осуществляющим свою деятельность на территории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>.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2.2.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Факт отнесения лица, претендующего на получение имущественной поддержки, к Субъектам предпринимательства, а также признания Субъекта предпринимательства социальным предприятием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 в информационно-телекоммуникационной сети «Интернет» https://rmsp.nalog.ru/.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>2.3.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Факт отнесения лица, претендующего на получение имущественной поддержки, к Организациям подтверждается наличием сведений о таком лице в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едином реестре организаций инфраструктуры поддержки, размещенном на официальном сайте Правительства Тульской области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2.4.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Факт отнесения лица, претендующего на получение имущественной поддержки, к физическим лицам, применяющим специальный налоговый режим,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 в разделе «Проверить статус налогоплательщика налога на профессиональный доход» www.npd.nalog.ru.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2.5.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Предоставление имущественной поддержки не может осуществляться в отношении Субъектов предпринимательства: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-являющихся участниками соглашений о разделе продукции;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</w:t>
      </w:r>
      <w:proofErr w:type="gramStart"/>
      <w:r w:rsidRPr="00794348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-в отношении Субъекта предпринимательства проводятся процедуры реорганизации, ликвидации, банкротства.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2.6.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Предоставление имущественной поддержки не может осуществляться в отношении следующих Организаций: государственных фондов поддержки научной, научно-технической, инновационной </w:t>
      </w:r>
      <w:r w:rsidRPr="00794348">
        <w:rPr>
          <w:rFonts w:ascii="Times New Roman" w:hAnsi="Times New Roman"/>
          <w:sz w:val="28"/>
          <w:szCs w:val="28"/>
        </w:rPr>
        <w:lastRenderedPageBreak/>
        <w:t>деятельности, осуществляющих деятельность в форме государственных учреждений.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     2.7.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Предоставление имущественной поддержки не может осуществляться в отношении физического лица, которое не состоит на учете либо снято с учета в налоговом органе в качестве налогоплательщика налога на профессиональный доход в соответствии с </w:t>
      </w:r>
      <w:proofErr w:type="gramStart"/>
      <w:r w:rsidRPr="00794348">
        <w:rPr>
          <w:rFonts w:ascii="Times New Roman" w:hAnsi="Times New Roman"/>
          <w:sz w:val="28"/>
          <w:szCs w:val="28"/>
        </w:rPr>
        <w:t>Федеральным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</w:t>
      </w:r>
      <w:hyperlink r:id="rId31" w:history="1">
        <w:r w:rsidRPr="00794348">
          <w:rPr>
            <w:rFonts w:ascii="Times New Roman" w:hAnsi="Times New Roman"/>
            <w:sz w:val="28"/>
            <w:szCs w:val="28"/>
          </w:rPr>
          <w:t>закон</w:t>
        </w:r>
      </w:hyperlink>
      <w:r w:rsidRPr="00794348">
        <w:rPr>
          <w:rFonts w:ascii="Times New Roman" w:hAnsi="Times New Roman"/>
          <w:sz w:val="28"/>
          <w:szCs w:val="28"/>
        </w:rPr>
        <w:t>ом  от 27.11.2018 № 422-ФЗ.</w:t>
      </w:r>
    </w:p>
    <w:p w:rsidR="0017409F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3. Виды имущественной поддержки  Субъектам предпринимательства, Организациям и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b/>
          <w:sz w:val="28"/>
          <w:szCs w:val="28"/>
        </w:rPr>
        <w:t>физическим лицам, применяющим специальный налоговый режим</w:t>
      </w:r>
    </w:p>
    <w:p w:rsidR="0017409F" w:rsidRPr="00794348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Оказание имущественной поддержки осуществляется в виде: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348">
        <w:rPr>
          <w:rFonts w:ascii="Times New Roman" w:hAnsi="Times New Roman"/>
          <w:sz w:val="28"/>
          <w:szCs w:val="28"/>
        </w:rPr>
        <w:t>1)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передачи Субъектам предпринимательства, Организациям, физическим лицам, применяющим специальный налоговый режим, во владение и (или) в пользование (далее также аренда) муниципального имущества, земельных участков, включенных в Перечень, на долгосрочной основе: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 по результатам проведения торгов в соответствии с Федеральным </w:t>
      </w:r>
      <w:hyperlink r:id="rId32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26.07.2006 № 135-ФЗ, Гражданским кодексом РФ, Земельным кодексом РФ;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 без проведения торгов в соответствии с Федеральным </w:t>
      </w:r>
      <w:hyperlink r:id="rId33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                         от 26.07.2006 № 135-ФЗ, Гражданским кодексом РФ, настоящим Порядком.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2)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предоставления Субъектам предпринимательства льгот по размеру арендной платы: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-при передаче в аренду имущества (за исключением земельных участков), включенного в Перечень, по результатам торгов и без проведения торгов;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-при передаче в аренду земельных участков, находящихся в собственности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>, и земельных участков, государственная собственность на которые не разграничена, без проведения торгов.</w:t>
      </w:r>
    </w:p>
    <w:p w:rsidR="0017409F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4. Порядок оказания имущественной поддержки</w:t>
      </w: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путем передачи муниципального имущества, земельных участков по результатам торгов</w:t>
      </w:r>
    </w:p>
    <w:p w:rsidR="0017409F" w:rsidRPr="00794348" w:rsidRDefault="0017409F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4.1.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Оказание имущественной поддержки Субъектам предпринимательства, Организациям и физическим лицам, применяющим специальный налоговый режим, осуществляется путем передачи во владение и (или) в пользование (далее - также аренда) муниципального имущества, земельных участков, включенных в Перечень, на долгосрочной основе по результатам проведения торгов в соответствии с Федеральным </w:t>
      </w:r>
      <w:hyperlink r:id="rId34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от 26.07.2006 № 135-ФЗ, Гражданским кодексом РФ, Земельным кодексом РФ.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lastRenderedPageBreak/>
        <w:t>4.2.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Проведение торгов в форме аукционов (конкурсов) на право заключения договоров пользования в отношении муниципального имущества осуществляется в соответствии с </w:t>
      </w:r>
      <w:hyperlink r:id="rId35" w:history="1">
        <w:r w:rsidRPr="00794348">
          <w:rPr>
            <w:rFonts w:ascii="Times New Roman" w:hAnsi="Times New Roman"/>
            <w:sz w:val="28"/>
            <w:szCs w:val="28"/>
          </w:rPr>
          <w:t>Порядком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проведения торгов в форме конкурса, утвержденным приказом Федеральной антимонопольной службы России от 10.02.2010 № 67.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4.3.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Проведение аукциона на право заключения договора аренды земельного участка, включенного в Перечень, осуществляется в соответствии с Земельным кодексом РФ. 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4.4.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Торги, предусмотренные пунктами 4.2, 4.3 Порядка, проводятся с  участием  координационных или совещательных органов в области развития малого и среднего предпринимательства на территории </w:t>
      </w:r>
      <w:r w:rsidR="0017409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  <w:bdr w:val="none" w:sz="0" w:space="0" w:color="auto" w:frame="1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4.5.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Уполномоченный орган инициирует проведение торгов в срок не позднее года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включения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(опубликования) имущества, земельного участка в Перечень.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    4.6.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Начальная цена предмета аукциона на право заключения договора аренды муниципального имущества (годовой размер арендной платы) определяется по результатам рыночной оценки в соответствии с Федеральным </w:t>
      </w:r>
      <w:hyperlink r:id="rId36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«Об оценочной деятельности в Российской Федерации» и устанавливается в размере </w:t>
      </w:r>
      <w:r w:rsidR="0017409F">
        <w:rPr>
          <w:rFonts w:ascii="Times New Roman" w:hAnsi="Times New Roman"/>
          <w:sz w:val="28"/>
          <w:szCs w:val="28"/>
        </w:rPr>
        <w:t>8</w:t>
      </w:r>
      <w:r w:rsidRPr="00794348">
        <w:rPr>
          <w:rFonts w:ascii="Times New Roman" w:hAnsi="Times New Roman"/>
          <w:sz w:val="28"/>
          <w:szCs w:val="28"/>
        </w:rPr>
        <w:t>0% от рыночной стоимости.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   4.7.</w:t>
      </w:r>
      <w:r w:rsidR="001740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устанавливается по выбору Уполномоченного органа в размере </w:t>
      </w:r>
      <w:r w:rsidR="0017409F">
        <w:rPr>
          <w:rFonts w:ascii="Times New Roman" w:hAnsi="Times New Roman"/>
          <w:sz w:val="28"/>
          <w:szCs w:val="28"/>
        </w:rPr>
        <w:t>8</w:t>
      </w:r>
      <w:r w:rsidRPr="00794348">
        <w:rPr>
          <w:rFonts w:ascii="Times New Roman" w:hAnsi="Times New Roman"/>
          <w:sz w:val="28"/>
          <w:szCs w:val="28"/>
        </w:rPr>
        <w:t xml:space="preserve">0 % ежегодной арендной платы, определенной по результатам рыночной стоимости в соответствии с Федеральным </w:t>
      </w:r>
      <w:hyperlink r:id="rId37" w:history="1">
        <w:r w:rsidRPr="00794348">
          <w:rPr>
            <w:rFonts w:ascii="Times New Roman" w:hAnsi="Times New Roman"/>
            <w:sz w:val="28"/>
            <w:szCs w:val="28"/>
          </w:rPr>
          <w:t>законом</w:t>
        </w:r>
      </w:hyperlink>
      <w:r w:rsidRPr="00794348">
        <w:rPr>
          <w:rFonts w:ascii="Times New Roman" w:hAnsi="Times New Roman"/>
          <w:sz w:val="28"/>
          <w:szCs w:val="28"/>
        </w:rPr>
        <w:t xml:space="preserve"> «Об оценочной деятельности в Российской Федерации», или в размере процента кадастровой стоимости такого земельного участка, если результаты государственной кадастровой оценки утверждены не ранее чем за пять лет до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даты принятия решения о проведен</w:t>
      </w:r>
      <w:proofErr w:type="gramStart"/>
      <w:r w:rsidRPr="00794348">
        <w:rPr>
          <w:rFonts w:ascii="Times New Roman" w:hAnsi="Times New Roman"/>
          <w:sz w:val="28"/>
          <w:szCs w:val="28"/>
        </w:rPr>
        <w:t>ии ау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кциона, за исключением случая, предусмотренного </w:t>
      </w:r>
      <w:hyperlink r:id="rId38" w:history="1">
        <w:r w:rsidRPr="00794348">
          <w:rPr>
            <w:rFonts w:ascii="Times New Roman" w:hAnsi="Times New Roman"/>
            <w:sz w:val="28"/>
            <w:szCs w:val="28"/>
          </w:rPr>
          <w:t>п. 15</w:t>
        </w:r>
      </w:hyperlink>
      <w:r w:rsidRPr="00794348">
        <w:rPr>
          <w:rFonts w:ascii="Times New Roman" w:hAnsi="Times New Roman"/>
          <w:sz w:val="28"/>
          <w:szCs w:val="28"/>
        </w:rPr>
        <w:t xml:space="preserve"> ст. 39.11 Земельного кодекса РФ.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94348">
        <w:rPr>
          <w:rFonts w:ascii="Times New Roman" w:hAnsi="Times New Roman"/>
          <w:spacing w:val="-6"/>
          <w:sz w:val="28"/>
          <w:szCs w:val="28"/>
        </w:rPr>
        <w:t xml:space="preserve">Проценты кадастровой стоимости земельных участков, применяемые при определении размера начальной цены предмета аукциона на право заключения договоров аренды земельных участков, утверждаются муниципальным правовым актом </w:t>
      </w:r>
      <w:r w:rsidR="0017409F">
        <w:rPr>
          <w:rFonts w:ascii="Times New Roman" w:hAnsi="Times New Roman"/>
          <w:spacing w:val="-6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pacing w:val="-6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pacing w:val="-6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794348">
        <w:rPr>
          <w:rFonts w:ascii="Times New Roman" w:hAnsi="Times New Roman"/>
          <w:spacing w:val="-6"/>
          <w:sz w:val="28"/>
          <w:szCs w:val="28"/>
        </w:rPr>
        <w:t xml:space="preserve">  </w:t>
      </w: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    </w:t>
      </w:r>
      <w:r w:rsidRPr="00794348">
        <w:rPr>
          <w:rFonts w:ascii="Times New Roman" w:hAnsi="Times New Roman"/>
          <w:spacing w:val="2"/>
          <w:sz w:val="28"/>
          <w:szCs w:val="28"/>
        </w:rPr>
        <w:t>4.8.</w:t>
      </w:r>
      <w:r w:rsidR="0017409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94348">
        <w:rPr>
          <w:rFonts w:ascii="Times New Roman" w:hAnsi="Times New Roman"/>
          <w:spacing w:val="2"/>
          <w:sz w:val="28"/>
          <w:szCs w:val="28"/>
        </w:rPr>
        <w:t>При заключении договора аренды муниципального имущества, земельного участка арендная плата  устанавливается в размере, сформировавшемся по итогам проведения торгов.</w:t>
      </w:r>
    </w:p>
    <w:p w:rsidR="0017409F" w:rsidRDefault="0017409F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17409F" w:rsidRPr="00794348" w:rsidRDefault="0017409F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94348" w:rsidRPr="0017409F" w:rsidRDefault="00794348" w:rsidP="0017409F">
      <w:pPr>
        <w:pStyle w:val="a5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Порядок предоставления имущества без проведения торгов</w:t>
      </w:r>
    </w:p>
    <w:p w:rsidR="0017409F" w:rsidRPr="00794348" w:rsidRDefault="0017409F" w:rsidP="0017409F">
      <w:pPr>
        <w:pStyle w:val="a5"/>
        <w:shd w:val="clear" w:color="auto" w:fill="FFFFFF"/>
        <w:suppressAutoHyphens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</w:rPr>
      </w:pPr>
    </w:p>
    <w:p w:rsidR="00794348" w:rsidRPr="00794348" w:rsidRDefault="00794348" w:rsidP="007943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17409F">
        <w:rPr>
          <w:rFonts w:ascii="Times New Roman" w:hAnsi="Times New Roman" w:cs="Times New Roman"/>
          <w:sz w:val="28"/>
          <w:szCs w:val="28"/>
        </w:rPr>
        <w:t xml:space="preserve"> </w:t>
      </w:r>
      <w:r w:rsidRPr="00794348">
        <w:rPr>
          <w:rFonts w:ascii="Times New Roman" w:hAnsi="Times New Roman" w:cs="Times New Roman"/>
          <w:sz w:val="28"/>
          <w:szCs w:val="28"/>
        </w:rPr>
        <w:t>Предоставление Субъекту предпринимательства, Организации, физическому лицу, применяющему специальный налоговый режим, во владение и (или) пользование имущества, включенного в Перечень, без проведения торгов осуществляется путем предоставления муниципальной преференции в соответствии с </w:t>
      </w:r>
      <w:hyperlink r:id="rId39" w:history="1">
        <w:r w:rsidRPr="00794348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главой 5</w:t>
        </w:r>
      </w:hyperlink>
      <w:r w:rsidRPr="00794348">
        <w:rPr>
          <w:rFonts w:ascii="Times New Roman" w:hAnsi="Times New Roman" w:cs="Times New Roman"/>
          <w:sz w:val="28"/>
          <w:szCs w:val="28"/>
        </w:rPr>
        <w:t> Федерального закона от 26.07.2006       № 135-ФЗ.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5.2.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Лицо, соответствующее условиям оказания имущественной поддержки, предусмотренным разделом 2 Порядка (далее – также заявители), направляет в Уполномоченный орган заявление о предоставлении муниципальной преференции с указанием сведений, предусмотренных п. 5.3 Порядка. 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5.3.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В заявлении указываются Ф.И.О. физического лица, применяющего  специальный налоговый режим, индивидуального предпринимателя, наименование организации, сведения о государственной регистрации юридических лиц, индивидуальных предпринимателей (ИНН/ОГРН/ОГРИП), о постановке на учет в налоговом органе в качестве налогоплательщика налога на профессиональный доход, принадлежность к субъектам малого и среднего предпринимательства или организациям, </w:t>
      </w:r>
      <w:r w:rsidRPr="00794348">
        <w:rPr>
          <w:rFonts w:ascii="Times New Roman" w:hAnsi="Times New Roman"/>
          <w:bCs/>
          <w:sz w:val="28"/>
          <w:szCs w:val="28"/>
        </w:rPr>
        <w:t>образующим инфраструктуру поддержки субъектов малого и среднего предпринимательства, адрес лица</w:t>
      </w:r>
      <w:proofErr w:type="gramEnd"/>
      <w:r w:rsidRPr="00794348">
        <w:rPr>
          <w:rFonts w:ascii="Times New Roman" w:hAnsi="Times New Roman"/>
          <w:bCs/>
          <w:sz w:val="28"/>
          <w:szCs w:val="28"/>
        </w:rPr>
        <w:t>, подавшего заявление (юридический, фактический, почтовый), контактный номер телефона,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целевое назначение арендуемого имущества и срок пользования имущества</w:t>
      </w:r>
      <w:r w:rsidRPr="00794348">
        <w:rPr>
          <w:rFonts w:ascii="Times New Roman" w:hAnsi="Times New Roman"/>
          <w:sz w:val="28"/>
          <w:szCs w:val="28"/>
        </w:rPr>
        <w:t>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5.4.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Заявитель вправе предоставить с заявлением  выписку из Единого государственного реестра юридических лиц (индивидуальных предпринимателей) (далее – ЕГРЮЛ, ЕГРИП), Едином </w:t>
      </w:r>
      <w:proofErr w:type="gramStart"/>
      <w:r w:rsidRPr="00794348">
        <w:rPr>
          <w:rFonts w:ascii="Times New Roman" w:hAnsi="Times New Roman"/>
          <w:sz w:val="28"/>
          <w:szCs w:val="28"/>
        </w:rPr>
        <w:t>реестре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  Е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дином реестре организаций инфраструктуры поддержки.</w:t>
      </w:r>
      <w:r w:rsidRPr="00794348">
        <w:rPr>
          <w:rFonts w:ascii="Times New Roman" w:hAnsi="Times New Roman"/>
          <w:sz w:val="28"/>
          <w:szCs w:val="28"/>
        </w:rPr>
        <w:t xml:space="preserve">                  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5.5.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>В целях обеспечения равного доступа Субъектов предпринимательства и Организаций, физических лиц, применяющих специальный налоговый режим,  в получении имущества, предусмотренного Программой, Уполномоченный орган в течение 10 рабочих дней со дня поступления заявления о предоставлении муниципальной преференции обеспечивает опубликование информационного сообщения о передаче в пользование имущества на официальном сайте</w:t>
      </w:r>
      <w:r w:rsidR="00886D79">
        <w:rPr>
          <w:rFonts w:ascii="Times New Roman" w:hAnsi="Times New Roman"/>
          <w:sz w:val="28"/>
          <w:szCs w:val="28"/>
        </w:rPr>
        <w:t xml:space="preserve"> органа местного самоуправления Платнировского сельского поселения </w:t>
      </w:r>
      <w:proofErr w:type="spellStart"/>
      <w:r w:rsidR="00886D7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86D79">
        <w:rPr>
          <w:rFonts w:ascii="Times New Roman" w:hAnsi="Times New Roman"/>
          <w:sz w:val="28"/>
          <w:szCs w:val="28"/>
        </w:rPr>
        <w:t xml:space="preserve"> района в сети «Интернет»</w:t>
      </w:r>
      <w:r w:rsidRPr="00794348">
        <w:rPr>
          <w:rFonts w:ascii="Times New Roman" w:hAnsi="Times New Roman"/>
          <w:sz w:val="28"/>
          <w:szCs w:val="28"/>
        </w:rPr>
        <w:t>.</w:t>
      </w:r>
      <w:proofErr w:type="gramEnd"/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348">
        <w:rPr>
          <w:rFonts w:ascii="Times New Roman" w:hAnsi="Times New Roman"/>
          <w:sz w:val="28"/>
          <w:szCs w:val="28"/>
        </w:rPr>
        <w:t>В случае поступления заявления от лица, который не соответствует условиям оказания имущественной поддержки, предусмотренным разделом 2 Порядка, Уполномоченный орган не осуществляет опубликование информационного сообщения и в указанный в настоящем пункте срок уведомляет заявителя о данном факте в письменном виде.</w:t>
      </w:r>
      <w:proofErr w:type="gramEnd"/>
    </w:p>
    <w:p w:rsidR="00794348" w:rsidRPr="00794348" w:rsidRDefault="00794348" w:rsidP="007943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t>5.</w:t>
      </w:r>
      <w:r w:rsidRPr="00794348">
        <w:rPr>
          <w:rFonts w:ascii="Times New Roman" w:hAnsi="Times New Roman" w:cs="Times New Roman"/>
          <w:kern w:val="28"/>
          <w:sz w:val="28"/>
          <w:szCs w:val="28"/>
        </w:rPr>
        <w:t>6.</w:t>
      </w:r>
      <w:r w:rsidR="00886D7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794348">
        <w:rPr>
          <w:rFonts w:ascii="Times New Roman" w:hAnsi="Times New Roman" w:cs="Times New Roman"/>
          <w:sz w:val="28"/>
          <w:szCs w:val="28"/>
        </w:rPr>
        <w:t xml:space="preserve">Информационное сообщение должно содержать следующие сведения:  наименование заявителя,  сведения об объекте аренды (наименование, местонахождение, технические характеристики, целевое назначение), срок и место приема Уполномоченным органом заявлений от </w:t>
      </w:r>
      <w:r w:rsidRPr="00794348">
        <w:rPr>
          <w:rFonts w:ascii="Times New Roman" w:hAnsi="Times New Roman" w:cs="Times New Roman"/>
          <w:sz w:val="28"/>
          <w:szCs w:val="28"/>
        </w:rPr>
        <w:lastRenderedPageBreak/>
        <w:t>иных заинтересованных лиц (Субъектов предпринимательства, Организаций или физических лиц, применяющих специальный налоговый режим).</w:t>
      </w:r>
    </w:p>
    <w:p w:rsidR="00794348" w:rsidRPr="00794348" w:rsidRDefault="00794348" w:rsidP="0079434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t>Срок приема заявлений от заинтересованных лиц составляет не менее 10 календарных дней со дня размещения информационного сообщения.</w:t>
      </w:r>
    </w:p>
    <w:p w:rsidR="00794348" w:rsidRPr="00794348" w:rsidRDefault="00794348" w:rsidP="00794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t>5.7. Заявления заинтересованных лиц подаются в соответствии с  п. 5.6 Порядка и должны содержать сведения, предусмотренные п. 5.3 Порядка.</w:t>
      </w:r>
    </w:p>
    <w:p w:rsidR="00794348" w:rsidRPr="00794348" w:rsidRDefault="00794348" w:rsidP="00794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794348">
        <w:rPr>
          <w:rFonts w:ascii="Times New Roman" w:hAnsi="Times New Roman" w:cs="Times New Roman"/>
          <w:sz w:val="28"/>
          <w:szCs w:val="28"/>
        </w:rPr>
        <w:t>Если по итогам публикации информационного сообщения, предусмотренной п. 5.5 Порядка, подано хотя бы одно заявление о предоставлении муниципальной преференции в отношении имущества, включенного в Перечень, от Субъектов предпринимательства, Организаций или физических лиц, применяющих специальный налоговый режим,   соответствующих условиям оказания имущественной поддержки, предусмотренным разделом 2 Порядка, Уполномоченный орган проводит торги, предусмотренные разделом 4 Порядка.</w:t>
      </w:r>
      <w:proofErr w:type="gramEnd"/>
    </w:p>
    <w:p w:rsidR="00794348" w:rsidRPr="00794348" w:rsidRDefault="00794348" w:rsidP="00794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z w:val="28"/>
          <w:szCs w:val="28"/>
        </w:rPr>
        <w:t>5.9.</w:t>
      </w:r>
      <w:r w:rsidR="00886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 w:cs="Times New Roman"/>
          <w:sz w:val="28"/>
          <w:szCs w:val="28"/>
        </w:rPr>
        <w:t xml:space="preserve">В случае если по итогам публикации информационного сообщения не поступило ни одного заявления в отношении имущества, включенного в Перечень, Уполномоченный орган подготавливает проект </w:t>
      </w:r>
      <w:r w:rsidR="00886D79">
        <w:rPr>
          <w:rFonts w:ascii="Times New Roman" w:hAnsi="Times New Roman" w:cs="Times New Roman"/>
          <w:sz w:val="28"/>
          <w:szCs w:val="28"/>
        </w:rPr>
        <w:t>постановления</w:t>
      </w:r>
      <w:r w:rsidRPr="0079434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7409F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преференции лицу, подавшему единственное заявление, если оно соответствует условиям оказания имущественной поддержки, предусмотренным разделом 2 Порядка, и отсутствуют основания для отказа, предусмотренные разделом 7 Порядка, заключает договор</w:t>
      </w:r>
      <w:proofErr w:type="gramEnd"/>
      <w:r w:rsidRPr="00794348">
        <w:rPr>
          <w:rFonts w:ascii="Times New Roman" w:hAnsi="Times New Roman" w:cs="Times New Roman"/>
          <w:sz w:val="28"/>
          <w:szCs w:val="28"/>
        </w:rPr>
        <w:t xml:space="preserve"> аренды муниципального имущества с данным заявителем. </w:t>
      </w:r>
    </w:p>
    <w:p w:rsidR="00794348" w:rsidRPr="00794348" w:rsidRDefault="00794348" w:rsidP="00794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5.10.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94348">
        <w:rPr>
          <w:rFonts w:ascii="Times New Roman" w:hAnsi="Times New Roman"/>
          <w:sz w:val="28"/>
          <w:szCs w:val="28"/>
        </w:rPr>
        <w:t>,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если передача имущества, указанного в заявлении, не предусмотрена Программой, заявитель обязан предоставить вместе с заявлением документы, предусмотренные ст. 20 Федерального закона от 26.07.2006 № 135-ФЗ. </w:t>
      </w:r>
    </w:p>
    <w:p w:rsidR="00794348" w:rsidRPr="005A58AB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После поступления указанных документов Уполномоченный орган направляет в </w:t>
      </w:r>
      <w:r w:rsidRPr="005A58AB">
        <w:rPr>
          <w:rFonts w:ascii="Times New Roman" w:hAnsi="Times New Roman"/>
          <w:sz w:val="28"/>
          <w:szCs w:val="28"/>
        </w:rPr>
        <w:t>антимонопольный орган заявление о даче согласия на предоставление муниципальной преференции с соблюдением сроков и порядка, установленных главой 5 Федерального закона от 26.07.2006   № 135-ФЗ.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58AB">
        <w:rPr>
          <w:rFonts w:ascii="Times New Roman" w:hAnsi="Times New Roman"/>
          <w:sz w:val="28"/>
          <w:szCs w:val="28"/>
        </w:rPr>
        <w:t>5.11.</w:t>
      </w:r>
      <w:r w:rsidR="00886D79" w:rsidRPr="005A58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58AB">
        <w:rPr>
          <w:rFonts w:ascii="Times New Roman" w:hAnsi="Times New Roman"/>
          <w:sz w:val="28"/>
          <w:szCs w:val="28"/>
        </w:rPr>
        <w:t>В случае получения Уполномоченным органом согласия антимонопольного органа</w:t>
      </w:r>
      <w:r w:rsidRPr="00794348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путем передачи Субъекту предпринимательства, Организации или физическому лицу, применяющему специальный налоговый режим, имущества без проведения торгов Уполномоченный орган в течение 5 календарных дней со дня принятия решения о предоставлении муниципальной преференции в форме распоряжения администрации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 направляет заявителю данное </w:t>
      </w:r>
      <w:r w:rsidR="00886D79">
        <w:rPr>
          <w:rFonts w:ascii="Times New Roman" w:hAnsi="Times New Roman"/>
          <w:sz w:val="28"/>
          <w:szCs w:val="28"/>
        </w:rPr>
        <w:t>постановление</w:t>
      </w:r>
      <w:r w:rsidRPr="00794348">
        <w:rPr>
          <w:rFonts w:ascii="Times New Roman" w:hAnsi="Times New Roman"/>
          <w:sz w:val="28"/>
          <w:szCs w:val="28"/>
        </w:rPr>
        <w:t xml:space="preserve"> и проект договора аренды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муниципального имущества для подписания.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5.12.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Размер арендной платы за имущество, предоставленное без проведения торгов, определяется в соответствии с </w:t>
      </w:r>
      <w:hyperlink r:id="rId40" w:history="1">
        <w:r w:rsidRPr="00794348">
          <w:rPr>
            <w:rFonts w:ascii="Times New Roman" w:hAnsi="Times New Roman"/>
            <w:sz w:val="28"/>
            <w:szCs w:val="28"/>
          </w:rPr>
          <w:t>методикой</w:t>
        </w:r>
      </w:hyperlink>
      <w:r w:rsidRPr="00794348">
        <w:rPr>
          <w:rFonts w:ascii="Times New Roman" w:hAnsi="Times New Roman"/>
          <w:sz w:val="28"/>
          <w:szCs w:val="28"/>
        </w:rPr>
        <w:t xml:space="preserve"> расчета арендной платы за пользование имуществом муниципального образования.</w:t>
      </w:r>
    </w:p>
    <w:p w:rsidR="00794348" w:rsidRPr="005A58AB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lastRenderedPageBreak/>
        <w:t>5.13.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В случае получения Уполномоченным органом отказа </w:t>
      </w:r>
      <w:r w:rsidRPr="005A58AB">
        <w:rPr>
          <w:rFonts w:ascii="Times New Roman" w:hAnsi="Times New Roman"/>
          <w:sz w:val="28"/>
          <w:szCs w:val="28"/>
        </w:rPr>
        <w:t>антимонопольного органа в даче согласия на предоставление муниципальной преференции путем передачи Субъекту предпринимательства, Организации имущества или физическому лицу, применяющему специальный налоговый режим, без проведения торгов Уполномоченный орган в течение 5 календарных дней со дня получения от антимонопольного органа указанного отказа направляет заявителю соответствующее уведомление.</w:t>
      </w: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8AB">
        <w:rPr>
          <w:rFonts w:ascii="Times New Roman" w:hAnsi="Times New Roman"/>
          <w:sz w:val="28"/>
          <w:szCs w:val="28"/>
        </w:rPr>
        <w:t>5.14. В случае отказа антимонопольного органа в предоставлении</w:t>
      </w:r>
      <w:r w:rsidRPr="00794348">
        <w:rPr>
          <w:rFonts w:ascii="Times New Roman" w:hAnsi="Times New Roman"/>
          <w:sz w:val="28"/>
          <w:szCs w:val="28"/>
        </w:rPr>
        <w:t xml:space="preserve"> муниципальной преференции путем передачи Субъекту предпринимательства, Организации или физическому лицу, применяющему специальный налоговый режим, муниципального имущества без проведения торгов, заявитель имеет право получить муниципальное имущество во временное владение и (или) пользование в соответствии с настоящим Порядком.</w:t>
      </w:r>
    </w:p>
    <w:p w:rsidR="00886D79" w:rsidRPr="00794348" w:rsidRDefault="00886D79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348" w:rsidRPr="00886D79" w:rsidRDefault="00794348" w:rsidP="00794348">
      <w:pPr>
        <w:pStyle w:val="a5"/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Порядок и условия предоставления льгот по арендной плате               за муниципальное имущество и земельные участки</w:t>
      </w:r>
    </w:p>
    <w:p w:rsidR="00886D79" w:rsidRPr="00794348" w:rsidRDefault="00886D79" w:rsidP="00886D79">
      <w:pPr>
        <w:pStyle w:val="a5"/>
        <w:shd w:val="clear" w:color="auto" w:fill="FFFFFF"/>
        <w:suppressAutoHyphens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Субъектам предпринимательства, признанным в установленном действующим законодательством порядке социальными предприятиями и заключившим договор аренды имущества по результатам торгов и без проведения торгов, при соблюдении условий, предусмотренных п. 6.2 Порядка, арендная плата устанавливается в </w:t>
      </w:r>
      <w:r w:rsidRPr="00794348">
        <w:rPr>
          <w:rFonts w:ascii="Times New Roman" w:hAnsi="Times New Roman"/>
          <w:spacing w:val="2"/>
          <w:sz w:val="28"/>
          <w:szCs w:val="28"/>
        </w:rPr>
        <w:t>размере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="00886D79">
        <w:rPr>
          <w:rFonts w:ascii="Times New Roman" w:hAnsi="Times New Roman"/>
          <w:sz w:val="28"/>
          <w:szCs w:val="28"/>
        </w:rPr>
        <w:t>5</w:t>
      </w:r>
      <w:r w:rsidRPr="00794348">
        <w:rPr>
          <w:rFonts w:ascii="Times New Roman" w:hAnsi="Times New Roman"/>
          <w:sz w:val="28"/>
          <w:szCs w:val="28"/>
        </w:rPr>
        <w:t xml:space="preserve">0 % </w:t>
      </w:r>
      <w:r w:rsidRPr="00794348">
        <w:rPr>
          <w:rFonts w:ascii="Times New Roman" w:hAnsi="Times New Roman"/>
          <w:spacing w:val="2"/>
          <w:sz w:val="28"/>
          <w:szCs w:val="28"/>
        </w:rPr>
        <w:t xml:space="preserve">от ежегодной арендной платы, определенной </w:t>
      </w:r>
      <w:r w:rsidRPr="00794348">
        <w:rPr>
          <w:rFonts w:ascii="Times New Roman" w:hAnsi="Times New Roman"/>
          <w:sz w:val="28"/>
          <w:szCs w:val="28"/>
        </w:rPr>
        <w:t xml:space="preserve">по результатам торгов (в случае заключения договора по результатам торгов), либо в соответствии с </w:t>
      </w:r>
      <w:hyperlink r:id="rId41" w:history="1">
        <w:r w:rsidRPr="00794348">
          <w:rPr>
            <w:rFonts w:ascii="Times New Roman" w:hAnsi="Times New Roman"/>
            <w:sz w:val="28"/>
            <w:szCs w:val="28"/>
          </w:rPr>
          <w:t>методикой</w:t>
        </w:r>
      </w:hyperlink>
      <w:r w:rsidRPr="00794348">
        <w:rPr>
          <w:rFonts w:ascii="Times New Roman" w:hAnsi="Times New Roman"/>
          <w:sz w:val="28"/>
          <w:szCs w:val="28"/>
        </w:rPr>
        <w:t xml:space="preserve"> расчета арендной платы за пользование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имуществом </w:t>
      </w:r>
      <w:r w:rsidR="00886D79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86D7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886D79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. 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6.2.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Льгота по арендной плате за муниципальное имущество Субъектам предпринимательства предоставляются при соблюдении следующих условий: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 xml:space="preserve">6.2.1.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Подача Субъектом предпринимательства в Уполномоченный орган заявления о предоставлении льготы по арендной плате;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6.2.2.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Отсутствие у арендатора муниципального имущества задолженности по арендной плате за муниципальное имущество, пени, штрафам (в </w:t>
      </w:r>
      <w:proofErr w:type="spellStart"/>
      <w:r w:rsidRPr="00794348">
        <w:rPr>
          <w:rFonts w:ascii="Times New Roman" w:hAnsi="Times New Roman"/>
          <w:sz w:val="28"/>
          <w:szCs w:val="28"/>
        </w:rPr>
        <w:t>т.ч</w:t>
      </w:r>
      <w:proofErr w:type="spellEnd"/>
      <w:r w:rsidRPr="00794348">
        <w:rPr>
          <w:rFonts w:ascii="Times New Roman" w:hAnsi="Times New Roman"/>
          <w:sz w:val="28"/>
          <w:szCs w:val="28"/>
        </w:rPr>
        <w:t xml:space="preserve">. за земельный участок, занятый данным имуществом) на день обращения за предоставлением льготы на текущий год; 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6.2.3. отсутствуют основания для отказа в оказании имущественной поддержки, предусмотренные разделом 7 Порядка;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>6.2.4.</w:t>
      </w:r>
      <w:r w:rsidR="00886D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>использование арендуемого имущества по целевому назначению в соответствии с условиями договора аренды.</w:t>
      </w:r>
    </w:p>
    <w:p w:rsidR="00794348" w:rsidRPr="00794348" w:rsidRDefault="00794348" w:rsidP="00794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48">
        <w:rPr>
          <w:rFonts w:ascii="Times New Roman" w:hAnsi="Times New Roman" w:cs="Times New Roman"/>
          <w:spacing w:val="2"/>
          <w:sz w:val="28"/>
          <w:szCs w:val="28"/>
        </w:rPr>
        <w:t>6.3.</w:t>
      </w:r>
      <w:r w:rsidR="00886D7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94348">
        <w:rPr>
          <w:rFonts w:ascii="Times New Roman" w:hAnsi="Times New Roman" w:cs="Times New Roman"/>
          <w:spacing w:val="2"/>
          <w:sz w:val="28"/>
          <w:szCs w:val="28"/>
        </w:rPr>
        <w:t xml:space="preserve">При заключении договора аренды имущества, включенного                          в Перечень, на новый срок в порядке частей 9, 10 ст. 17.1 Федерального закона </w:t>
      </w:r>
      <w:r w:rsidRPr="00794348">
        <w:rPr>
          <w:rFonts w:ascii="Times New Roman" w:hAnsi="Times New Roman" w:cs="Times New Roman"/>
          <w:sz w:val="28"/>
          <w:szCs w:val="28"/>
        </w:rPr>
        <w:t>от 26.07.2006 № 135-ФЗ, при соблюдении условий, предусмотренных п. 6.2 Порядка</w:t>
      </w:r>
      <w:r w:rsidRPr="00794348">
        <w:rPr>
          <w:rFonts w:ascii="Times New Roman" w:hAnsi="Times New Roman" w:cs="Times New Roman"/>
          <w:spacing w:val="2"/>
          <w:sz w:val="28"/>
          <w:szCs w:val="28"/>
        </w:rPr>
        <w:t xml:space="preserve">,  арендная плата рассчитывается </w:t>
      </w:r>
      <w:r w:rsidRPr="00794348">
        <w:rPr>
          <w:rFonts w:ascii="Times New Roman" w:hAnsi="Times New Roman" w:cs="Times New Roman"/>
          <w:sz w:val="28"/>
          <w:szCs w:val="28"/>
        </w:rPr>
        <w:t>в порядке, установленном постановлением администрации.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6.4.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Субъектам предпринимательства, являющимся арендаторами имущества, включенного в Перечень, по результатам торгов, до дня </w:t>
      </w:r>
      <w:r w:rsidRPr="00794348">
        <w:rPr>
          <w:rFonts w:ascii="Times New Roman" w:hAnsi="Times New Roman"/>
          <w:sz w:val="28"/>
          <w:szCs w:val="28"/>
        </w:rPr>
        <w:lastRenderedPageBreak/>
        <w:t xml:space="preserve">вступления в силу настоящего Порядка, при соблюдении условий, предусмотренных п. 6.2 Порядка, арендная плата устанавливается в </w:t>
      </w:r>
      <w:r w:rsidRPr="00794348">
        <w:rPr>
          <w:rFonts w:ascii="Times New Roman" w:hAnsi="Times New Roman"/>
          <w:spacing w:val="2"/>
          <w:sz w:val="28"/>
          <w:szCs w:val="28"/>
        </w:rPr>
        <w:t>размере</w:t>
      </w:r>
      <w:r w:rsidRPr="00794348">
        <w:rPr>
          <w:rFonts w:ascii="Times New Roman" w:hAnsi="Times New Roman"/>
          <w:sz w:val="28"/>
          <w:szCs w:val="28"/>
        </w:rPr>
        <w:t xml:space="preserve"> 70 % </w:t>
      </w:r>
      <w:r w:rsidRPr="00794348">
        <w:rPr>
          <w:rFonts w:ascii="Times New Roman" w:hAnsi="Times New Roman"/>
          <w:spacing w:val="2"/>
          <w:sz w:val="28"/>
          <w:szCs w:val="28"/>
        </w:rPr>
        <w:t>от ежегодной годовой арендной платы, определенной договором аренды муниципального имущества.</w:t>
      </w:r>
      <w:proofErr w:type="gramEnd"/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6.5.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348">
        <w:rPr>
          <w:rFonts w:ascii="Times New Roman" w:hAnsi="Times New Roman"/>
          <w:sz w:val="28"/>
          <w:szCs w:val="28"/>
        </w:rPr>
        <w:t xml:space="preserve">Арендная плата за земельные участки, находящиеся в собственности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, переданные в аренду Субъекту предпринимательства без проведения торгов, (далее - </w:t>
      </w:r>
      <w:r w:rsidRPr="00794348">
        <w:rPr>
          <w:rFonts w:ascii="Times New Roman" w:hAnsi="Times New Roman"/>
          <w:color w:val="000000"/>
          <w:sz w:val="28"/>
          <w:szCs w:val="28"/>
        </w:rPr>
        <w:t>коэффициент аренды (Ка) для субъектов малого и среднего предпринимательства)</w:t>
      </w:r>
      <w:r w:rsidRPr="00794348">
        <w:rPr>
          <w:rFonts w:ascii="Times New Roman" w:hAnsi="Times New Roman"/>
          <w:sz w:val="28"/>
          <w:szCs w:val="28"/>
        </w:rPr>
        <w:t xml:space="preserve">, рассчитывается с учетом понижающего коэффициента, размер, условия и порядок применения которого устанавливаются муниципальным нормативным правовым актом представительного органа </w:t>
      </w:r>
      <w:r w:rsidR="0017409F"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17409F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7409F">
        <w:rPr>
          <w:rFonts w:ascii="Times New Roman" w:hAnsi="Times New Roman"/>
          <w:sz w:val="28"/>
          <w:szCs w:val="28"/>
        </w:rPr>
        <w:t xml:space="preserve"> района</w:t>
      </w:r>
      <w:r w:rsidRPr="0079434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94348">
        <w:rPr>
          <w:rFonts w:ascii="Times New Roman" w:hAnsi="Times New Roman"/>
          <w:sz w:val="28"/>
          <w:szCs w:val="28"/>
        </w:rPr>
        <w:t>6.6.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Субъект предпринимательства подает заявление о предоставлении льготы по арендной плате муниципального имущества, земельного участка в Уполномоченный орган.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</w:t>
      </w:r>
    </w:p>
    <w:p w:rsidR="00794348" w:rsidRPr="00794348" w:rsidRDefault="00794348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В заявлении указываются Ф.И.О. индивидуального предпринимателя, наименование организации, сведения о государственной регистрации юридических лиц, индивидуальных предпринимателей (ИНН/ОГРН/ОГРИП), </w:t>
      </w:r>
      <w:r w:rsidRPr="00794348">
        <w:rPr>
          <w:rFonts w:ascii="Times New Roman" w:hAnsi="Times New Roman"/>
          <w:bCs/>
          <w:sz w:val="28"/>
          <w:szCs w:val="28"/>
        </w:rPr>
        <w:t>адрес лица, подавшего заявление (юридический, фактический, почтовый), контактный номер телефона,</w:t>
      </w:r>
      <w:r w:rsidRPr="00794348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целевое назначение арендуемого имущества, срок, на который предоставляется имущество, статус социального предприятия.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6.7.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 указанному заявлению </w:t>
      </w:r>
      <w:r w:rsidRPr="00794348">
        <w:rPr>
          <w:rFonts w:ascii="Times New Roman" w:hAnsi="Times New Roman"/>
          <w:sz w:val="28"/>
          <w:szCs w:val="28"/>
        </w:rPr>
        <w:t xml:space="preserve">Субъект предпринимательства вправе 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приложить </w:t>
      </w:r>
      <w:r w:rsidRPr="00794348">
        <w:rPr>
          <w:rFonts w:ascii="Times New Roman" w:hAnsi="Times New Roman"/>
          <w:sz w:val="28"/>
          <w:szCs w:val="28"/>
        </w:rPr>
        <w:t>выписку из ЕГРЮЛ (ЕГРИП)</w:t>
      </w:r>
      <w:r w:rsidRPr="00794348">
        <w:rPr>
          <w:rFonts w:ascii="Times New Roman" w:hAnsi="Times New Roman"/>
          <w:sz w:val="28"/>
          <w:szCs w:val="28"/>
          <w:bdr w:val="none" w:sz="0" w:space="0" w:color="auto" w:frame="1"/>
        </w:rPr>
        <w:t>, подтверждающую право осуществления видов деятельности в арендуемом имуществе (на арендуемом земельном участке).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6.8.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Срок рассмотрения Уполномоченным органом заявления Субъекта предпринимательства о предоставлении льготы по арендной плате составляет 30 календарных дней.                                                                                                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6.9. По результатам рассмотрения заявления Уполномоченный орган: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348">
        <w:rPr>
          <w:rFonts w:ascii="Times New Roman" w:hAnsi="Times New Roman"/>
          <w:sz w:val="28"/>
          <w:szCs w:val="28"/>
        </w:rPr>
        <w:t>-</w:t>
      </w:r>
      <w:r w:rsidRPr="00794348"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об оказания имущественной поддержки путем применения к расчетам арендной платы за земельные участки коэффициента аренды (Ка) для субъектов малого и среднего предпринимательства - издает приказ об оказании имущественной поддержки Субъекту предпринимательства путем применения к расчетам арендной платы за земельные участки коэффициента аренды (Ка) для субъектов малого и среднего предпринимательства </w:t>
      </w:r>
      <w:r w:rsidRPr="00794348">
        <w:rPr>
          <w:rFonts w:ascii="Times New Roman" w:hAnsi="Times New Roman"/>
          <w:sz w:val="28"/>
          <w:szCs w:val="28"/>
        </w:rPr>
        <w:t>и направляет расчет арендной платы Субъекту предпринимательства</w:t>
      </w:r>
      <w:r w:rsidRPr="00794348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348">
        <w:rPr>
          <w:rFonts w:ascii="Times New Roman" w:hAnsi="Times New Roman"/>
          <w:sz w:val="28"/>
          <w:szCs w:val="28"/>
        </w:rPr>
        <w:t xml:space="preserve">-в случае оказания имущественной поддержки путем применения  льготы при расчете арендной платы за имущество на текущий год, -  </w:t>
      </w:r>
      <w:bookmarkStart w:id="1" w:name="_Hlk35788821"/>
      <w:r w:rsidRPr="00794348">
        <w:rPr>
          <w:rFonts w:ascii="Times New Roman" w:hAnsi="Times New Roman"/>
          <w:color w:val="000000"/>
          <w:sz w:val="28"/>
          <w:szCs w:val="28"/>
        </w:rPr>
        <w:t xml:space="preserve">издает приказ об оказании имущественной поддержки Субъекту предпринимательства путем применения к расчетам арендной платы льготы и </w:t>
      </w:r>
      <w:r w:rsidRPr="00794348">
        <w:rPr>
          <w:rFonts w:ascii="Times New Roman" w:hAnsi="Times New Roman"/>
          <w:sz w:val="28"/>
          <w:szCs w:val="28"/>
        </w:rPr>
        <w:t>готовит</w:t>
      </w:r>
      <w:bookmarkEnd w:id="1"/>
      <w:r w:rsidRPr="00794348">
        <w:rPr>
          <w:rFonts w:ascii="Times New Roman" w:hAnsi="Times New Roman"/>
          <w:sz w:val="28"/>
          <w:szCs w:val="28"/>
        </w:rPr>
        <w:t xml:space="preserve"> проект дополнительного соглашения о внесении изменений в и направляет проект дополнительного соглашения к договору аренды </w:t>
      </w:r>
      <w:r w:rsidRPr="00794348">
        <w:rPr>
          <w:rFonts w:ascii="Times New Roman" w:hAnsi="Times New Roman"/>
          <w:sz w:val="28"/>
          <w:szCs w:val="28"/>
        </w:rPr>
        <w:lastRenderedPageBreak/>
        <w:t>муниципального имущества для подписания заявителю с приложением расчета арендной платы.</w:t>
      </w:r>
      <w:proofErr w:type="gramEnd"/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 направляет уведомление </w:t>
      </w:r>
      <w:proofErr w:type="gramStart"/>
      <w:r w:rsidRPr="00794348">
        <w:rPr>
          <w:rFonts w:ascii="Times New Roman" w:hAnsi="Times New Roman"/>
          <w:sz w:val="28"/>
          <w:szCs w:val="28"/>
        </w:rPr>
        <w:t>в письменной форме об отказе в предоставлении льготы по арендной плате при наличии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оснований, предусмотренных п. 6.2, разделом 7 Порядка.</w:t>
      </w:r>
    </w:p>
    <w:p w:rsidR="00794348" w:rsidRDefault="00794348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Оказание имущественной поддержки осуществляется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заявления в уполномоченный орган.</w:t>
      </w:r>
    </w:p>
    <w:p w:rsidR="00886D79" w:rsidRPr="00794348" w:rsidRDefault="00886D79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348" w:rsidRDefault="00794348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</w:t>
      </w:r>
      <w:bookmarkStart w:id="2" w:name="Par36"/>
      <w:bookmarkStart w:id="3" w:name="Par38"/>
      <w:bookmarkStart w:id="4" w:name="Par43"/>
      <w:bookmarkEnd w:id="2"/>
      <w:bookmarkEnd w:id="3"/>
      <w:bookmarkEnd w:id="4"/>
      <w:r w:rsidR="00886D79">
        <w:rPr>
          <w:rFonts w:ascii="Times New Roman" w:hAnsi="Times New Roman"/>
          <w:sz w:val="28"/>
          <w:szCs w:val="28"/>
        </w:rPr>
        <w:t xml:space="preserve">7. </w:t>
      </w:r>
      <w:r w:rsidRPr="00794348">
        <w:rPr>
          <w:rFonts w:ascii="Times New Roman" w:hAnsi="Times New Roman"/>
          <w:b/>
          <w:bCs/>
          <w:sz w:val="28"/>
          <w:szCs w:val="28"/>
        </w:rPr>
        <w:t>Основания отказа в оказании имущественной поддержки</w:t>
      </w:r>
    </w:p>
    <w:p w:rsidR="00886D79" w:rsidRPr="00794348" w:rsidRDefault="00886D79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7.1. </w:t>
      </w:r>
      <w:bookmarkStart w:id="5" w:name="Par28"/>
      <w:bookmarkEnd w:id="5"/>
      <w:r w:rsidRPr="00794348">
        <w:rPr>
          <w:rFonts w:ascii="Times New Roman" w:hAnsi="Times New Roman"/>
          <w:sz w:val="28"/>
          <w:szCs w:val="28"/>
        </w:rPr>
        <w:t>В оказании имущественной поддержки Субъекту предпринимательства должно быть отказано в случае, если: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-заявление не содержит сведений, предусмотренных п. 5.3, 6.6 Порядка, не представлены документы, определенные п. 5.10 Порядка, или представлены недостоверные сведения и документы;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-не выполнены условия оказания поддержки, предусмотренные                              разделом 2 Порядка, п. 6.2 Порядка, ч. 10 ст. 17.1 Федерального </w:t>
      </w:r>
      <w:hyperlink r:id="rId42" w:history="1">
        <w:r w:rsidRPr="00794348">
          <w:rPr>
            <w:rFonts w:ascii="Times New Roman" w:hAnsi="Times New Roman"/>
            <w:sz w:val="28"/>
            <w:szCs w:val="28"/>
          </w:rPr>
          <w:t>закона</w:t>
        </w:r>
      </w:hyperlink>
      <w:r w:rsidRPr="00794348">
        <w:rPr>
          <w:rFonts w:ascii="Times New Roman" w:hAnsi="Times New Roman"/>
          <w:sz w:val="28"/>
          <w:szCs w:val="28"/>
        </w:rPr>
        <w:t xml:space="preserve">                         от 26.07.2006  № 135-ФЗ;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-ранее в отношении заявителя было принято решение об оказании аналогичной поддержки (поддержки, </w:t>
      </w:r>
      <w:proofErr w:type="gramStart"/>
      <w:r w:rsidRPr="00794348">
        <w:rPr>
          <w:rFonts w:ascii="Times New Roman" w:hAnsi="Times New Roman"/>
          <w:sz w:val="28"/>
          <w:szCs w:val="28"/>
        </w:rPr>
        <w:t>условия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 не истекли;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-Субъект предпринимательства не признан социальным предприятием;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-отсутствуют сведения в Едином реестре субъектов малого и среднего предпринимательства;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-в отношении Субъекта предпринимательства проводятся процедуры реорганизации, ликвидации, банкротства;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-Субъект предпринимательства исключен из ЕГРЮЛ, ЕГРИП по решению налогового органа, в </w:t>
      </w:r>
      <w:proofErr w:type="spellStart"/>
      <w:r w:rsidRPr="00794348">
        <w:rPr>
          <w:rFonts w:ascii="Times New Roman" w:hAnsi="Times New Roman"/>
          <w:sz w:val="28"/>
          <w:szCs w:val="28"/>
        </w:rPr>
        <w:t>т.ч</w:t>
      </w:r>
      <w:proofErr w:type="spellEnd"/>
      <w:r w:rsidRPr="00794348">
        <w:rPr>
          <w:rFonts w:ascii="Times New Roman" w:hAnsi="Times New Roman"/>
          <w:sz w:val="28"/>
          <w:szCs w:val="28"/>
        </w:rPr>
        <w:t>. в связи с недостоверными сведениями.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7.2. В оказании имущественной поддержки Организации должно быть отказано  в случае, если: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-заявление не содержит сведений, предусмотренных п. 5.3 Порядка, не представлены документы, определенные п. 5.10 Порядка,                             или представлены недостоверные сведения и документы;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-ранее в отношении заявителя было принято решение об оказании аналогичной поддержки (поддержки, </w:t>
      </w:r>
      <w:proofErr w:type="gramStart"/>
      <w:r w:rsidRPr="00794348">
        <w:rPr>
          <w:rFonts w:ascii="Times New Roman" w:hAnsi="Times New Roman"/>
          <w:sz w:val="28"/>
          <w:szCs w:val="28"/>
        </w:rPr>
        <w:t>условия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-отсутствуют сведения в Едином реестре организаций инфраструктуры поддержки;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-в отношении Организации проводятся процедуры реорганизации, ликвидации, банкротства;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 Организация не соответствует требованиям, установленным в Программе.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lastRenderedPageBreak/>
        <w:t>7.3.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В оказании имущественной поддержки физическому лицу, применяющему специальный налоговый режим, должно быть отказано  в случае, если: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-заявление не содержит сведений, предусмотренных п. 5.3 Порядка, не представлены документы, определенные п. 5.10 Порядка, или представлены недостоверные сведения и документы;</w:t>
      </w: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          -физическое лицо не состоит на учете либо снято </w:t>
      </w:r>
      <w:proofErr w:type="gramStart"/>
      <w:r w:rsidRPr="00794348">
        <w:rPr>
          <w:rFonts w:ascii="Times New Roman" w:hAnsi="Times New Roman"/>
          <w:sz w:val="28"/>
          <w:szCs w:val="28"/>
        </w:rPr>
        <w:t>с учета в налоговом органе в качестве налогоплательщика налога на профессиональный доход в соответствии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с Федеральным </w:t>
      </w:r>
      <w:hyperlink r:id="rId43" w:history="1">
        <w:r w:rsidRPr="00794348">
          <w:rPr>
            <w:rFonts w:ascii="Times New Roman" w:hAnsi="Times New Roman"/>
            <w:sz w:val="28"/>
            <w:szCs w:val="28"/>
          </w:rPr>
          <w:t>закон</w:t>
        </w:r>
      </w:hyperlink>
      <w:r w:rsidRPr="00794348">
        <w:rPr>
          <w:rFonts w:ascii="Times New Roman" w:hAnsi="Times New Roman"/>
          <w:sz w:val="28"/>
          <w:szCs w:val="28"/>
        </w:rPr>
        <w:t>ом от 27.11.2018 № 422-ФЗ.</w:t>
      </w:r>
    </w:p>
    <w:p w:rsidR="00886D79" w:rsidRPr="00794348" w:rsidRDefault="00886D79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348">
        <w:rPr>
          <w:rFonts w:ascii="Times New Roman" w:hAnsi="Times New Roman"/>
          <w:b/>
          <w:sz w:val="28"/>
          <w:szCs w:val="28"/>
        </w:rPr>
        <w:t>8. Основания и порядок прекращения оказания                                имущественной поддержки</w:t>
      </w:r>
    </w:p>
    <w:p w:rsidR="00886D79" w:rsidRPr="00794348" w:rsidRDefault="00886D79" w:rsidP="007943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8.1.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Оказание имущественной поддержки прекращается на основании: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 заявления Субъекта предпринимательства, Организации, физического лица, применяющего специальный налоговый режим;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 прекращения срока действия договора аренды, в т. ч. досрочного расторжения договора аренды по соглашению сторон (за исключением случаев заключения договора аренды на новый срок по основаниям, предусмотренным действующим законодательством РФ);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-заключения договора купли-продажи муниципального имущества в порядке реализации преимущественного права в случае, предусмотренном                 п. 1.9 Порядка;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-заключения договора купли-продажи земельного участка в случае, предусмотренном п. 1.10 Порядка;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-досрочного расторжения договора аренды по решению суда, в случае одностороннего отказа от исполнения договора по основаниям, предусмотренным действующим законодательством РФ и условиями договора;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 xml:space="preserve">-в случае нарушения порядка и условий использования имущественной поддержки, предоставленной Субъекту предпринимательства, Организации, физическому лицу, применяющему специальный налоговый режим; 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 выявления Уполномоченным органом факта отсутствия сведений                        о физическом лице, индивидуальном предпринимателе, юридическом лице в Едином реестре субъектов малого и среднего предпринимательства, Едином реестре организаций инфраструктуры поддержки, ЕГРЮЛ, ЕГРИП;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-выявления Уполномоченным органом факта отсутствия статуса социального предприятия у Субъекта предпринимательства;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-в период действия договора аренды муниципального имущества допущено нарушение условий, предусмотренных п. 6.2 Порядка.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>8.2.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В целях </w:t>
      </w:r>
      <w:proofErr w:type="gramStart"/>
      <w:r w:rsidRPr="00794348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использованием имущества, переданного в аренду Субъектам предпринимательства и Организациям,</w:t>
      </w:r>
      <w:r w:rsidRPr="00794348">
        <w:rPr>
          <w:rFonts w:ascii="Times New Roman" w:hAnsi="Times New Roman"/>
          <w:sz w:val="28"/>
          <w:szCs w:val="28"/>
        </w:rPr>
        <w:t xml:space="preserve"> физическим лицам, применяющим специальный налоговый режим,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в заключаемом договоре аренды предусматривается обязанность Уполномоченного органа осуществлять проверки его использования не реже одного раза в год. 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lastRenderedPageBreak/>
        <w:t>8.3.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94348">
        <w:rPr>
          <w:rFonts w:ascii="Times New Roman" w:hAnsi="Times New Roman"/>
          <w:sz w:val="28"/>
          <w:szCs w:val="28"/>
        </w:rPr>
        <w:t>,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если при осуществлении контроля за использованием имущества Уполномоченным органом установлены факты использования имущества с нарушением запретов, определенных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п. 1.11 Порядка</w:t>
      </w:r>
      <w:r w:rsidRPr="00794348">
        <w:rPr>
          <w:rFonts w:ascii="Times New Roman" w:hAnsi="Times New Roman"/>
          <w:sz w:val="28"/>
          <w:szCs w:val="28"/>
        </w:rPr>
        <w:t xml:space="preserve">,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использования имущества не по целевому назначению</w:t>
      </w:r>
      <w:r w:rsidRPr="00794348">
        <w:rPr>
          <w:rFonts w:ascii="Times New Roman" w:hAnsi="Times New Roman"/>
          <w:sz w:val="28"/>
          <w:szCs w:val="28"/>
        </w:rPr>
        <w:t xml:space="preserve"> Уполномоченный орган фиксирует нарушение в день выявления такого нарушения в акте осмотра. В течение 5 рабочих дней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составления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акта осмотра Уполномоченный орган направляет Субъекту предпринимательства Организации или физическому лицу, применяющему специальный налоговый режим,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 уведомление о необходимости устранить выявленные нарушения с установлением срока устранения нарушения.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8.4.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В случае выявления нарушений, предусмотренных п. 8.3 Порядка, Уполномоченный орган в одностороннем порядке вносит изменения в договор аренды имущества и производит перерасчет арендной платы за пользованием имуществом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нарушения, зафиксированного в акте осмотра. А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рендная плата рассчитывается в полном объеме </w:t>
      </w:r>
      <w:r w:rsidRPr="00794348">
        <w:rPr>
          <w:rFonts w:ascii="Times New Roman" w:hAnsi="Times New Roman"/>
          <w:sz w:val="28"/>
          <w:szCs w:val="28"/>
        </w:rPr>
        <w:t>за последующие 12 месяцев аренды, а Субъект предпринимательства, Организация или физическое лицо, применяющее специальный налоговый режим,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утрачивают право воспользоваться имущественной поддержкой в течение данного периода.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>По истечении 12 месяцев со дня выявления нарушения Субъект предпринимательства, Организация или физическое лицо, применяющее специальный налоговый режим,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  вправе вновь обратиться за имущественной поддержкой в соответствии  с настоящим Порядком.</w:t>
      </w:r>
    </w:p>
    <w:p w:rsidR="00794348" w:rsidRPr="00794348" w:rsidRDefault="00794348" w:rsidP="007943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8.5.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При выявлении нарушений Субъект предпринимательства, Организация или физическое лицо, применяющее специальный налоговый режим,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имеют право обратиться с заявлением об отказе от предоставленной имущественной поддержки. В таком случае изменение условий договора аренды происходит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составления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акта осмотра.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>8.6.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>Уполномоченный орган ежегодно 10 августа проводит сверку сведений о юридическом лице или индивидуальном предпринимателе, содержащихся в Едином реестре субъектов малого и среднего предпринимательства.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В случае выявления факта отсутствия сведений о Субъекте предпринимательства в Едином реестре субъектов малого и среднего предпринимательства, Уполномоченный орган прекращает оказание имущественной поддержки с 10 августа текущего календарного года, в котором проведена сверка сведений.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>8.7. В случае оказания имущественной поддержки Субъекту предпринимательства со статусом социального предприятия, Уполномоченный орган ежегодно, не позднее 5 июля текущего календарного года, проводит сверку сведений о юридическом лице или индивидуальном предпринимателе, содержащихся в Едином реестре субъектов малого и среднего предпринимательства, на предмет признания социальным предприятием.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</w:rPr>
        <w:t xml:space="preserve">В случае отсутствия у Субъекта предпринимательства статуса социального предприятия  Уполномоченный орган прекращает оказание </w:t>
      </w:r>
      <w:r w:rsidRPr="00794348">
        <w:rPr>
          <w:rFonts w:ascii="Times New Roman" w:hAnsi="Times New Roman"/>
          <w:sz w:val="28"/>
          <w:szCs w:val="28"/>
        </w:rPr>
        <w:lastRenderedPageBreak/>
        <w:t>имущественной поддержки с  5 июля  текущего календарного года, в котором проведена сверка сведений Уполномоченным органом.</w:t>
      </w:r>
    </w:p>
    <w:p w:rsidR="00794348" w:rsidRPr="00794348" w:rsidRDefault="00794348" w:rsidP="0079434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>8.8.</w:t>
      </w:r>
      <w:r w:rsidR="00886D79">
        <w:rPr>
          <w:rFonts w:ascii="Times New Roman" w:hAnsi="Times New Roman"/>
          <w:sz w:val="28"/>
          <w:szCs w:val="28"/>
        </w:rPr>
        <w:t xml:space="preserve"> </w:t>
      </w:r>
      <w:r w:rsidRPr="00794348">
        <w:rPr>
          <w:rFonts w:ascii="Times New Roman" w:hAnsi="Times New Roman"/>
          <w:sz w:val="28"/>
          <w:szCs w:val="28"/>
        </w:rPr>
        <w:t xml:space="preserve">В случае выявления факта отсутствия сведений о Субъекте предпринимательства, Организации в ЕГРЮЛ, ЕГРИП, Едином реестре организаций инфраструктуры поддержки Уполномоченный орган прекращает оказание имущественной поддержки </w:t>
      </w:r>
      <w:proofErr w:type="gramStart"/>
      <w:r w:rsidRPr="00794348">
        <w:rPr>
          <w:rFonts w:ascii="Times New Roman" w:hAnsi="Times New Roman"/>
          <w:sz w:val="28"/>
          <w:szCs w:val="28"/>
        </w:rPr>
        <w:t>с даты внесения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записи об исключении юридического лица, индивидуального предпринимателя из Единого реестра организаций инфраструктуры поддержки, ЕГРЮЛ, ЕГРИП.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</w:rPr>
        <w:t xml:space="preserve">8.9. </w:t>
      </w:r>
      <w:proofErr w:type="gramStart"/>
      <w:r w:rsidRPr="00794348">
        <w:rPr>
          <w:rFonts w:ascii="Times New Roman" w:hAnsi="Times New Roman"/>
          <w:sz w:val="28"/>
          <w:szCs w:val="28"/>
        </w:rPr>
        <w:t>В случае выявления факта снятия физического лица с учета в налоговом органе в качестве налогоплательщика налога на профессиональный доход</w:t>
      </w:r>
      <w:proofErr w:type="gramEnd"/>
      <w:r w:rsidRPr="00794348">
        <w:rPr>
          <w:rFonts w:ascii="Times New Roman" w:hAnsi="Times New Roman"/>
          <w:sz w:val="28"/>
          <w:szCs w:val="28"/>
        </w:rPr>
        <w:t xml:space="preserve"> Уполномоченный орган прекращает оказание имущественной поддержки с даты снятия с учета в налоговом органе.</w:t>
      </w:r>
    </w:p>
    <w:p w:rsidR="00794348" w:rsidRPr="00794348" w:rsidRDefault="00794348" w:rsidP="007943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8.10.</w:t>
      </w:r>
      <w:r w:rsidR="00886D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4348">
        <w:rPr>
          <w:rFonts w:ascii="Times New Roman" w:hAnsi="Times New Roman"/>
          <w:sz w:val="28"/>
          <w:szCs w:val="28"/>
          <w:shd w:val="clear" w:color="auto" w:fill="FFFFFF"/>
        </w:rPr>
        <w:t>Решение о прекращении имущественной поддержки принимается уполномоченным органом в форме приказа.</w:t>
      </w:r>
    </w:p>
    <w:p w:rsidR="00794348" w:rsidRPr="00794348" w:rsidRDefault="00794348" w:rsidP="00794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34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8.11. С 20.12.2020</w:t>
      </w:r>
      <w:r w:rsidRPr="00794348">
        <w:rPr>
          <w:rFonts w:ascii="Times New Roman" w:hAnsi="Times New Roman"/>
          <w:sz w:val="28"/>
          <w:szCs w:val="28"/>
        </w:rPr>
        <w:t xml:space="preserve"> сведения, указанные в </w:t>
      </w:r>
      <w:hyperlink r:id="rId44" w:history="1">
        <w:r w:rsidRPr="00794348">
          <w:rPr>
            <w:rFonts w:ascii="Times New Roman" w:hAnsi="Times New Roman"/>
            <w:sz w:val="28"/>
            <w:szCs w:val="28"/>
          </w:rPr>
          <w:t>пунктах 1</w:t>
        </w:r>
      </w:hyperlink>
      <w:r w:rsidRPr="00794348">
        <w:rPr>
          <w:rFonts w:ascii="Times New Roman" w:hAnsi="Times New Roman"/>
          <w:sz w:val="28"/>
          <w:szCs w:val="28"/>
        </w:rPr>
        <w:t xml:space="preserve">, </w:t>
      </w:r>
      <w:hyperlink r:id="rId45" w:history="1">
        <w:r w:rsidRPr="00794348">
          <w:rPr>
            <w:rFonts w:ascii="Times New Roman" w:hAnsi="Times New Roman"/>
            <w:sz w:val="28"/>
            <w:szCs w:val="28"/>
          </w:rPr>
          <w:t>3</w:t>
        </w:r>
      </w:hyperlink>
      <w:r w:rsidRPr="00794348">
        <w:rPr>
          <w:rFonts w:ascii="Times New Roman" w:hAnsi="Times New Roman"/>
          <w:sz w:val="28"/>
          <w:szCs w:val="28"/>
        </w:rPr>
        <w:t xml:space="preserve"> - </w:t>
      </w:r>
      <w:hyperlink r:id="rId46" w:history="1">
        <w:r w:rsidRPr="00794348">
          <w:rPr>
            <w:rFonts w:ascii="Times New Roman" w:hAnsi="Times New Roman"/>
            <w:sz w:val="28"/>
            <w:szCs w:val="28"/>
          </w:rPr>
          <w:t>7 части 3</w:t>
        </w:r>
      </w:hyperlink>
      <w:r w:rsidRPr="00794348">
        <w:rPr>
          <w:rFonts w:ascii="Times New Roman" w:hAnsi="Times New Roman"/>
          <w:sz w:val="28"/>
          <w:szCs w:val="28"/>
        </w:rPr>
        <w:t xml:space="preserve">, </w:t>
      </w:r>
      <w:hyperlink r:id="rId47" w:history="1">
        <w:r w:rsidRPr="00794348">
          <w:rPr>
            <w:rFonts w:ascii="Times New Roman" w:hAnsi="Times New Roman"/>
            <w:sz w:val="28"/>
            <w:szCs w:val="28"/>
          </w:rPr>
          <w:t>пунктах 1</w:t>
        </w:r>
      </w:hyperlink>
      <w:r w:rsidRPr="00794348">
        <w:rPr>
          <w:rFonts w:ascii="Times New Roman" w:hAnsi="Times New Roman"/>
          <w:sz w:val="28"/>
          <w:szCs w:val="28"/>
        </w:rPr>
        <w:t xml:space="preserve"> и </w:t>
      </w:r>
      <w:hyperlink r:id="rId48" w:history="1">
        <w:r w:rsidRPr="00794348">
          <w:rPr>
            <w:rFonts w:ascii="Times New Roman" w:hAnsi="Times New Roman"/>
            <w:sz w:val="28"/>
            <w:szCs w:val="28"/>
          </w:rPr>
          <w:t>2 части 8</w:t>
        </w:r>
      </w:hyperlink>
      <w:r w:rsidRPr="00794348">
        <w:rPr>
          <w:rFonts w:ascii="Times New Roman" w:hAnsi="Times New Roman"/>
          <w:sz w:val="28"/>
          <w:szCs w:val="28"/>
        </w:rPr>
        <w:t xml:space="preserve"> ст. 8 Федерального </w:t>
      </w:r>
      <w:hyperlink r:id="rId49" w:history="1">
        <w:proofErr w:type="gramStart"/>
        <w:r w:rsidRPr="00794348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 w:rsidRPr="00794348">
        <w:rPr>
          <w:rFonts w:ascii="Times New Roman" w:hAnsi="Times New Roman"/>
          <w:sz w:val="28"/>
          <w:szCs w:val="28"/>
        </w:rPr>
        <w:t xml:space="preserve">а от 24.07.2007 № 209-ФЗ, в отношении оказанной поддержки, представляются уполномоченным органом в орган, определенный на федеральном уровне, в форме электронных документов, подписанных усиленной квалифицированной электронной подписью, с использованием официального сайта данного органа в информационно-телекоммуникационной сети «Интернет»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поддержки. </w:t>
      </w:r>
    </w:p>
    <w:p w:rsidR="003F5C30" w:rsidRPr="00794348" w:rsidRDefault="00794348" w:rsidP="00886D7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4348">
        <w:rPr>
          <w:sz w:val="28"/>
          <w:szCs w:val="28"/>
        </w:rPr>
        <w:t>8.12.</w:t>
      </w:r>
      <w:r w:rsidR="00886D79">
        <w:rPr>
          <w:sz w:val="28"/>
          <w:szCs w:val="28"/>
        </w:rPr>
        <w:t xml:space="preserve"> </w:t>
      </w:r>
      <w:r w:rsidRPr="00794348">
        <w:rPr>
          <w:sz w:val="28"/>
          <w:szCs w:val="28"/>
        </w:rPr>
        <w:t>Учреждения и Предприятия контролируют использование имущества, переданного в пользование Субъектам предпринимательства или Организациям, физическим лицам, применяющим специальный налоговый режим, самостоятельно, руководствуясь настоящим Порядком.</w:t>
      </w:r>
    </w:p>
    <w:p w:rsidR="00E05AC1" w:rsidRPr="003F5C30" w:rsidRDefault="00E05AC1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ED" w:rsidRDefault="00DD1EED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6D79" w:rsidRDefault="00886D79" w:rsidP="00F46718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DA4009" w:rsidRP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 w:rsidRPr="00DA4009">
        <w:rPr>
          <w:sz w:val="28"/>
          <w:szCs w:val="28"/>
        </w:rPr>
        <w:t>сельского поселения</w:t>
      </w:r>
    </w:p>
    <w:p w:rsidR="00DA4009" w:rsidRPr="00DA4009" w:rsidRDefault="00DA4009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DA4009" w:rsidRPr="00DA4009" w:rsidSect="00680AE5">
      <w:footerReference w:type="default" r:id="rId50"/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4A" w:rsidRDefault="00730D4A" w:rsidP="00652B6C">
      <w:pPr>
        <w:spacing w:after="0" w:line="240" w:lineRule="auto"/>
      </w:pPr>
      <w:r>
        <w:separator/>
      </w:r>
    </w:p>
  </w:endnote>
  <w:endnote w:type="continuationSeparator" w:id="0">
    <w:p w:rsidR="00730D4A" w:rsidRDefault="00730D4A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6E" w:rsidRDefault="0084006E">
    <w:pPr>
      <w:pStyle w:val="a8"/>
      <w:jc w:val="right"/>
    </w:pPr>
  </w:p>
  <w:p w:rsidR="0084006E" w:rsidRDefault="008400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4A" w:rsidRDefault="00730D4A" w:rsidP="00652B6C">
      <w:pPr>
        <w:spacing w:after="0" w:line="240" w:lineRule="auto"/>
      </w:pPr>
      <w:r>
        <w:separator/>
      </w:r>
    </w:p>
  </w:footnote>
  <w:footnote w:type="continuationSeparator" w:id="0">
    <w:p w:rsidR="00730D4A" w:rsidRDefault="00730D4A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D66FB6"/>
    <w:multiLevelType w:val="hybridMultilevel"/>
    <w:tmpl w:val="BCEE8EF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4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5B80"/>
    <w:multiLevelType w:val="hybridMultilevel"/>
    <w:tmpl w:val="0FB055EA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264850"/>
    <w:multiLevelType w:val="hybridMultilevel"/>
    <w:tmpl w:val="BC4C3E1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2D2369"/>
    <w:multiLevelType w:val="multilevel"/>
    <w:tmpl w:val="6C0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3D5B89"/>
    <w:multiLevelType w:val="multilevel"/>
    <w:tmpl w:val="66CAAA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FCC2769"/>
    <w:multiLevelType w:val="hybridMultilevel"/>
    <w:tmpl w:val="27DA547C"/>
    <w:lvl w:ilvl="0" w:tplc="09C05C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11C0F"/>
    <w:multiLevelType w:val="multilevel"/>
    <w:tmpl w:val="5E4CF27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42" w:hanging="720"/>
      </w:pPr>
    </w:lvl>
    <w:lvl w:ilvl="3">
      <w:start w:val="1"/>
      <w:numFmt w:val="decimal"/>
      <w:lvlText w:val="%1.%2.%3.%4."/>
      <w:lvlJc w:val="left"/>
      <w:pPr>
        <w:ind w:left="10863" w:hanging="1080"/>
      </w:pPr>
    </w:lvl>
    <w:lvl w:ilvl="4">
      <w:start w:val="1"/>
      <w:numFmt w:val="decimal"/>
      <w:lvlText w:val="%1.%2.%3.%4.%5."/>
      <w:lvlJc w:val="left"/>
      <w:pPr>
        <w:ind w:left="14124" w:hanging="1080"/>
      </w:pPr>
    </w:lvl>
    <w:lvl w:ilvl="5">
      <w:start w:val="1"/>
      <w:numFmt w:val="decimal"/>
      <w:lvlText w:val="%1.%2.%3.%4.%5.%6."/>
      <w:lvlJc w:val="left"/>
      <w:pPr>
        <w:ind w:left="17745" w:hanging="1440"/>
      </w:pPr>
    </w:lvl>
    <w:lvl w:ilvl="6">
      <w:start w:val="1"/>
      <w:numFmt w:val="decimal"/>
      <w:lvlText w:val="%1.%2.%3.%4.%5.%6.%7."/>
      <w:lvlJc w:val="left"/>
      <w:pPr>
        <w:ind w:left="21366" w:hanging="1800"/>
      </w:pPr>
    </w:lvl>
    <w:lvl w:ilvl="7">
      <w:start w:val="1"/>
      <w:numFmt w:val="decimal"/>
      <w:lvlText w:val="%1.%2.%3.%4.%5.%6.%7.%8."/>
      <w:lvlJc w:val="left"/>
      <w:pPr>
        <w:ind w:left="24627" w:hanging="1800"/>
      </w:pPr>
    </w:lvl>
    <w:lvl w:ilvl="8">
      <w:start w:val="1"/>
      <w:numFmt w:val="decimal"/>
      <w:lvlText w:val="%1.%2.%3.%4.%5.%6.%7.%8.%9."/>
      <w:lvlJc w:val="left"/>
      <w:pPr>
        <w:ind w:left="28248" w:hanging="2160"/>
      </w:pPr>
    </w:lvl>
  </w:abstractNum>
  <w:abstractNum w:abstractNumId="15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D4A60"/>
    <w:multiLevelType w:val="hybridMultilevel"/>
    <w:tmpl w:val="0024AFA6"/>
    <w:lvl w:ilvl="0" w:tplc="94261424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66FEC"/>
    <w:multiLevelType w:val="multilevel"/>
    <w:tmpl w:val="E438F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8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72640"/>
    <w:rsid w:val="00081D88"/>
    <w:rsid w:val="000907CC"/>
    <w:rsid w:val="000957E0"/>
    <w:rsid w:val="000A4393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7409F"/>
    <w:rsid w:val="00185143"/>
    <w:rsid w:val="00186486"/>
    <w:rsid w:val="001917CC"/>
    <w:rsid w:val="001C1D68"/>
    <w:rsid w:val="001C5266"/>
    <w:rsid w:val="001C7F6E"/>
    <w:rsid w:val="001E2B09"/>
    <w:rsid w:val="001E4072"/>
    <w:rsid w:val="00202F52"/>
    <w:rsid w:val="00210256"/>
    <w:rsid w:val="002327E0"/>
    <w:rsid w:val="00250BB3"/>
    <w:rsid w:val="00261CF0"/>
    <w:rsid w:val="002676C2"/>
    <w:rsid w:val="00272011"/>
    <w:rsid w:val="0028362F"/>
    <w:rsid w:val="00286CF7"/>
    <w:rsid w:val="002A41F5"/>
    <w:rsid w:val="002A535E"/>
    <w:rsid w:val="002A58B8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610A"/>
    <w:rsid w:val="00377EBB"/>
    <w:rsid w:val="00395733"/>
    <w:rsid w:val="003A0872"/>
    <w:rsid w:val="003A12EB"/>
    <w:rsid w:val="003A1F62"/>
    <w:rsid w:val="003B4136"/>
    <w:rsid w:val="003C4CA2"/>
    <w:rsid w:val="003D0C0C"/>
    <w:rsid w:val="003F5C30"/>
    <w:rsid w:val="00400A17"/>
    <w:rsid w:val="00407038"/>
    <w:rsid w:val="00420D56"/>
    <w:rsid w:val="00425072"/>
    <w:rsid w:val="00430E4C"/>
    <w:rsid w:val="004429C0"/>
    <w:rsid w:val="00445D16"/>
    <w:rsid w:val="00451768"/>
    <w:rsid w:val="004629C6"/>
    <w:rsid w:val="00485A80"/>
    <w:rsid w:val="004942AA"/>
    <w:rsid w:val="004D3774"/>
    <w:rsid w:val="004D5DDA"/>
    <w:rsid w:val="004F0FA2"/>
    <w:rsid w:val="00500241"/>
    <w:rsid w:val="00503BC6"/>
    <w:rsid w:val="00517676"/>
    <w:rsid w:val="0052738E"/>
    <w:rsid w:val="0053255F"/>
    <w:rsid w:val="00536E90"/>
    <w:rsid w:val="00554E3D"/>
    <w:rsid w:val="00557D90"/>
    <w:rsid w:val="00561415"/>
    <w:rsid w:val="005727BB"/>
    <w:rsid w:val="00573814"/>
    <w:rsid w:val="005863BE"/>
    <w:rsid w:val="00586484"/>
    <w:rsid w:val="00586D4A"/>
    <w:rsid w:val="005966DC"/>
    <w:rsid w:val="005A58AB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4AE4"/>
    <w:rsid w:val="006C7729"/>
    <w:rsid w:val="006D0BB3"/>
    <w:rsid w:val="006D7B56"/>
    <w:rsid w:val="006E3D0D"/>
    <w:rsid w:val="00703DE2"/>
    <w:rsid w:val="007174E5"/>
    <w:rsid w:val="00725E52"/>
    <w:rsid w:val="00730D4A"/>
    <w:rsid w:val="007340D6"/>
    <w:rsid w:val="00776016"/>
    <w:rsid w:val="00777B17"/>
    <w:rsid w:val="00781046"/>
    <w:rsid w:val="00785BB5"/>
    <w:rsid w:val="00794348"/>
    <w:rsid w:val="007C7030"/>
    <w:rsid w:val="007D6DA2"/>
    <w:rsid w:val="007E68CE"/>
    <w:rsid w:val="00811F18"/>
    <w:rsid w:val="00832052"/>
    <w:rsid w:val="0084006E"/>
    <w:rsid w:val="0084487F"/>
    <w:rsid w:val="00851B3A"/>
    <w:rsid w:val="00852AEC"/>
    <w:rsid w:val="00855F27"/>
    <w:rsid w:val="008573B8"/>
    <w:rsid w:val="008605D7"/>
    <w:rsid w:val="00861256"/>
    <w:rsid w:val="00886D79"/>
    <w:rsid w:val="00891F84"/>
    <w:rsid w:val="00893822"/>
    <w:rsid w:val="008A3855"/>
    <w:rsid w:val="008B110C"/>
    <w:rsid w:val="008C331F"/>
    <w:rsid w:val="008D186B"/>
    <w:rsid w:val="008E2CCA"/>
    <w:rsid w:val="008F0BBD"/>
    <w:rsid w:val="008F3337"/>
    <w:rsid w:val="008F4C33"/>
    <w:rsid w:val="00923E55"/>
    <w:rsid w:val="00930222"/>
    <w:rsid w:val="009335B8"/>
    <w:rsid w:val="00955560"/>
    <w:rsid w:val="0096293A"/>
    <w:rsid w:val="009700B0"/>
    <w:rsid w:val="00975E42"/>
    <w:rsid w:val="00977C4C"/>
    <w:rsid w:val="009806E7"/>
    <w:rsid w:val="009812BA"/>
    <w:rsid w:val="00990940"/>
    <w:rsid w:val="009934C1"/>
    <w:rsid w:val="0099418E"/>
    <w:rsid w:val="009A1C1B"/>
    <w:rsid w:val="009A7CC3"/>
    <w:rsid w:val="009D01EC"/>
    <w:rsid w:val="009E41BC"/>
    <w:rsid w:val="009E7122"/>
    <w:rsid w:val="00A339CD"/>
    <w:rsid w:val="00A34AE9"/>
    <w:rsid w:val="00A448C6"/>
    <w:rsid w:val="00A44EBC"/>
    <w:rsid w:val="00A733B6"/>
    <w:rsid w:val="00AA27AE"/>
    <w:rsid w:val="00AC3343"/>
    <w:rsid w:val="00AC5E7E"/>
    <w:rsid w:val="00AC63C3"/>
    <w:rsid w:val="00AD083C"/>
    <w:rsid w:val="00AD7DA2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7282"/>
    <w:rsid w:val="00C407F8"/>
    <w:rsid w:val="00C44A7F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05311"/>
    <w:rsid w:val="00D11879"/>
    <w:rsid w:val="00D12AE2"/>
    <w:rsid w:val="00DA4009"/>
    <w:rsid w:val="00DC448E"/>
    <w:rsid w:val="00DD1EED"/>
    <w:rsid w:val="00DD6327"/>
    <w:rsid w:val="00DE4975"/>
    <w:rsid w:val="00DF247A"/>
    <w:rsid w:val="00E05AC1"/>
    <w:rsid w:val="00E17703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47AB"/>
    <w:rsid w:val="00EA68BF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718"/>
    <w:rsid w:val="00F46AFF"/>
    <w:rsid w:val="00F51B78"/>
    <w:rsid w:val="00F624B1"/>
    <w:rsid w:val="00F6426E"/>
    <w:rsid w:val="00F64777"/>
    <w:rsid w:val="00F650CE"/>
    <w:rsid w:val="00F675F8"/>
    <w:rsid w:val="00F779B8"/>
    <w:rsid w:val="00FA2DA6"/>
    <w:rsid w:val="00FB47F9"/>
    <w:rsid w:val="00FB5E50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52B6C"/>
  </w:style>
  <w:style w:type="paragraph" w:styleId="a8">
    <w:name w:val="footer"/>
    <w:basedOn w:val="a"/>
    <w:link w:val="a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uiPriority w:val="99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52B6C"/>
  </w:style>
  <w:style w:type="paragraph" w:styleId="a8">
    <w:name w:val="footer"/>
    <w:basedOn w:val="a"/>
    <w:link w:val="a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uiPriority w:val="99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7F338DF3B662E8E3874CE55731D1F940CB41D6AFA1200B9E37E7A25A1A0BC871EA074596238512B1A60B9927vFh2G" TargetMode="External"/><Relationship Id="rId18" Type="http://schemas.openxmlformats.org/officeDocument/2006/relationships/hyperlink" Target="consultantplus://offline/ref=ABF9F4CE6146C619E496F629FA2D9DA6BBDBD4F12E65A3C05181D97F17F3F89109470ED83B4Df9CBM" TargetMode="External"/><Relationship Id="rId26" Type="http://schemas.openxmlformats.org/officeDocument/2006/relationships/hyperlink" Target="consultantplus://offline/ref=846DAA86F098A3E240AB12E3023A124054967AE65C182B4D2954F75850qC01E" TargetMode="External"/><Relationship Id="rId39" Type="http://schemas.openxmlformats.org/officeDocument/2006/relationships/hyperlink" Target="http://offline/main?base=LAW;n=117159;fld=134;dst=10018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F9F4CE6146C619E496F629FA2D9DA6BBDBD4F12E65A3C05181D97F17F3F89109470EDF3Ef4C8M" TargetMode="External"/><Relationship Id="rId34" Type="http://schemas.openxmlformats.org/officeDocument/2006/relationships/hyperlink" Target="consultantplus://offline/ref=E3E945306804BEA0733BF64D0C0804A0BFAE148C5479DBA6CE2590FD86I13CJ" TargetMode="External"/><Relationship Id="rId42" Type="http://schemas.openxmlformats.org/officeDocument/2006/relationships/hyperlink" Target="consultantplus://offline/ref=E3E945306804BEA0733BF64D0C0804A0BFAE148C5479DBA6CE2590FD86I13CJ" TargetMode="External"/><Relationship Id="rId47" Type="http://schemas.openxmlformats.org/officeDocument/2006/relationships/hyperlink" Target="consultantplus://offline/ref=53E2CBE2C70B6E82B6508E1E5A766E2C3A213E10E8878A4498C45A9B9078D5FFB7BE730846D418B583A711A9A03363DC4CE80047CFdEF1M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7F338DF3B662E8E3874CE55731D1F940CB41D6AFA1200B9E37E7A25A1A0BC871EA074596238512B1A60B9927vFh2G" TargetMode="External"/><Relationship Id="rId17" Type="http://schemas.openxmlformats.org/officeDocument/2006/relationships/hyperlink" Target="consultantplus://offline/ref=CA7F338DF3B662E8E3874CE55731D1F940CB41D6AFA1200B9E37E7A25A1A0BC871EA074596238512B1A60B9927vFh2G" TargetMode="External"/><Relationship Id="rId25" Type="http://schemas.openxmlformats.org/officeDocument/2006/relationships/hyperlink" Target="consultantplus://offline/ref=5AC5CE1C2A39D9F6B8164EF787913E6C1D8964DD9222984D601C98AE4AE38A8972865D5127D74239q2E5L" TargetMode="External"/><Relationship Id="rId33" Type="http://schemas.openxmlformats.org/officeDocument/2006/relationships/hyperlink" Target="consultantplus://offline/ref=E3E945306804BEA0733BF64D0C0804A0BFAE148C5479DBA6CE2590FD86I13CJ" TargetMode="External"/><Relationship Id="rId38" Type="http://schemas.openxmlformats.org/officeDocument/2006/relationships/hyperlink" Target="consultantplus://offline/ref=CB6A12BE796E7A5694134BEE465E605EE32B2460D9115C6A45EDF1C6CE270824DBBB466C19ABCD9122B467B01AD425855A88365978c5w4I" TargetMode="External"/><Relationship Id="rId46" Type="http://schemas.openxmlformats.org/officeDocument/2006/relationships/hyperlink" Target="consultantplus://offline/ref=53E2CBE2C70B6E82B6508E1E5A766E2C3A213E10E8878A4498C45A9B9078D5FFB7BE730849D518B583A711A9A03363DC4CE80047CFdEF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7F338DF3B662E8E3874CE55731D1F940CB41D6AFA1200B9E37E7A25A1A0BC871EA074596238512B1A60B9927vFh2G" TargetMode="External"/><Relationship Id="rId20" Type="http://schemas.openxmlformats.org/officeDocument/2006/relationships/hyperlink" Target="consultantplus://offline/ref=ABF9F4CE6146C619E496F629FA2D9DA6BBDBD4F12E65A3C05181D97F17F3F89109470EDF3Ef4CEM" TargetMode="External"/><Relationship Id="rId29" Type="http://schemas.openxmlformats.org/officeDocument/2006/relationships/hyperlink" Target="consultantplus://offline/ref=5C149A88AA1645F534520724C20FB6B8D074D973CE68ECFCFFDD22EE20B0D4D7286DBE6B23F8C397BE9AF66777g210G" TargetMode="External"/><Relationship Id="rId41" Type="http://schemas.openxmlformats.org/officeDocument/2006/relationships/hyperlink" Target="consultantplus://offline/ref=162C704B62CB9DDDA4C46E568D790AF5D038A19B6D08B1D3FE4BC6BD8BAEEB47765D45ED03E2124D2A3916C3669080F15A0D72AFE72AA27DB4B89874w9o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F338DF3B662E8E3874CE55731D1F940CB41D6AFA1200B9E37E7A25A1A0BC871EA074596238512B1A60B9927vFh2G" TargetMode="External"/><Relationship Id="rId24" Type="http://schemas.openxmlformats.org/officeDocument/2006/relationships/hyperlink" Target="consultantplus://offline/ref=9241F207F593ED78783FFE2BAAC68A24B209B756969ABD95CC64C3F9142A48BF0A63BFE90EB2H7M" TargetMode="External"/><Relationship Id="rId32" Type="http://schemas.openxmlformats.org/officeDocument/2006/relationships/hyperlink" Target="consultantplus://offline/ref=E3E945306804BEA0733BF64D0C0804A0BFAE148C5479DBA6CE2590FD86I13CJ" TargetMode="External"/><Relationship Id="rId37" Type="http://schemas.openxmlformats.org/officeDocument/2006/relationships/hyperlink" Target="consultantplus://offline/ref=8E07E4D45188F49A63256787DA44AC39E9ED3071B85504F9AFDF3C2BF392C730B6571EDE87CFBE29A5BBFA7E8FgA46I" TargetMode="External"/><Relationship Id="rId40" Type="http://schemas.openxmlformats.org/officeDocument/2006/relationships/hyperlink" Target="consultantplus://offline/ref=162C704B62CB9DDDA4C46E568D790AF5D038A19B6D08B1D3FE4BC6BD8BAEEB47765D45ED03E2124D2A3916C3669080F15A0D72AFE72AA27DB4B89874w9o2H" TargetMode="External"/><Relationship Id="rId45" Type="http://schemas.openxmlformats.org/officeDocument/2006/relationships/hyperlink" Target="consultantplus://offline/ref=53E2CBE2C70B6E82B6508E1E5A766E2C3A213E10E8878A4498C45A9B9078D5FFB7BE730849D118B583A711A9A03363DC4CE80047CFdEF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7F338DF3B662E8E3874CE55731D1F940CB41D6AFA1200B9E37E7A25A1A0BC871EA074596238512B1A60B9927vFh2G" TargetMode="External"/><Relationship Id="rId23" Type="http://schemas.openxmlformats.org/officeDocument/2006/relationships/hyperlink" Target="consultantplus://offline/ref=ABF9F4CE6146C619E496F629FA2D9DA6BBDBD4F12E65A3C05181D97F17F3F89109470EDF3Ef4C4M" TargetMode="External"/><Relationship Id="rId28" Type="http://schemas.openxmlformats.org/officeDocument/2006/relationships/hyperlink" Target="consultantplus://offline/ref=846DAA86F098A3E240AB12E3023A124054967AE65C182B4D2954F75850qC01E" TargetMode="External"/><Relationship Id="rId36" Type="http://schemas.openxmlformats.org/officeDocument/2006/relationships/hyperlink" Target="consultantplus://offline/ref=8E07E4D45188F49A63256787DA44AC39E9ED3071B85504F9AFDF3C2BF392C730B6571EDE87CFBE29A5BBFA7E8FgA46I" TargetMode="External"/><Relationship Id="rId49" Type="http://schemas.openxmlformats.org/officeDocument/2006/relationships/hyperlink" Target="consultantplus://offline/ref=846DAA86F098A3E240AB12E3023A124054967AE65C182B4D2954F75850qC01E" TargetMode="External"/><Relationship Id="rId10" Type="http://schemas.openxmlformats.org/officeDocument/2006/relationships/hyperlink" Target="consultantplus://offline/ref=CA7F338DF3B662E8E3874CE55731D1F940CB41D6AFA1200B9E37E7A25A1A0BC871EA074596238512B1A60B9927vFh2G" TargetMode="External"/><Relationship Id="rId19" Type="http://schemas.openxmlformats.org/officeDocument/2006/relationships/hyperlink" Target="consultantplus://offline/ref=ABF9F4CE6146C619E496F629FA2D9DA6BBDBD4F12E65A3C05181D97F17F3F89109470EDF3Ef4CDM" TargetMode="External"/><Relationship Id="rId31" Type="http://schemas.openxmlformats.org/officeDocument/2006/relationships/hyperlink" Target="consultantplus://offline/ref=5C149A88AA1645F534520724C20FB6B8D074D973CE68ECFCFFDD22EE20B0D4D7286DBE6B23F8C397BE9AF66777g210G" TargetMode="External"/><Relationship Id="rId44" Type="http://schemas.openxmlformats.org/officeDocument/2006/relationships/hyperlink" Target="consultantplus://offline/ref=53E2CBE2C70B6E82B6508E1E5A766E2C3A213E10E8878A4498C45A9B9078D5FFB7BE730849D318B583A711A9A03363DC4CE80047CFdEF1M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5C149A88AA1645F534520724C20FB6B8D074D973CE68ECFCFFDD22EE20B0D4D7286DBE6B23F8C397BE9AF66777g210G" TargetMode="External"/><Relationship Id="rId22" Type="http://schemas.openxmlformats.org/officeDocument/2006/relationships/hyperlink" Target="consultantplus://offline/ref=ABF9F4CE6146C619E496F629FA2D9DA6BBDBD4F12E65A3C05181D97F17F3F89109470EDF3Ef4C5M" TargetMode="External"/><Relationship Id="rId27" Type="http://schemas.openxmlformats.org/officeDocument/2006/relationships/hyperlink" Target="consultantplus://offline/ref=5AC5CE1C2A39D9F6B8164EF787913E6C1D8964DD9222984D601C98AE4AE38A8972865D5127D7433Dq2ECL" TargetMode="External"/><Relationship Id="rId30" Type="http://schemas.openxmlformats.org/officeDocument/2006/relationships/hyperlink" Target="consultantplus://offline/ref=5C149A88AA1645F534520724C20FB6B8D074D973CE68ECFCFFDD22EE20B0D4D7286DBE6B23F8C397BE9AF66777g210G" TargetMode="External"/><Relationship Id="rId35" Type="http://schemas.openxmlformats.org/officeDocument/2006/relationships/hyperlink" Target="consultantplus://offline/ref=5AC5CE1C2A39D9F6B8164EF787913E6C1D8C6DD79F23984D601C98AE4AE38A8972865Dq5E4L" TargetMode="External"/><Relationship Id="rId43" Type="http://schemas.openxmlformats.org/officeDocument/2006/relationships/hyperlink" Target="consultantplus://offline/ref=5C149A88AA1645F534520724C20FB6B8D074D973CE68ECFCFFDD22EE20B0D4D7286DBE6B23F8C397BE9AF66777g210G" TargetMode="External"/><Relationship Id="rId48" Type="http://schemas.openxmlformats.org/officeDocument/2006/relationships/hyperlink" Target="consultantplus://offline/ref=53E2CBE2C70B6E82B6508E1E5A766E2C3A213E10E8878A4498C45A9B9078D5FFB7BE730846D518B583A711A9A03363DC4CE80047CFdEF1M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C9BA-4FA4-44F2-A32F-98464349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6608</Words>
  <Characters>37667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6</cp:revision>
  <cp:lastPrinted>2020-11-10T11:17:00Z</cp:lastPrinted>
  <dcterms:created xsi:type="dcterms:W3CDTF">2020-11-10T10:50:00Z</dcterms:created>
  <dcterms:modified xsi:type="dcterms:W3CDTF">2020-11-11T05:24:00Z</dcterms:modified>
</cp:coreProperties>
</file>