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A7" w:rsidRDefault="00E105A7" w:rsidP="001C72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A3B" w:rsidRDefault="001C72DB" w:rsidP="001C72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2D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1C72DB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1C72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t xml:space="preserve"> </w:t>
      </w:r>
      <w:proofErr w:type="spellStart"/>
      <w:r w:rsidRPr="001C72D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C72DB">
        <w:rPr>
          <w:rFonts w:ascii="Times New Roman" w:hAnsi="Times New Roman" w:cs="Times New Roman"/>
          <w:sz w:val="28"/>
          <w:szCs w:val="28"/>
        </w:rPr>
        <w:t xml:space="preserve"> района, в целях исполнения</w:t>
      </w:r>
      <w:r>
        <w:rPr>
          <w:rFonts w:ascii="Times New Roman" w:hAnsi="Times New Roman" w:cs="Times New Roman"/>
          <w:sz w:val="28"/>
          <w:szCs w:val="28"/>
        </w:rPr>
        <w:t xml:space="preserve"> письма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105A7">
        <w:rPr>
          <w:rFonts w:ascii="Times New Roman" w:hAnsi="Times New Roman" w:cs="Times New Roman"/>
          <w:sz w:val="28"/>
          <w:szCs w:val="28"/>
        </w:rPr>
        <w:t xml:space="preserve"> от 17.02.2021 г.</w:t>
      </w:r>
      <w:r w:rsidR="00B94572">
        <w:rPr>
          <w:rFonts w:ascii="Times New Roman" w:hAnsi="Times New Roman" w:cs="Times New Roman"/>
          <w:sz w:val="28"/>
          <w:szCs w:val="28"/>
        </w:rPr>
        <w:t xml:space="preserve"> № 118-474/21-16</w:t>
      </w:r>
      <w:r>
        <w:rPr>
          <w:rFonts w:ascii="Times New Roman" w:hAnsi="Times New Roman" w:cs="Times New Roman"/>
          <w:sz w:val="28"/>
          <w:szCs w:val="28"/>
        </w:rPr>
        <w:t>, доводит до сведения участников долевой собственности на земельный участок с кадастровым номером 23:12:0907000:1 следующее:</w:t>
      </w:r>
    </w:p>
    <w:p w:rsidR="00E105A7" w:rsidRDefault="001C72DB" w:rsidP="001C72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сумма земельных долей </w:t>
      </w:r>
      <w:r>
        <w:rPr>
          <w:rFonts w:ascii="Times New Roman" w:hAnsi="Times New Roman" w:cs="Times New Roman"/>
          <w:sz w:val="28"/>
          <w:szCs w:val="28"/>
        </w:rPr>
        <w:t>в земельном участке с кадастровым номером 23:12:0907000:</w:t>
      </w:r>
      <w:r>
        <w:rPr>
          <w:rFonts w:ascii="Times New Roman" w:hAnsi="Times New Roman" w:cs="Times New Roman"/>
          <w:sz w:val="28"/>
          <w:szCs w:val="28"/>
        </w:rPr>
        <w:t>1, права на которые зарегистрированы, значительно меньше общей площади земельного участка</w:t>
      </w:r>
      <w:r w:rsidR="00B94572">
        <w:rPr>
          <w:rFonts w:ascii="Times New Roman" w:hAnsi="Times New Roman" w:cs="Times New Roman"/>
          <w:sz w:val="28"/>
          <w:szCs w:val="28"/>
        </w:rPr>
        <w:t>, значащейся в Едином государственном реестре недвижимости</w:t>
      </w:r>
      <w:bookmarkStart w:id="0" w:name="_GoBack"/>
      <w:bookmarkEnd w:id="0"/>
      <w:r w:rsidR="00E105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2DB" w:rsidRPr="001C72DB" w:rsidRDefault="00E105A7" w:rsidP="001C72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72DB">
        <w:rPr>
          <w:rFonts w:ascii="Times New Roman" w:hAnsi="Times New Roman" w:cs="Times New Roman"/>
          <w:sz w:val="28"/>
          <w:szCs w:val="28"/>
        </w:rPr>
        <w:t xml:space="preserve"> целях уточнения границ земельного участка </w:t>
      </w:r>
      <w:r w:rsidR="001C72DB">
        <w:rPr>
          <w:rFonts w:ascii="Times New Roman" w:hAnsi="Times New Roman" w:cs="Times New Roman"/>
          <w:sz w:val="28"/>
          <w:szCs w:val="28"/>
        </w:rPr>
        <w:t>с кадастровым номером 23:12:0907000:1</w:t>
      </w:r>
      <w:r w:rsidR="001C72DB">
        <w:rPr>
          <w:rFonts w:ascii="Times New Roman" w:hAnsi="Times New Roman" w:cs="Times New Roman"/>
          <w:sz w:val="28"/>
          <w:szCs w:val="28"/>
        </w:rPr>
        <w:t>, рекомендуем заинтересованным лицам принять меры к изготовлению проекта межевания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и вынести данный проект межевания на утверждение общим собранием участников долевой собственности на земельный участок </w:t>
      </w:r>
      <w:r>
        <w:rPr>
          <w:rFonts w:ascii="Times New Roman" w:hAnsi="Times New Roman" w:cs="Times New Roman"/>
          <w:sz w:val="28"/>
          <w:szCs w:val="28"/>
        </w:rPr>
        <w:t>с кадастровым номером 23:12:0907000:1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C72DB" w:rsidRPr="001C72DB" w:rsidSect="001C72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DB"/>
    <w:rsid w:val="001C72DB"/>
    <w:rsid w:val="00614A3B"/>
    <w:rsid w:val="00B94572"/>
    <w:rsid w:val="00E1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2</cp:revision>
  <dcterms:created xsi:type="dcterms:W3CDTF">2021-03-01T11:43:00Z</dcterms:created>
  <dcterms:modified xsi:type="dcterms:W3CDTF">2021-03-01T12:10:00Z</dcterms:modified>
</cp:coreProperties>
</file>