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Pr="00105E74" w:rsidRDefault="00797419" w:rsidP="00797419">
      <w:pPr>
        <w:jc w:val="center"/>
        <w:rPr>
          <w:sz w:val="20"/>
          <w:szCs w:val="20"/>
        </w:rPr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32"/>
          <w:szCs w:val="32"/>
        </w:rPr>
      </w:pPr>
      <w:r w:rsidRPr="00105E74">
        <w:rPr>
          <w:b/>
          <w:sz w:val="32"/>
          <w:szCs w:val="32"/>
        </w:rPr>
        <w:t xml:space="preserve">РЕШЕНИЕ </w:t>
      </w:r>
    </w:p>
    <w:p w:rsidR="00105E74" w:rsidRDefault="00105E74" w:rsidP="00105E74">
      <w:pPr>
        <w:jc w:val="both"/>
        <w:rPr>
          <w:b/>
          <w:sz w:val="32"/>
          <w:szCs w:val="32"/>
        </w:rPr>
      </w:pPr>
    </w:p>
    <w:p w:rsidR="00797419" w:rsidRPr="00105E74" w:rsidRDefault="00105E74" w:rsidP="00105E74">
      <w:pPr>
        <w:jc w:val="both"/>
      </w:pPr>
      <w:r>
        <w:t>о</w:t>
      </w:r>
      <w:r w:rsidRPr="00105E74">
        <w:t>т</w:t>
      </w:r>
      <w:r>
        <w:t xml:space="preserve"> ____________</w:t>
      </w:r>
      <w:r w:rsidR="00797419" w:rsidRPr="00105E74">
        <w:rPr>
          <w:sz w:val="28"/>
          <w:szCs w:val="28"/>
        </w:rPr>
        <w:t xml:space="preserve">                                        </w:t>
      </w:r>
      <w:r w:rsidR="00CF5441" w:rsidRPr="00105E74">
        <w:rPr>
          <w:sz w:val="28"/>
          <w:szCs w:val="28"/>
        </w:rPr>
        <w:t xml:space="preserve">    </w:t>
      </w:r>
      <w:r w:rsidR="00797419" w:rsidRPr="00105E7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t>№ ______</w:t>
      </w:r>
      <w:r w:rsidR="00CF5441" w:rsidRPr="00105E74">
        <w:t xml:space="preserve"> </w:t>
      </w:r>
    </w:p>
    <w:p w:rsidR="00797419" w:rsidRPr="00105E74" w:rsidRDefault="00797419" w:rsidP="00797419">
      <w:pPr>
        <w:jc w:val="center"/>
      </w:pPr>
      <w:r w:rsidRPr="00105E74"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105E74" w:rsidRDefault="00105E74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бсуждении проекта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района», создании рабочей группы по учету предложений по проекту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</w:t>
      </w:r>
      <w:proofErr w:type="gramEnd"/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решением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района», Совет Платнировского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</w:t>
      </w:r>
      <w:r w:rsidR="000772F8">
        <w:rPr>
          <w:sz w:val="28"/>
          <w:szCs w:val="28"/>
        </w:rPr>
        <w:t>вского</w:t>
      </w:r>
      <w:proofErr w:type="spellEnd"/>
      <w:r w:rsidR="000772F8">
        <w:rPr>
          <w:sz w:val="28"/>
          <w:szCs w:val="28"/>
        </w:rPr>
        <w:t xml:space="preserve"> района» (приложение </w:t>
      </w:r>
      <w:r>
        <w:rPr>
          <w:sz w:val="28"/>
          <w:szCs w:val="28"/>
        </w:rPr>
        <w:t>№ 3).</w:t>
      </w: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105E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CF5441" w:rsidRDefault="00CE6E17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36195</wp:posOffset>
                </wp:positionV>
                <wp:extent cx="2800350" cy="1371600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Кореновского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105E74" w:rsidRDefault="00105E74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2.45pt;margin-top:2.85pt;width:220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PSgwIAAAc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" stroked="f">
                <v:textbox>
                  <w:txbxContent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Платнировского сельского поселения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Кореновского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105E74" w:rsidRDefault="00105E74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  <w:r w:rsidR="00CF5441">
        <w:rPr>
          <w:sz w:val="28"/>
          <w:szCs w:val="28"/>
        </w:rPr>
        <w:t>Глава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105E74" w:rsidRDefault="00105E74" w:rsidP="00CF5441">
      <w:pPr>
        <w:widowControl w:val="0"/>
        <w:tabs>
          <w:tab w:val="left" w:pos="180"/>
        </w:tabs>
        <w:rPr>
          <w:sz w:val="28"/>
          <w:szCs w:val="28"/>
        </w:rPr>
      </w:pP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CF5441" w:rsidRDefault="00CF5441" w:rsidP="00CF5441"/>
    <w:p w:rsidR="00CF5441" w:rsidRDefault="00CF5441" w:rsidP="00CF5441"/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05E74" w:rsidRDefault="00105E74" w:rsidP="00797419">
      <w:pPr>
        <w:jc w:val="center"/>
        <w:rPr>
          <w:sz w:val="28"/>
          <w:szCs w:val="28"/>
        </w:rPr>
      </w:pPr>
    </w:p>
    <w:p w:rsidR="00105E74" w:rsidRDefault="00105E74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555215">
        <w:rPr>
          <w:sz w:val="28"/>
          <w:szCs w:val="28"/>
        </w:rPr>
        <w:t>от</w:t>
      </w:r>
      <w:r w:rsidR="00CF5441" w:rsidRPr="00555215">
        <w:rPr>
          <w:sz w:val="28"/>
          <w:szCs w:val="28"/>
        </w:rPr>
        <w:t xml:space="preserve"> </w:t>
      </w:r>
      <w:r w:rsidR="006B118F" w:rsidRPr="00555215">
        <w:rPr>
          <w:sz w:val="28"/>
          <w:szCs w:val="28"/>
        </w:rPr>
        <w:t>___________</w:t>
      </w:r>
      <w:r w:rsidR="00CF5441" w:rsidRPr="00555215">
        <w:rPr>
          <w:sz w:val="28"/>
          <w:szCs w:val="28"/>
        </w:rPr>
        <w:t xml:space="preserve"> № </w:t>
      </w:r>
      <w:r w:rsidR="006B118F" w:rsidRPr="00555215">
        <w:rPr>
          <w:sz w:val="28"/>
          <w:szCs w:val="28"/>
        </w:rPr>
        <w:t>___</w:t>
      </w:r>
      <w:r w:rsidR="00CF5441" w:rsidRPr="00555215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</w:t>
      </w:r>
      <w:proofErr w:type="spellStart"/>
      <w:r w:rsidRPr="00555215">
        <w:rPr>
          <w:sz w:val="28"/>
          <w:szCs w:val="28"/>
        </w:rPr>
        <w:t>Русанов</w:t>
      </w:r>
      <w:proofErr w:type="spellEnd"/>
      <w:r w:rsidRPr="00555215"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97419" w:rsidRDefault="00105E74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419">
        <w:rPr>
          <w:sz w:val="28"/>
          <w:szCs w:val="28"/>
        </w:rPr>
        <w:t xml:space="preserve">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  от ____________ № </w:t>
      </w:r>
      <w:r w:rsidR="006B118F">
        <w:rPr>
          <w:sz w:val="28"/>
          <w:szCs w:val="28"/>
        </w:rPr>
        <w:t>______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Совета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и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РФ, требованиям Федерального закона от 06.10.2003 г. № 131-ФЗ «Об общих принципах </w:t>
      </w: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 xml:space="preserve">или отклонении предложений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  <w:proofErr w:type="gramEnd"/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Платнировского сельского поселения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</w:t>
      </w:r>
      <w:r w:rsidR="004A389E">
        <w:rPr>
          <w:rFonts w:ascii="Times New Roman" w:hAnsi="Times New Roman"/>
          <w:sz w:val="28"/>
        </w:rPr>
        <w:t xml:space="preserve">                    М.В. Кулиш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6B118F" w:rsidRPr="00105E74">
        <w:rPr>
          <w:sz w:val="28"/>
          <w:szCs w:val="28"/>
        </w:rPr>
        <w:t>____________</w:t>
      </w:r>
      <w:r w:rsidR="00CF5441" w:rsidRPr="00105E74">
        <w:rPr>
          <w:sz w:val="28"/>
          <w:szCs w:val="28"/>
        </w:rPr>
        <w:t xml:space="preserve"> № </w:t>
      </w:r>
      <w:r w:rsidR="006B118F" w:rsidRPr="00105E74">
        <w:rPr>
          <w:sz w:val="28"/>
          <w:szCs w:val="28"/>
        </w:rPr>
        <w:t>______</w:t>
      </w:r>
      <w:r w:rsidR="00CF5441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Скуб Галина Эдуардовна – ведущий специалист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0772F8">
        <w:rPr>
          <w:sz w:val="28"/>
          <w:szCs w:val="28"/>
        </w:rPr>
        <w:t>Хорина</w:t>
      </w:r>
      <w:proofErr w:type="spellEnd"/>
      <w:r w:rsidR="000772F8">
        <w:rPr>
          <w:sz w:val="28"/>
          <w:szCs w:val="28"/>
        </w:rPr>
        <w:t xml:space="preserve"> Екатерина Юрьевна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специалист 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4A389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105E7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5E74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2021-04-21T12:01:00Z</cp:lastPrinted>
  <dcterms:created xsi:type="dcterms:W3CDTF">2021-04-28T06:48:00Z</dcterms:created>
  <dcterms:modified xsi:type="dcterms:W3CDTF">2021-04-28T06:50:00Z</dcterms:modified>
</cp:coreProperties>
</file>