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F2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lang w:eastAsia="ar-SA"/>
        </w:rPr>
      </w:pPr>
      <w:bookmarkStart w:id="0" w:name="sub_2593"/>
      <w:r>
        <w:rPr>
          <w:noProof/>
          <w:sz w:val="24"/>
          <w:szCs w:val="24"/>
        </w:rPr>
        <w:drawing>
          <wp:inline distT="0" distB="0" distL="0" distR="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55" w:rsidRPr="00162555" w:rsidRDefault="00162555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lang w:eastAsia="ar-SA"/>
        </w:rPr>
      </w:pPr>
    </w:p>
    <w:p w:rsidR="00CE5FF2" w:rsidRPr="00550633" w:rsidRDefault="00550633" w:rsidP="00550633">
      <w:pPr>
        <w:keepNext/>
        <w:tabs>
          <w:tab w:val="num" w:pos="432"/>
        </w:tabs>
        <w:suppressAutoHyphens/>
        <w:ind w:firstLine="0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ar-SA" w:bidi="hi-IN"/>
        </w:rPr>
      </w:pPr>
      <w:r w:rsidRPr="00550633"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АДМИНИСТРАЦИЯ  ПЛАТНИРОВСКОГО СЕЛЬСКОГО ПОСЕЛЕНИЯ </w:t>
      </w:r>
      <w:r w:rsidRPr="00550633">
        <w:rPr>
          <w:rFonts w:ascii="Times New Roman" w:hAnsi="Times New Roman" w:cs="Times New Roman"/>
          <w:b/>
          <w:sz w:val="28"/>
          <w:szCs w:val="28"/>
          <w:lang w:val="x-none" w:eastAsia="x-none"/>
        </w:rPr>
        <w:t>КОРЕНОВСКОГО РАЙОНА</w:t>
      </w:r>
    </w:p>
    <w:p w:rsidR="00550633" w:rsidRPr="00550633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</w:p>
    <w:p w:rsidR="00CE5FF2" w:rsidRDefault="00CE5FF2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kern w:val="3"/>
          <w:sz w:val="32"/>
          <w:szCs w:val="32"/>
          <w:lang w:eastAsia="ar-SA" w:bidi="hi-IN"/>
        </w:rPr>
      </w:pPr>
      <w:r w:rsidRPr="00162555">
        <w:rPr>
          <w:rFonts w:ascii="Liberation Serif" w:eastAsia="SimSun" w:hAnsi="Liberation Serif" w:cs="Mangal"/>
          <w:b/>
          <w:kern w:val="3"/>
          <w:sz w:val="32"/>
          <w:szCs w:val="32"/>
          <w:lang w:eastAsia="ar-SA" w:bidi="hi-IN"/>
        </w:rPr>
        <w:t>ПОСТАНОВЛЕНИЕ</w:t>
      </w:r>
    </w:p>
    <w:p w:rsidR="00550633" w:rsidRPr="00162555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kern w:val="3"/>
          <w:sz w:val="32"/>
          <w:szCs w:val="32"/>
          <w:lang w:eastAsia="ar-SA" w:bidi="hi-IN"/>
        </w:rPr>
      </w:pPr>
    </w:p>
    <w:p w:rsidR="00CE5FF2" w:rsidRPr="00CE5FF2" w:rsidRDefault="00CE5FF2" w:rsidP="00162555">
      <w:pPr>
        <w:tabs>
          <w:tab w:val="left" w:pos="708"/>
        </w:tabs>
        <w:autoSpaceDE/>
        <w:adjustRightInd/>
        <w:ind w:firstLine="0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от </w:t>
      </w:r>
      <w:r w:rsidR="00C739EE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12.05.2021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  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                                              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</w:t>
      </w:r>
      <w:r w:rsidR="00162555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     </w:t>
      </w:r>
      <w:r w:rsidRPr="00CE5FF2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№ </w:t>
      </w:r>
      <w:r w:rsidR="00C739EE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76</w:t>
      </w:r>
      <w:bookmarkStart w:id="1" w:name="_GoBack"/>
      <w:bookmarkEnd w:id="1"/>
    </w:p>
    <w:p w:rsidR="00CE5FF2" w:rsidRPr="00162555" w:rsidRDefault="00550633" w:rsidP="00CE5FF2">
      <w:pPr>
        <w:tabs>
          <w:tab w:val="left" w:pos="708"/>
        </w:tabs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shd w:val="clear" w:color="auto" w:fill="FFFFFF"/>
          <w:lang w:bidi="hi-IN"/>
        </w:rPr>
      </w:pPr>
      <w:r w:rsidRPr="00162555">
        <w:rPr>
          <w:rFonts w:ascii="Liberation Serif" w:eastAsia="SimSun" w:hAnsi="Liberation Serif" w:cs="Mangal"/>
          <w:kern w:val="3"/>
          <w:sz w:val="24"/>
          <w:szCs w:val="24"/>
          <w:lang w:eastAsia="ar-SA" w:bidi="hi-IN"/>
        </w:rPr>
        <w:t>ст. Платнировская</w:t>
      </w:r>
    </w:p>
    <w:p w:rsidR="00CE5FF2" w:rsidRPr="00CE5FF2" w:rsidRDefault="00CE5FF2" w:rsidP="00CE5FF2">
      <w:pPr>
        <w:tabs>
          <w:tab w:val="left" w:pos="8505"/>
        </w:tabs>
        <w:suppressAutoHyphens/>
        <w:autoSpaceDE/>
        <w:adjustRightInd/>
        <w:ind w:firstLine="0"/>
        <w:jc w:val="center"/>
        <w:textAlignment w:val="baseline"/>
        <w:rPr>
          <w:rFonts w:ascii="Liberation Serif" w:eastAsia="SimSun" w:hAnsi="Liberation Serif" w:cs="Mangal"/>
          <w:b/>
          <w:bCs/>
          <w:kern w:val="3"/>
          <w:sz w:val="28"/>
          <w:lang w:eastAsia="zh-CN" w:bidi="hi-IN"/>
        </w:rPr>
      </w:pPr>
    </w:p>
    <w:p w:rsidR="007F302A" w:rsidRDefault="007F302A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633" w:rsidRDefault="00F015F9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8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93E08" w:rsidRPr="00106A8D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106A8D" w:rsidRPr="00106A8D">
        <w:rPr>
          <w:rFonts w:ascii="Times New Roman" w:hAnsi="Times New Roman" w:cs="Times New Roman"/>
          <w:b/>
          <w:sz w:val="28"/>
          <w:szCs w:val="28"/>
        </w:rPr>
        <w:t>Перечня отдельных видов товаров, работ,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D" w:rsidRPr="00106A8D">
        <w:rPr>
          <w:rFonts w:ascii="Times New Roman" w:hAnsi="Times New Roman" w:cs="Times New Roman"/>
          <w:b/>
          <w:sz w:val="28"/>
          <w:szCs w:val="28"/>
        </w:rPr>
        <w:t>услуг,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5F9" w:rsidRPr="00106A8D" w:rsidRDefault="00106A8D" w:rsidP="007F302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8D">
        <w:rPr>
          <w:rFonts w:ascii="Times New Roman" w:hAnsi="Times New Roman" w:cs="Times New Roman"/>
          <w:b/>
          <w:sz w:val="28"/>
          <w:szCs w:val="28"/>
        </w:rPr>
        <w:t>их потребительских свойств (в том числе качества)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и иных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характеристик (в том числе предельных цен товаров,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работ, услуг)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A8D">
        <w:rPr>
          <w:rFonts w:ascii="Times New Roman" w:hAnsi="Times New Roman" w:cs="Times New Roman"/>
          <w:b/>
          <w:sz w:val="28"/>
          <w:szCs w:val="28"/>
        </w:rPr>
        <w:t>к ним,</w:t>
      </w:r>
      <w:r w:rsidR="009E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закупаемы</w:t>
      </w:r>
      <w:r w:rsidR="0048229C">
        <w:rPr>
          <w:rFonts w:ascii="Times New Roman" w:hAnsi="Times New Roman" w:cs="Times New Roman"/>
          <w:b/>
          <w:sz w:val="28"/>
          <w:szCs w:val="28"/>
        </w:rPr>
        <w:t>х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 xml:space="preserve"> администрацией</w:t>
      </w:r>
      <w:r w:rsidR="00550633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и</w:t>
      </w:r>
      <w:r w:rsidR="009E1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подведомственными ей</w:t>
      </w:r>
      <w:r w:rsidR="007F3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F9" w:rsidRPr="00106A8D">
        <w:rPr>
          <w:rFonts w:ascii="Times New Roman" w:hAnsi="Times New Roman" w:cs="Times New Roman"/>
          <w:b/>
          <w:sz w:val="28"/>
          <w:szCs w:val="28"/>
        </w:rPr>
        <w:t>казенными и бюджетными учреждениями</w:t>
      </w:r>
      <w:r w:rsidR="00A54131">
        <w:rPr>
          <w:rFonts w:ascii="Times New Roman" w:hAnsi="Times New Roman" w:cs="Times New Roman"/>
          <w:b/>
          <w:sz w:val="28"/>
          <w:szCs w:val="28"/>
        </w:rPr>
        <w:t>, муниципальными унитарными предприятиями</w:t>
      </w: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F015F9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частью </w:t>
      </w:r>
      <w:r w:rsidR="00106A8D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статьи </w:t>
      </w:r>
      <w:r w:rsidR="00793E08">
        <w:rPr>
          <w:rFonts w:ascii="Times New Roman" w:hAnsi="Times New Roman" w:cs="Times New Roman"/>
          <w:color w:val="0D0D0D"/>
          <w:sz w:val="28"/>
          <w:szCs w:val="28"/>
        </w:rPr>
        <w:t>19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Федерального закона от 5 апреля 2013 года №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44-ФЗ «О контрактной системе в сфере закупок товаров,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работ, услуг для обеспечения государственных и муниципальных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нужд», постановлением 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Платнировского сельского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Кореновского района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50633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9E18D6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131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550633"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50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550633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Правил определения требований к закупаемым администрацией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Кореновского района и подведомственными ей казенными </w:t>
      </w:r>
      <w:r w:rsidR="009E18D6">
        <w:rPr>
          <w:rFonts w:ascii="Times New Roman" w:hAnsi="Times New Roman" w:cs="Times New Roman"/>
          <w:sz w:val="28"/>
          <w:szCs w:val="28"/>
        </w:rPr>
        <w:t xml:space="preserve">и </w:t>
      </w:r>
      <w:r w:rsidR="00964324" w:rsidRPr="00964324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A54131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>услуг (в том числе предельных цен товаров, работ, услуг)</w:t>
      </w:r>
      <w:r w:rsidRPr="00964324"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администрация </w:t>
      </w:r>
      <w:r w:rsidR="00550633">
        <w:rPr>
          <w:rFonts w:ascii="Times New Roman" w:hAnsi="Times New Roman" w:cs="Times New Roman"/>
          <w:color w:val="0D0D0D"/>
          <w:sz w:val="28"/>
          <w:szCs w:val="28"/>
        </w:rPr>
        <w:t>Платнировского сельского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 Кореновского района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>п о с т а н о в л я е т:</w:t>
      </w:r>
    </w:p>
    <w:p w:rsidR="00F015F9" w:rsidRDefault="00F015F9" w:rsidP="000802BC">
      <w:pPr>
        <w:widowControl/>
        <w:numPr>
          <w:ilvl w:val="0"/>
          <w:numId w:val="3"/>
        </w:numPr>
        <w:tabs>
          <w:tab w:val="left" w:pos="1206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64324">
        <w:rPr>
          <w:rFonts w:ascii="Times New Roman" w:hAnsi="Times New Roman" w:cs="Times New Roman"/>
          <w:sz w:val="28"/>
          <w:szCs w:val="28"/>
        </w:rPr>
        <w:t>Утвердить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услуг,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>их потребительских свойств (в том числе качества) и иных характеристик (в том числе предельных цен товаров, работ, услуг)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к ним, закупаемым администрацией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иподведомственными ей казенными и бюджетными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A54131">
        <w:rPr>
          <w:rFonts w:ascii="Times New Roman" w:hAnsi="Times New Roman" w:cs="Times New Roman"/>
          <w:sz w:val="28"/>
          <w:szCs w:val="28"/>
        </w:rPr>
        <w:t xml:space="preserve">учреждениями, муниципальными унитарными предприятиями </w:t>
      </w:r>
      <w:r w:rsidR="00964324">
        <w:rPr>
          <w:rFonts w:ascii="Times New Roman" w:hAnsi="Times New Roman" w:cs="Times New Roman"/>
          <w:sz w:val="28"/>
          <w:szCs w:val="28"/>
        </w:rPr>
        <w:t>(прилагае</w:t>
      </w:r>
      <w:r w:rsidRPr="00964324">
        <w:rPr>
          <w:rFonts w:ascii="Times New Roman" w:hAnsi="Times New Roman" w:cs="Times New Roman"/>
          <w:sz w:val="28"/>
          <w:szCs w:val="28"/>
        </w:rPr>
        <w:t>тся).</w:t>
      </w:r>
    </w:p>
    <w:p w:rsidR="00F015F9" w:rsidRPr="00550633" w:rsidRDefault="00A54131" w:rsidP="00550633">
      <w:pPr>
        <w:widowControl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550633">
        <w:rPr>
          <w:rFonts w:ascii="Times New Roman" w:hAnsi="Times New Roman" w:cs="Times New Roman"/>
          <w:sz w:val="28"/>
          <w:szCs w:val="28"/>
        </w:rPr>
        <w:t>Платнировского сельского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(</w:t>
      </w:r>
      <w:r w:rsidR="00550633">
        <w:rPr>
          <w:rFonts w:ascii="Times New Roman" w:hAnsi="Times New Roman" w:cs="Times New Roman"/>
          <w:sz w:val="28"/>
          <w:szCs w:val="28"/>
        </w:rPr>
        <w:t>Брославская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и </w:t>
      </w:r>
      <w:r w:rsidR="00D8107D">
        <w:rPr>
          <w:rFonts w:ascii="Times New Roman" w:hAnsi="Times New Roman" w:cs="Times New Roman"/>
          <w:sz w:val="28"/>
          <w:szCs w:val="28"/>
        </w:rPr>
        <w:t xml:space="preserve">обеспечить его </w:t>
      </w:r>
      <w:r w:rsidR="00D8107D" w:rsidRPr="000E6AC1">
        <w:rPr>
          <w:rFonts w:ascii="Times New Roman" w:hAnsi="Times New Roman" w:cs="Times New Roman"/>
          <w:sz w:val="28"/>
          <w:szCs w:val="28"/>
        </w:rPr>
        <w:t>разме</w:t>
      </w:r>
      <w:r w:rsidR="00D8107D">
        <w:rPr>
          <w:rFonts w:ascii="Times New Roman" w:hAnsi="Times New Roman" w:cs="Times New Roman"/>
          <w:sz w:val="28"/>
          <w:szCs w:val="28"/>
        </w:rPr>
        <w:t>щение</w:t>
      </w:r>
      <w:r w:rsidR="00D8107D" w:rsidRPr="000E6AC1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D8107D" w:rsidRPr="0055063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50633" w:rsidRPr="00550633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Платнировского сельского поселения Кореновского района в сети Интернет.</w:t>
      </w:r>
    </w:p>
    <w:p w:rsidR="00F015F9" w:rsidRDefault="00550633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3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Контроль за выполнением настоящего постановления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>оставляю за собой.</w:t>
      </w:r>
    </w:p>
    <w:p w:rsidR="00162555" w:rsidRPr="002E6062" w:rsidRDefault="00162555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162555" w:rsidRDefault="00162555" w:rsidP="00162555">
      <w:pPr>
        <w:suppressAutoHyphens/>
        <w:ind w:firstLine="709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>2</w:t>
      </w:r>
    </w:p>
    <w:p w:rsidR="00F015F9" w:rsidRPr="00162555" w:rsidRDefault="00550633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162555" w:rsidRPr="00162555">
        <w:rPr>
          <w:rFonts w:ascii="Times New Roman" w:hAnsi="Times New Roman" w:cs="Times New Roman"/>
          <w:sz w:val="28"/>
          <w:szCs w:val="28"/>
          <w:lang w:eastAsia="ar-SA"/>
        </w:rPr>
        <w:t>Постановление вступает в силу после его официального обнародования</w:t>
      </w:r>
      <w:r w:rsidR="00F015F9" w:rsidRPr="00162555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F015F9" w:rsidRPr="00162555">
        <w:rPr>
          <w:rFonts w:ascii="Times New Roman" w:hAnsi="Times New Roman" w:cs="Times New Roman"/>
          <w:color w:val="0D0D0D"/>
          <w:sz w:val="28"/>
          <w:szCs w:val="28"/>
        </w:rPr>
        <w:tab/>
      </w: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162555" w:rsidRDefault="00162555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550633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Г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>лав</w:t>
      </w:r>
      <w:r>
        <w:rPr>
          <w:rFonts w:ascii="Times New Roman" w:hAnsi="Times New Roman" w:cs="Times New Roman"/>
          <w:color w:val="0D0D0D"/>
          <w:sz w:val="28"/>
          <w:szCs w:val="28"/>
        </w:rPr>
        <w:t>а</w:t>
      </w:r>
    </w:p>
    <w:p w:rsidR="00F015F9" w:rsidRPr="002E6062" w:rsidRDefault="00550633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Платнировского сельского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</w:t>
      </w:r>
    </w:p>
    <w:p w:rsidR="00F015F9" w:rsidRDefault="00F015F9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Кореновского района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F350A6" w:rsidRP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         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М.В. </w:t>
      </w:r>
      <w:r w:rsidR="00550633">
        <w:rPr>
          <w:rFonts w:ascii="Times New Roman" w:hAnsi="Times New Roman" w:cs="Times New Roman"/>
          <w:color w:val="0D0D0D"/>
          <w:sz w:val="28"/>
          <w:szCs w:val="28"/>
        </w:rPr>
        <w:t>Кулиш</w:t>
      </w: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01B72" w:rsidRDefault="00701B72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bookmarkEnd w:id="0"/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  <w:sectPr w:rsidR="00F46D2F" w:rsidSect="00162555">
          <w:headerReference w:type="default" r:id="rId10"/>
          <w:pgSz w:w="11906" w:h="16838"/>
          <w:pgMar w:top="426" w:right="567" w:bottom="1134" w:left="1701" w:header="422" w:footer="709" w:gutter="0"/>
          <w:cols w:space="720"/>
          <w:titlePg/>
          <w:docGrid w:linePitch="272"/>
        </w:sectPr>
      </w:pPr>
    </w:p>
    <w:tbl>
      <w:tblPr>
        <w:tblStyle w:val="11"/>
        <w:tblW w:w="15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553"/>
        <w:gridCol w:w="4857"/>
      </w:tblGrid>
      <w:tr w:rsidR="00F46D2F" w:rsidRPr="00F46D2F" w:rsidTr="00F46D2F">
        <w:trPr>
          <w:trHeight w:val="840"/>
        </w:trPr>
        <w:tc>
          <w:tcPr>
            <w:tcW w:w="5194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bookmarkStart w:id="2" w:name="bookmark1"/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46D2F" w:rsidRPr="00F46D2F" w:rsidRDefault="00550633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</w:t>
            </w:r>
            <w:r w:rsidR="00F46D2F"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62555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2"/>
            <w:r w:rsidR="0016255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D2F" w:rsidRPr="00F46D2F" w:rsidRDefault="00F46D2F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6D2F">
        <w:rPr>
          <w:rFonts w:ascii="Times New Roman" w:hAnsi="Times New Roman" w:cs="Times New Roman"/>
          <w:sz w:val="28"/>
          <w:szCs w:val="28"/>
        </w:rPr>
        <w:t>ПЕРЕЧЕНЬ</w:t>
      </w:r>
    </w:p>
    <w:p w:rsidR="00F46D2F" w:rsidRPr="00F46D2F" w:rsidRDefault="00F46D2F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6D2F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tbl>
      <w:tblPr>
        <w:tblW w:w="49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120"/>
        <w:gridCol w:w="2728"/>
        <w:gridCol w:w="1273"/>
        <w:gridCol w:w="2415"/>
        <w:gridCol w:w="3553"/>
        <w:gridCol w:w="3713"/>
      </w:tblGrid>
      <w:tr w:rsidR="00F46D2F" w:rsidRPr="00F46D2F" w:rsidTr="00CE5FF2"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Код по ОКПД2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</w:t>
            </w:r>
          </w:p>
        </w:tc>
      </w:tr>
      <w:tr w:rsidR="00F46D2F" w:rsidRPr="00F46D2F" w:rsidTr="00CE5FF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D2F" w:rsidRPr="00F46D2F" w:rsidRDefault="00F46D2F" w:rsidP="00CE5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F46D2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2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rPr>
          <w:trHeight w:val="462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дюйм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экра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15,6</w:t>
            </w:r>
          </w:p>
        </w:tc>
      </w:tr>
      <w:tr w:rsidR="00F46D2F" w:rsidRPr="00C67ACF" w:rsidTr="00CE5FF2">
        <w:trPr>
          <w:trHeight w:val="411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тип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TN+fiim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(матовое)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более 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4-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ядерного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процессора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2931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гигагерц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частота про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цессора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4,2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опе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ративной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памяти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не более </w:t>
            </w:r>
            <w:r w:rsidRPr="00C67ACF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16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объем нако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пителя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тип жесткого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диска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HDDSA-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ТА,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 SSDSA-TA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оптический при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вод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DVD-S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Multi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Wi-Fi, Bluetooth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видео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адаптера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дискрет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ный, 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встроен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ный, внешний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время рабо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менее 5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67A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Windows</w:t>
            </w:r>
            <w:r w:rsid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67ACF"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  <w:t>8.1,10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новленное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ное обеспе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чение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новленное 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 обес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печение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96266,0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автоматической обработки данных: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запоминающие устройства, устройства ввода, устройства вывода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и подведомственных ей казенных и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</w:p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</w:t>
            </w:r>
          </w:p>
          <w:p w:rsidR="00F46D2F" w:rsidRPr="00C67ACF" w:rsidRDefault="00F46D2F" w:rsidP="00CE5FF2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настольные, рабочие станции вывода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моноблок/системный блок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 монитор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дюйм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экра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на/монитора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 более 29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Максимальное разрешение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2560x1080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Технология изготовления матрицы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 xml:space="preserve">IPS -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наличие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Покрытие экрана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Антибликовое – наличие функции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8-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 ядерно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 процес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2931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гигагерц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частота про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цессора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4,2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опе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ративной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памяти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16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объем нако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пителя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жестко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го диска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Sata3</w:t>
            </w: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67AC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SSD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оптический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привод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DVD-RW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видео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адаптера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дискрет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ный, 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встроен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ный, внешний 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67AC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MSWin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dows</w:t>
            </w: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8.1, 10 </w:t>
            </w:r>
            <w:r w:rsidRPr="00C67AC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en-US"/>
              </w:rPr>
              <w:t>ProfRU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новленное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ное обеспе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чение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предуста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новленное программ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 обес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печение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метод печа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 (струй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ный/ лазер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лазерный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скорость 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45 стр./мин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цветность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/черно-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белый)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черно-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белый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8733,0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разрешение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сканирова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2400x2400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цветность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(цвет-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ной/черно-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белый)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цветной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скорость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сканирова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менее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стр./мин.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29433,0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метод печати (струй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ный/лазерны</w:t>
            </w:r>
            <w:r w:rsidRPr="00C67AC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струйный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скорость пе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 стр./мин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цветность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(черно-белый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/цветной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цветной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максималь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ный формат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максимальное разрешение для цветной печати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5760x1440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фон/ смарт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фон)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значение: 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стандарты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4G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iOS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время рабо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ты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Не менее 12 в режи</w:t>
            </w:r>
            <w:r w:rsidRPr="00C67AC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 разго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-карт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739EE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наличие мо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дулей и ин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терфейсов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метод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управления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(сенсорный/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кнопочный)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12 000,00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Кореновского района), 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фон/ смартфон)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значение: 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стандарты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Время работы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менее 10 в режиме разговора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 карт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739EE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наличие модулей и интерфейсов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lastRenderedPageBreak/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 управления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8 000,00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Ведущая группа должностей (начальник отдела, главный специалист), основной персонал муниципального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бюджетного учреждения культуры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Телефоны мобильные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устрой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ства (теле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фон/ смартфон)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предельное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значение: смартфон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поддержи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ваемые 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стандарты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</w:p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операцион</w:t>
            </w: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система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android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Время работы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менее 4 в режиме разговора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SIM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 карт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более 2</w:t>
            </w:r>
          </w:p>
        </w:tc>
      </w:tr>
      <w:tr w:rsidR="00F46D2F" w:rsidRPr="00C739EE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наличие модулей и интерфейсов (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Fi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Blue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tooth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USB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GPS</w:t>
            </w: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 xml:space="preserve">Wi-Fi,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Bluetooth,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USB, GPS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 управления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сенсорный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Стоимость годового владения оборудованием (включая договоры технической поддержки, обслуживания стоимость годового владения оборудованием (включая договоры технической 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Не более 3 000,00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поселения Кореновского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Стандартная (классическая)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1000000,00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поселения Кореновского района),руководитель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мебельный (искусственный) мех, искусственная замша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Ведущая группа должностей (начальник отдела, главный специалист), 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хромированный металл, 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12000,0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(ведущий специалист), основной и вспомогательный персонал муниципального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культуры, иные должности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(металл)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сплавы железа и алюминия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(твердолиственных и тропических);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мягколиственных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кожа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натуральная;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группа должностей (заместитель главы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района)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 (начальник отдела, главный специалист), руководитель или заместитель руководителя казенного учреждения, муниципального унитарного предприятия, 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древесина хвойных и мягколиственных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значения; мебельный (искусственный) мех, 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 замша (микрофибра), ткань,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15000,0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(ведущий специалист), основной и вспомогательный персонал муниципального 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культуры, иные должности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древесина хвойных и мягколиственных пород: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предельная </w:t>
            </w: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8000,0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61.20.11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Глава </w:t>
            </w:r>
            <w:r w:rsidR="00550633"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поселения Кореновского района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подвижной радиотелефонной связи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тарификация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поминутная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тарификация доступа в информационно-телекоммуникационную сеть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"Интернет"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лимитная/ безлимитная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доступной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6000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объем доступа в информационно-телекоммуникационную сеть </w:t>
            </w: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услуги голосовой связи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домашний регион, территория Российской Федерации, за пределами Российской Федерации - роуминг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в информационно-телекоммуникационную сеть "Интернет" (Гб)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подвижной радиотелефонной связи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тарификация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поминутная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тарификация доступа в информационно-телекоммуникационную сеть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"Интернет"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лимитная/ безлимитная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доступной услуги голосовой связи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3000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 доступа в информационно-телекоммуникационную сеть «Интернет»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15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услуги голосовой связи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домашний регион, территория Российской Федерации, за пределами Российской Федерации - роуминг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доступ в информационно-телекоммуникационную сеть "Интернет" (Гб)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46D2F" w:rsidRPr="00C67ACF" w:rsidRDefault="00F46D2F" w:rsidP="00CE5FF2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  <w:tr w:rsidR="00F46D2F" w:rsidRPr="00C67ACF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групп должностей администрации </w:t>
            </w:r>
            <w:r w:rsidR="00550633" w:rsidRPr="00C67ACF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</w:t>
            </w: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Кореновского района и подведомственных ей казенных и бюджетных учреждений, муниципальных унитарных предприятий</w:t>
            </w:r>
          </w:p>
        </w:tc>
      </w:tr>
      <w:tr w:rsidR="00F46D2F" w:rsidRPr="00C67ACF" w:rsidTr="00CE5FF2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2545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Мегабит в секунду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:rsidR="00F46D2F" w:rsidRPr="00C67ACF" w:rsidRDefault="00F46D2F" w:rsidP="00CE5F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67AC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100</w:t>
            </w:r>
          </w:p>
        </w:tc>
      </w:tr>
      <w:tr w:rsidR="00F46D2F" w:rsidRPr="00DF37A5" w:rsidTr="00F46D2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D2F" w:rsidRPr="00C67ACF" w:rsidRDefault="00F46D2F" w:rsidP="00CE5FF2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D2F" w:rsidRDefault="00F46D2F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bookmarkStart w:id="3" w:name="P153"/>
      <w:bookmarkEnd w:id="3"/>
    </w:p>
    <w:p w:rsidR="00162555" w:rsidRDefault="00162555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162555" w:rsidRPr="00F46D2F" w:rsidRDefault="00162555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F46D2F" w:rsidRPr="00F46D2F" w:rsidRDefault="006A1239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Ведущий специалист</w:t>
      </w:r>
      <w:r w:rsidR="00F46D2F"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финансово-экономического отдела </w:t>
      </w:r>
    </w:p>
    <w:p w:rsidR="00F46D2F" w:rsidRPr="00F46D2F" w:rsidRDefault="00F46D2F" w:rsidP="00F46D2F">
      <w:pPr>
        <w:suppressAutoHyphens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администрации </w:t>
      </w:r>
      <w:r w:rsidR="005506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Платнировского сельского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поселения                                                </w:t>
      </w:r>
    </w:p>
    <w:p w:rsidR="00F46D2F" w:rsidRPr="00F46D2F" w:rsidRDefault="00F46D2F" w:rsidP="00F46D2F">
      <w:pPr>
        <w:tabs>
          <w:tab w:val="left" w:pos="1134"/>
        </w:tabs>
        <w:suppressAutoHyphens/>
        <w:autoSpaceDN/>
        <w:adjustRightInd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                               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</w:t>
      </w:r>
      <w:r w:rsidR="0055063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r w:rsidR="006A123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А.Э. Бондаренко</w:t>
      </w:r>
    </w:p>
    <w:p w:rsidR="00F46D2F" w:rsidRDefault="00F46D2F" w:rsidP="00F46D2F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sectPr w:rsidR="00F46D2F" w:rsidSect="00162555">
      <w:pgSz w:w="16838" w:h="11906" w:orient="landscape"/>
      <w:pgMar w:top="1134" w:right="680" w:bottom="567" w:left="680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16" w:rsidRDefault="00BA0016" w:rsidP="002E6062">
      <w:r>
        <w:separator/>
      </w:r>
    </w:p>
  </w:endnote>
  <w:endnote w:type="continuationSeparator" w:id="0">
    <w:p w:rsidR="00BA0016" w:rsidRDefault="00BA0016" w:rsidP="002E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16" w:rsidRDefault="00BA0016" w:rsidP="002E6062">
      <w:r>
        <w:separator/>
      </w:r>
    </w:p>
  </w:footnote>
  <w:footnote w:type="continuationSeparator" w:id="0">
    <w:p w:rsidR="00BA0016" w:rsidRDefault="00BA0016" w:rsidP="002E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368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162555" w:rsidRPr="00CE5FF2" w:rsidRDefault="00162555" w:rsidP="007F302A">
        <w:pPr>
          <w:pStyle w:val="aff9"/>
          <w:ind w:firstLine="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739E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15</w:t>
        </w:r>
        <w:r w:rsidRPr="00CE5FF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D9B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F065DE4"/>
    <w:multiLevelType w:val="hybridMultilevel"/>
    <w:tmpl w:val="B62C53B6"/>
    <w:lvl w:ilvl="0" w:tplc="D1AC39FA">
      <w:start w:val="3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">
    <w:nsid w:val="69F93149"/>
    <w:multiLevelType w:val="singleLevel"/>
    <w:tmpl w:val="101694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4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46"/>
    <w:rsid w:val="00001937"/>
    <w:rsid w:val="0001383F"/>
    <w:rsid w:val="00015754"/>
    <w:rsid w:val="000163E7"/>
    <w:rsid w:val="000304A8"/>
    <w:rsid w:val="0004179A"/>
    <w:rsid w:val="00046279"/>
    <w:rsid w:val="0006288E"/>
    <w:rsid w:val="00063E79"/>
    <w:rsid w:val="00065800"/>
    <w:rsid w:val="00065FB6"/>
    <w:rsid w:val="00071296"/>
    <w:rsid w:val="00077B94"/>
    <w:rsid w:val="000802BC"/>
    <w:rsid w:val="0008061D"/>
    <w:rsid w:val="00095E27"/>
    <w:rsid w:val="000A149D"/>
    <w:rsid w:val="000A315E"/>
    <w:rsid w:val="000A6D92"/>
    <w:rsid w:val="000D102E"/>
    <w:rsid w:val="000E63FF"/>
    <w:rsid w:val="000E6AC1"/>
    <w:rsid w:val="000F3BEB"/>
    <w:rsid w:val="000F4248"/>
    <w:rsid w:val="00106A8D"/>
    <w:rsid w:val="001159FC"/>
    <w:rsid w:val="00134F17"/>
    <w:rsid w:val="00141C07"/>
    <w:rsid w:val="00143721"/>
    <w:rsid w:val="0014613F"/>
    <w:rsid w:val="00151213"/>
    <w:rsid w:val="00162555"/>
    <w:rsid w:val="00162C1E"/>
    <w:rsid w:val="00167662"/>
    <w:rsid w:val="00170855"/>
    <w:rsid w:val="00191D9E"/>
    <w:rsid w:val="001A40A1"/>
    <w:rsid w:val="001B5E28"/>
    <w:rsid w:val="001C41ED"/>
    <w:rsid w:val="001E2900"/>
    <w:rsid w:val="001E7495"/>
    <w:rsid w:val="001F7684"/>
    <w:rsid w:val="002022D1"/>
    <w:rsid w:val="00202D45"/>
    <w:rsid w:val="0021282D"/>
    <w:rsid w:val="0022283E"/>
    <w:rsid w:val="00234A89"/>
    <w:rsid w:val="002454DC"/>
    <w:rsid w:val="00252441"/>
    <w:rsid w:val="00262CCC"/>
    <w:rsid w:val="0028069A"/>
    <w:rsid w:val="00285473"/>
    <w:rsid w:val="00285B40"/>
    <w:rsid w:val="0029057F"/>
    <w:rsid w:val="00295F67"/>
    <w:rsid w:val="002B4E9A"/>
    <w:rsid w:val="002C61EA"/>
    <w:rsid w:val="002E2DE3"/>
    <w:rsid w:val="002E585C"/>
    <w:rsid w:val="002E6062"/>
    <w:rsid w:val="00307112"/>
    <w:rsid w:val="003154A6"/>
    <w:rsid w:val="00327CBE"/>
    <w:rsid w:val="0033620A"/>
    <w:rsid w:val="003517F3"/>
    <w:rsid w:val="00370A81"/>
    <w:rsid w:val="003724D0"/>
    <w:rsid w:val="0037389A"/>
    <w:rsid w:val="00377A96"/>
    <w:rsid w:val="00394D97"/>
    <w:rsid w:val="00395389"/>
    <w:rsid w:val="00395C1D"/>
    <w:rsid w:val="0039638D"/>
    <w:rsid w:val="00397BDD"/>
    <w:rsid w:val="003A08A2"/>
    <w:rsid w:val="003D1028"/>
    <w:rsid w:val="003E0ACA"/>
    <w:rsid w:val="003E52FE"/>
    <w:rsid w:val="003E73BA"/>
    <w:rsid w:val="003F3803"/>
    <w:rsid w:val="00404FD0"/>
    <w:rsid w:val="00442A5F"/>
    <w:rsid w:val="00443E10"/>
    <w:rsid w:val="00446E11"/>
    <w:rsid w:val="00455949"/>
    <w:rsid w:val="004613FA"/>
    <w:rsid w:val="0048229C"/>
    <w:rsid w:val="004833F9"/>
    <w:rsid w:val="0049022A"/>
    <w:rsid w:val="004A4507"/>
    <w:rsid w:val="004C071B"/>
    <w:rsid w:val="004D5925"/>
    <w:rsid w:val="00537481"/>
    <w:rsid w:val="00537F1E"/>
    <w:rsid w:val="005440E0"/>
    <w:rsid w:val="0054746D"/>
    <w:rsid w:val="00550633"/>
    <w:rsid w:val="00551E7F"/>
    <w:rsid w:val="00557CE1"/>
    <w:rsid w:val="00580903"/>
    <w:rsid w:val="00585809"/>
    <w:rsid w:val="005A0745"/>
    <w:rsid w:val="005A54D6"/>
    <w:rsid w:val="005B6308"/>
    <w:rsid w:val="005C20B9"/>
    <w:rsid w:val="005D7DCF"/>
    <w:rsid w:val="0060372A"/>
    <w:rsid w:val="00605D8D"/>
    <w:rsid w:val="00616E1E"/>
    <w:rsid w:val="00622AC2"/>
    <w:rsid w:val="006355E1"/>
    <w:rsid w:val="00637C8C"/>
    <w:rsid w:val="0064038F"/>
    <w:rsid w:val="00643343"/>
    <w:rsid w:val="00643E3D"/>
    <w:rsid w:val="00650B62"/>
    <w:rsid w:val="006543F0"/>
    <w:rsid w:val="00664A09"/>
    <w:rsid w:val="006753A0"/>
    <w:rsid w:val="006767AE"/>
    <w:rsid w:val="006A120B"/>
    <w:rsid w:val="006A1239"/>
    <w:rsid w:val="006A2FDD"/>
    <w:rsid w:val="006A726A"/>
    <w:rsid w:val="006C21CC"/>
    <w:rsid w:val="006D3A6C"/>
    <w:rsid w:val="006D3BF4"/>
    <w:rsid w:val="006E79CE"/>
    <w:rsid w:val="00701B72"/>
    <w:rsid w:val="007044B4"/>
    <w:rsid w:val="0072071F"/>
    <w:rsid w:val="00742E8A"/>
    <w:rsid w:val="00745F92"/>
    <w:rsid w:val="00751255"/>
    <w:rsid w:val="00751902"/>
    <w:rsid w:val="00756A63"/>
    <w:rsid w:val="007771F4"/>
    <w:rsid w:val="00791388"/>
    <w:rsid w:val="00793E08"/>
    <w:rsid w:val="007A385F"/>
    <w:rsid w:val="007A4C57"/>
    <w:rsid w:val="007A7EC1"/>
    <w:rsid w:val="007C2F86"/>
    <w:rsid w:val="007D1F67"/>
    <w:rsid w:val="007D5163"/>
    <w:rsid w:val="007E641D"/>
    <w:rsid w:val="007F24BB"/>
    <w:rsid w:val="007F302A"/>
    <w:rsid w:val="00830D78"/>
    <w:rsid w:val="00845D67"/>
    <w:rsid w:val="00846D91"/>
    <w:rsid w:val="008520D0"/>
    <w:rsid w:val="00862F9A"/>
    <w:rsid w:val="008764C7"/>
    <w:rsid w:val="008A11BA"/>
    <w:rsid w:val="008A366C"/>
    <w:rsid w:val="008B0B09"/>
    <w:rsid w:val="008D5284"/>
    <w:rsid w:val="00905BAA"/>
    <w:rsid w:val="00907218"/>
    <w:rsid w:val="00913546"/>
    <w:rsid w:val="0091633A"/>
    <w:rsid w:val="0092648C"/>
    <w:rsid w:val="00950754"/>
    <w:rsid w:val="0095319E"/>
    <w:rsid w:val="00962AB5"/>
    <w:rsid w:val="00964324"/>
    <w:rsid w:val="009646B1"/>
    <w:rsid w:val="009A75F6"/>
    <w:rsid w:val="009B15E6"/>
    <w:rsid w:val="009B1940"/>
    <w:rsid w:val="009E0557"/>
    <w:rsid w:val="009E18D6"/>
    <w:rsid w:val="009F1640"/>
    <w:rsid w:val="00A1571F"/>
    <w:rsid w:val="00A3291D"/>
    <w:rsid w:val="00A43E7D"/>
    <w:rsid w:val="00A477EB"/>
    <w:rsid w:val="00A5263F"/>
    <w:rsid w:val="00A526AD"/>
    <w:rsid w:val="00A54131"/>
    <w:rsid w:val="00A61482"/>
    <w:rsid w:val="00A6520A"/>
    <w:rsid w:val="00A718BC"/>
    <w:rsid w:val="00A81CB9"/>
    <w:rsid w:val="00AA194F"/>
    <w:rsid w:val="00AA6C34"/>
    <w:rsid w:val="00AC2473"/>
    <w:rsid w:val="00AC3347"/>
    <w:rsid w:val="00AE6E99"/>
    <w:rsid w:val="00AF390E"/>
    <w:rsid w:val="00B14DEC"/>
    <w:rsid w:val="00B34201"/>
    <w:rsid w:val="00B456A4"/>
    <w:rsid w:val="00B5186E"/>
    <w:rsid w:val="00BA0016"/>
    <w:rsid w:val="00BA7C3F"/>
    <w:rsid w:val="00BC0F4E"/>
    <w:rsid w:val="00BC5535"/>
    <w:rsid w:val="00BD5228"/>
    <w:rsid w:val="00BE0383"/>
    <w:rsid w:val="00BF2893"/>
    <w:rsid w:val="00C152FE"/>
    <w:rsid w:val="00C23035"/>
    <w:rsid w:val="00C31D8B"/>
    <w:rsid w:val="00C42713"/>
    <w:rsid w:val="00C67ACF"/>
    <w:rsid w:val="00C711F1"/>
    <w:rsid w:val="00C73833"/>
    <w:rsid w:val="00C739EE"/>
    <w:rsid w:val="00CB1366"/>
    <w:rsid w:val="00CB3089"/>
    <w:rsid w:val="00CC22CA"/>
    <w:rsid w:val="00CD38E6"/>
    <w:rsid w:val="00CE5FF2"/>
    <w:rsid w:val="00CF2332"/>
    <w:rsid w:val="00D160AD"/>
    <w:rsid w:val="00D40136"/>
    <w:rsid w:val="00D4598F"/>
    <w:rsid w:val="00D5157A"/>
    <w:rsid w:val="00D54F85"/>
    <w:rsid w:val="00D614F2"/>
    <w:rsid w:val="00D6364A"/>
    <w:rsid w:val="00D8107D"/>
    <w:rsid w:val="00D93AAD"/>
    <w:rsid w:val="00D949C9"/>
    <w:rsid w:val="00DA0C17"/>
    <w:rsid w:val="00DB64A5"/>
    <w:rsid w:val="00DB777D"/>
    <w:rsid w:val="00DC197B"/>
    <w:rsid w:val="00DC1BEF"/>
    <w:rsid w:val="00DD2988"/>
    <w:rsid w:val="00DD4CC6"/>
    <w:rsid w:val="00DF37A5"/>
    <w:rsid w:val="00DF39A8"/>
    <w:rsid w:val="00E04E68"/>
    <w:rsid w:val="00E23690"/>
    <w:rsid w:val="00E40CE8"/>
    <w:rsid w:val="00E44A40"/>
    <w:rsid w:val="00E609C6"/>
    <w:rsid w:val="00E61226"/>
    <w:rsid w:val="00E808E4"/>
    <w:rsid w:val="00E833A2"/>
    <w:rsid w:val="00E845AE"/>
    <w:rsid w:val="00EB1D6B"/>
    <w:rsid w:val="00EC39AB"/>
    <w:rsid w:val="00EF6725"/>
    <w:rsid w:val="00F015F9"/>
    <w:rsid w:val="00F10578"/>
    <w:rsid w:val="00F31035"/>
    <w:rsid w:val="00F32ABF"/>
    <w:rsid w:val="00F350A6"/>
    <w:rsid w:val="00F35BC9"/>
    <w:rsid w:val="00F46D2F"/>
    <w:rsid w:val="00F6308E"/>
    <w:rsid w:val="00F83987"/>
    <w:rsid w:val="00FC1E2D"/>
    <w:rsid w:val="00FE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64A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64A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64A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A0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64A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64A0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64A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64A0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64A0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664A0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664A0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664A09"/>
    <w:rPr>
      <w:u w:val="single"/>
    </w:rPr>
  </w:style>
  <w:style w:type="paragraph" w:customStyle="1" w:styleId="a9">
    <w:name w:val="Интерфейс"/>
    <w:basedOn w:val="a"/>
    <w:next w:val="a"/>
    <w:uiPriority w:val="99"/>
    <w:rsid w:val="00664A09"/>
    <w:rPr>
      <w:color w:val="EBE9ED"/>
    </w:rPr>
  </w:style>
  <w:style w:type="paragraph" w:customStyle="1" w:styleId="aa">
    <w:name w:val="Комментарий"/>
    <w:basedOn w:val="a"/>
    <w:next w:val="a"/>
    <w:uiPriority w:val="99"/>
    <w:rsid w:val="00664A0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664A0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664A0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664A0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664A0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664A0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664A0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sid w:val="00664A0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sid w:val="00664A0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664A09"/>
    <w:pPr>
      <w:ind w:firstLine="0"/>
    </w:pPr>
  </w:style>
  <w:style w:type="paragraph" w:customStyle="1" w:styleId="af5">
    <w:name w:val="Объект"/>
    <w:basedOn w:val="a"/>
    <w:next w:val="a"/>
    <w:uiPriority w:val="99"/>
    <w:rsid w:val="00664A09"/>
  </w:style>
  <w:style w:type="paragraph" w:customStyle="1" w:styleId="af6">
    <w:name w:val="Таблицы (моноширинный)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664A09"/>
    <w:pPr>
      <w:ind w:left="140"/>
    </w:pPr>
  </w:style>
  <w:style w:type="character" w:customStyle="1" w:styleId="af8">
    <w:name w:val="Опечатки"/>
    <w:uiPriority w:val="99"/>
    <w:rsid w:val="00664A0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664A0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664A0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64A0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664A0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664A0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664A0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664A0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sid w:val="00664A0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2022D1"/>
    <w:pPr>
      <w:widowControl/>
      <w:autoSpaceDE/>
      <w:autoSpaceDN/>
      <w:adjustRightInd/>
      <w:ind w:firstLine="0"/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2022D1"/>
    <w:rPr>
      <w:rFonts w:ascii="Times New Roman" w:hAnsi="Times New Roman" w:cs="Times New Roman"/>
      <w:sz w:val="20"/>
      <w:szCs w:val="20"/>
    </w:rPr>
  </w:style>
  <w:style w:type="paragraph" w:styleId="aff4">
    <w:name w:val="Normal (Web)"/>
    <w:basedOn w:val="a"/>
    <w:uiPriority w:val="99"/>
    <w:rsid w:val="0049022A"/>
    <w:pPr>
      <w:widowControl/>
      <w:autoSpaceDE/>
      <w:autoSpaceDN/>
      <w:adjustRightInd/>
      <w:spacing w:before="100" w:beforeAutospacing="1" w:after="119"/>
      <w:ind w:firstLine="0"/>
      <w:jc w:val="left"/>
    </w:pPr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9022A"/>
    <w:pPr>
      <w:widowControl/>
      <w:autoSpaceDE/>
      <w:autoSpaceDN/>
      <w:adjustRightInd/>
      <w:spacing w:after="160" w:line="240" w:lineRule="exact"/>
      <w:ind w:firstLine="0"/>
      <w:jc w:val="left"/>
    </w:pPr>
    <w:rPr>
      <w:noProof/>
    </w:rPr>
  </w:style>
  <w:style w:type="paragraph" w:styleId="21">
    <w:name w:val="Body Text 2"/>
    <w:basedOn w:val="a"/>
    <w:link w:val="22"/>
    <w:uiPriority w:val="99"/>
    <w:rsid w:val="00742E8A"/>
    <w:pPr>
      <w:widowControl/>
      <w:autoSpaceDE/>
      <w:autoSpaceDN/>
      <w:adjustRightInd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E8A"/>
    <w:rPr>
      <w:rFonts w:ascii="Times New Roman" w:hAnsi="Times New Roman" w:cs="Times New Roman"/>
      <w:sz w:val="20"/>
      <w:szCs w:val="20"/>
    </w:rPr>
  </w:style>
  <w:style w:type="table" w:styleId="aff5">
    <w:name w:val="Table Grid"/>
    <w:basedOn w:val="a1"/>
    <w:uiPriority w:val="99"/>
    <w:locked/>
    <w:rsid w:val="001C41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uiPriority w:val="99"/>
    <w:rsid w:val="005440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7">
    <w:name w:val="Balloon Text"/>
    <w:basedOn w:val="a"/>
    <w:link w:val="aff8"/>
    <w:uiPriority w:val="99"/>
    <w:rsid w:val="00B34201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locked/>
    <w:rsid w:val="00B34201"/>
    <w:rPr>
      <w:rFonts w:ascii="Segoe UI" w:hAnsi="Segoe UI" w:cs="Segoe UI"/>
      <w:sz w:val="18"/>
      <w:szCs w:val="18"/>
    </w:rPr>
  </w:style>
  <w:style w:type="paragraph" w:styleId="aff9">
    <w:name w:val="header"/>
    <w:basedOn w:val="a"/>
    <w:link w:val="affa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locked/>
    <w:rsid w:val="002E6062"/>
    <w:rPr>
      <w:rFonts w:ascii="Arial" w:hAnsi="Arial" w:cs="Arial"/>
      <w:sz w:val="20"/>
      <w:szCs w:val="20"/>
    </w:rPr>
  </w:style>
  <w:style w:type="paragraph" w:styleId="affb">
    <w:name w:val="footer"/>
    <w:basedOn w:val="a"/>
    <w:link w:val="affc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locked/>
    <w:rsid w:val="002E6062"/>
    <w:rPr>
      <w:rFonts w:ascii="Arial" w:hAnsi="Arial" w:cs="Arial"/>
      <w:sz w:val="20"/>
      <w:szCs w:val="20"/>
    </w:rPr>
  </w:style>
  <w:style w:type="character" w:customStyle="1" w:styleId="23">
    <w:name w:val="Сноска (2)_"/>
    <w:link w:val="24"/>
    <w:locked/>
    <w:rsid w:val="00E23690"/>
    <w:rPr>
      <w:rFonts w:ascii="Times New Roman" w:hAnsi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E23690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f5"/>
    <w:uiPriority w:val="99"/>
    <w:rsid w:val="00701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64A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64A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64A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A0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64A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64A0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64A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64A0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64A0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664A0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664A0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664A09"/>
    <w:rPr>
      <w:u w:val="single"/>
    </w:rPr>
  </w:style>
  <w:style w:type="paragraph" w:customStyle="1" w:styleId="a9">
    <w:name w:val="Интерфейс"/>
    <w:basedOn w:val="a"/>
    <w:next w:val="a"/>
    <w:uiPriority w:val="99"/>
    <w:rsid w:val="00664A09"/>
    <w:rPr>
      <w:color w:val="EBE9ED"/>
    </w:rPr>
  </w:style>
  <w:style w:type="paragraph" w:customStyle="1" w:styleId="aa">
    <w:name w:val="Комментарий"/>
    <w:basedOn w:val="a"/>
    <w:next w:val="a"/>
    <w:uiPriority w:val="99"/>
    <w:rsid w:val="00664A0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664A0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664A0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664A0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664A0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664A0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664A0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sid w:val="00664A0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sid w:val="00664A09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664A09"/>
    <w:pPr>
      <w:ind w:firstLine="0"/>
    </w:pPr>
  </w:style>
  <w:style w:type="paragraph" w:customStyle="1" w:styleId="af5">
    <w:name w:val="Объект"/>
    <w:basedOn w:val="a"/>
    <w:next w:val="a"/>
    <w:uiPriority w:val="99"/>
    <w:rsid w:val="00664A09"/>
  </w:style>
  <w:style w:type="paragraph" w:customStyle="1" w:styleId="af6">
    <w:name w:val="Таблицы (моноширинный)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664A09"/>
    <w:pPr>
      <w:ind w:left="140"/>
    </w:pPr>
  </w:style>
  <w:style w:type="character" w:customStyle="1" w:styleId="af8">
    <w:name w:val="Опечатки"/>
    <w:uiPriority w:val="99"/>
    <w:rsid w:val="00664A0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664A0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664A0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664A0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664A0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664A0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664A0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664A0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sid w:val="00664A09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2022D1"/>
    <w:pPr>
      <w:widowControl/>
      <w:autoSpaceDE/>
      <w:autoSpaceDN/>
      <w:adjustRightInd/>
      <w:ind w:firstLine="0"/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locked/>
    <w:rsid w:val="002022D1"/>
    <w:rPr>
      <w:rFonts w:ascii="Times New Roman" w:hAnsi="Times New Roman" w:cs="Times New Roman"/>
      <w:sz w:val="20"/>
      <w:szCs w:val="20"/>
    </w:rPr>
  </w:style>
  <w:style w:type="paragraph" w:styleId="aff4">
    <w:name w:val="Normal (Web)"/>
    <w:basedOn w:val="a"/>
    <w:uiPriority w:val="99"/>
    <w:rsid w:val="0049022A"/>
    <w:pPr>
      <w:widowControl/>
      <w:autoSpaceDE/>
      <w:autoSpaceDN/>
      <w:adjustRightInd/>
      <w:spacing w:before="100" w:beforeAutospacing="1" w:after="119"/>
      <w:ind w:firstLine="0"/>
      <w:jc w:val="left"/>
    </w:pPr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9022A"/>
    <w:pPr>
      <w:widowControl/>
      <w:autoSpaceDE/>
      <w:autoSpaceDN/>
      <w:adjustRightInd/>
      <w:spacing w:after="160" w:line="240" w:lineRule="exact"/>
      <w:ind w:firstLine="0"/>
      <w:jc w:val="left"/>
    </w:pPr>
    <w:rPr>
      <w:noProof/>
    </w:rPr>
  </w:style>
  <w:style w:type="paragraph" w:styleId="21">
    <w:name w:val="Body Text 2"/>
    <w:basedOn w:val="a"/>
    <w:link w:val="22"/>
    <w:uiPriority w:val="99"/>
    <w:rsid w:val="00742E8A"/>
    <w:pPr>
      <w:widowControl/>
      <w:autoSpaceDE/>
      <w:autoSpaceDN/>
      <w:adjustRightInd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E8A"/>
    <w:rPr>
      <w:rFonts w:ascii="Times New Roman" w:hAnsi="Times New Roman" w:cs="Times New Roman"/>
      <w:sz w:val="20"/>
      <w:szCs w:val="20"/>
    </w:rPr>
  </w:style>
  <w:style w:type="table" w:styleId="aff5">
    <w:name w:val="Table Grid"/>
    <w:basedOn w:val="a1"/>
    <w:uiPriority w:val="99"/>
    <w:locked/>
    <w:rsid w:val="001C41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uiPriority w:val="99"/>
    <w:rsid w:val="005440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7">
    <w:name w:val="Balloon Text"/>
    <w:basedOn w:val="a"/>
    <w:link w:val="aff8"/>
    <w:uiPriority w:val="99"/>
    <w:rsid w:val="00B34201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locked/>
    <w:rsid w:val="00B34201"/>
    <w:rPr>
      <w:rFonts w:ascii="Segoe UI" w:hAnsi="Segoe UI" w:cs="Segoe UI"/>
      <w:sz w:val="18"/>
      <w:szCs w:val="18"/>
    </w:rPr>
  </w:style>
  <w:style w:type="paragraph" w:styleId="aff9">
    <w:name w:val="header"/>
    <w:basedOn w:val="a"/>
    <w:link w:val="affa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locked/>
    <w:rsid w:val="002E6062"/>
    <w:rPr>
      <w:rFonts w:ascii="Arial" w:hAnsi="Arial" w:cs="Arial"/>
      <w:sz w:val="20"/>
      <w:szCs w:val="20"/>
    </w:rPr>
  </w:style>
  <w:style w:type="paragraph" w:styleId="affb">
    <w:name w:val="footer"/>
    <w:basedOn w:val="a"/>
    <w:link w:val="affc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c">
    <w:name w:val="Нижний колонтитул Знак"/>
    <w:basedOn w:val="a0"/>
    <w:link w:val="affb"/>
    <w:uiPriority w:val="99"/>
    <w:locked/>
    <w:rsid w:val="002E6062"/>
    <w:rPr>
      <w:rFonts w:ascii="Arial" w:hAnsi="Arial" w:cs="Arial"/>
      <w:sz w:val="20"/>
      <w:szCs w:val="20"/>
    </w:rPr>
  </w:style>
  <w:style w:type="character" w:customStyle="1" w:styleId="23">
    <w:name w:val="Сноска (2)_"/>
    <w:link w:val="24"/>
    <w:locked/>
    <w:rsid w:val="00E23690"/>
    <w:rPr>
      <w:rFonts w:ascii="Times New Roman" w:hAnsi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E23690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f5"/>
    <w:uiPriority w:val="99"/>
    <w:rsid w:val="00701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EF86-43AF-4274-8AB2-34A74DE4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User</cp:lastModifiedBy>
  <cp:revision>3</cp:revision>
  <cp:lastPrinted>2020-08-07T10:54:00Z</cp:lastPrinted>
  <dcterms:created xsi:type="dcterms:W3CDTF">2021-05-12T10:22:00Z</dcterms:created>
  <dcterms:modified xsi:type="dcterms:W3CDTF">2021-05-14T05:21:00Z</dcterms:modified>
</cp:coreProperties>
</file>