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0B" w:rsidRDefault="0037400B" w:rsidP="0037400B">
      <w:pPr>
        <w:jc w:val="center"/>
        <w:rPr>
          <w:sz w:val="36"/>
          <w:szCs w:val="36"/>
        </w:rPr>
      </w:pPr>
      <w:r w:rsidRPr="0081092C">
        <w:rPr>
          <w:noProof/>
          <w:color w:val="000000" w:themeColor="text1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00B" w:rsidRDefault="0037400B" w:rsidP="0037400B">
      <w:pPr>
        <w:jc w:val="both"/>
        <w:rPr>
          <w:sz w:val="28"/>
          <w:szCs w:val="28"/>
        </w:rPr>
      </w:pPr>
    </w:p>
    <w:p w:rsidR="0037400B" w:rsidRDefault="0037400B" w:rsidP="003740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37400B" w:rsidRDefault="0037400B" w:rsidP="0037400B">
      <w:pPr>
        <w:jc w:val="center"/>
        <w:rPr>
          <w:sz w:val="36"/>
          <w:szCs w:val="36"/>
        </w:rPr>
      </w:pPr>
    </w:p>
    <w:p w:rsidR="0037400B" w:rsidRDefault="0037400B" w:rsidP="003740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7400B" w:rsidRDefault="0037400B" w:rsidP="0037400B">
      <w:pPr>
        <w:jc w:val="center"/>
        <w:rPr>
          <w:b/>
          <w:sz w:val="36"/>
          <w:szCs w:val="36"/>
        </w:rPr>
      </w:pPr>
    </w:p>
    <w:p w:rsidR="0037400B" w:rsidRDefault="0037400B" w:rsidP="003740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7598C">
        <w:rPr>
          <w:b/>
          <w:sz w:val="24"/>
          <w:szCs w:val="24"/>
        </w:rPr>
        <w:t>03.06</w:t>
      </w:r>
      <w:r>
        <w:rPr>
          <w:b/>
          <w:sz w:val="24"/>
          <w:szCs w:val="24"/>
        </w:rPr>
        <w:t>.2020                                                                                                                         №</w:t>
      </w:r>
      <w:r w:rsidR="0097598C">
        <w:rPr>
          <w:b/>
          <w:sz w:val="24"/>
          <w:szCs w:val="24"/>
        </w:rPr>
        <w:t xml:space="preserve"> 125</w:t>
      </w:r>
      <w:r>
        <w:rPr>
          <w:b/>
          <w:sz w:val="24"/>
          <w:szCs w:val="24"/>
        </w:rPr>
        <w:t xml:space="preserve"> </w:t>
      </w:r>
    </w:p>
    <w:p w:rsidR="0037400B" w:rsidRDefault="0037400B" w:rsidP="0037400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37400B" w:rsidRDefault="0037400B" w:rsidP="0037400B">
      <w:pPr>
        <w:jc w:val="center"/>
        <w:rPr>
          <w:sz w:val="24"/>
          <w:szCs w:val="24"/>
        </w:rPr>
      </w:pP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 утверждении  Порядка осуществления  профессиональной служебной  деятельности  в дистанционном формате муниципальными служащими администрации Платнировского сельского поселения Кореновского района</w:t>
      </w:r>
    </w:p>
    <w:p w:rsidR="0097598C" w:rsidRDefault="0097598C" w:rsidP="0037400B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 соответствии  с   Законом   Краснодарского   края   от   8 июня 2007 года  № 1244-КЗ  «О муниципальной  службе   в   Краснодарском  крае»,   Трудовым   кодексом  Российской  Федерации, администрация Платнировского сельского поселения Кореновского района   </w:t>
      </w:r>
      <w:proofErr w:type="spellStart"/>
      <w:r>
        <w:rPr>
          <w:sz w:val="28"/>
          <w:szCs w:val="28"/>
          <w:lang w:eastAsia="ar-SA"/>
        </w:rPr>
        <w:t>п</w:t>
      </w:r>
      <w:proofErr w:type="spellEnd"/>
      <w:r>
        <w:rPr>
          <w:sz w:val="28"/>
          <w:szCs w:val="28"/>
          <w:lang w:eastAsia="ar-SA"/>
        </w:rPr>
        <w:t xml:space="preserve"> о с т а н о в л я е т: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Утвердить Порядок  осуществления  профессиональной служебной деятельности в  дистанционном формате муниципальными служащими администрации Платнировского сельского поселения Кореновского района              (прилагается).</w:t>
      </w:r>
    </w:p>
    <w:p w:rsidR="0037400B" w:rsidRDefault="00DA397F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Начальниками отделов</w:t>
      </w:r>
      <w:r w:rsidR="0037400B">
        <w:rPr>
          <w:sz w:val="28"/>
          <w:szCs w:val="28"/>
          <w:lang w:eastAsia="ar-SA"/>
        </w:rPr>
        <w:t xml:space="preserve"> администрации Платнировского сельского поселения Кореновского района</w:t>
      </w:r>
      <w:r>
        <w:rPr>
          <w:sz w:val="28"/>
          <w:szCs w:val="28"/>
          <w:lang w:eastAsia="ar-SA"/>
        </w:rPr>
        <w:t xml:space="preserve"> (</w:t>
      </w:r>
      <w:proofErr w:type="spellStart"/>
      <w:r>
        <w:rPr>
          <w:sz w:val="28"/>
          <w:szCs w:val="28"/>
          <w:lang w:eastAsia="ar-SA"/>
        </w:rPr>
        <w:t>Брославская</w:t>
      </w:r>
      <w:proofErr w:type="spellEnd"/>
      <w:r>
        <w:rPr>
          <w:sz w:val="28"/>
          <w:szCs w:val="28"/>
          <w:lang w:eastAsia="ar-SA"/>
        </w:rPr>
        <w:t>, Сало)</w:t>
      </w:r>
      <w:r w:rsidR="0037400B">
        <w:rPr>
          <w:sz w:val="28"/>
          <w:szCs w:val="28"/>
          <w:lang w:eastAsia="ar-SA"/>
        </w:rPr>
        <w:t>: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2.1. Обеспечить  применение  настоящего  Порядк</w:t>
      </w:r>
      <w:r w:rsidR="00DA397F">
        <w:rPr>
          <w:sz w:val="28"/>
          <w:szCs w:val="28"/>
          <w:lang w:eastAsia="ar-SA"/>
        </w:rPr>
        <w:t>а  в  деятельности отделов</w:t>
      </w:r>
      <w:r>
        <w:rPr>
          <w:sz w:val="28"/>
          <w:szCs w:val="28"/>
          <w:lang w:eastAsia="ar-SA"/>
        </w:rPr>
        <w:t xml:space="preserve"> администрации Платнировского сельского поселения Кореновского района   при   подготов</w:t>
      </w:r>
      <w:r w:rsidR="00DA397F">
        <w:rPr>
          <w:sz w:val="28"/>
          <w:szCs w:val="28"/>
          <w:lang w:eastAsia="ar-SA"/>
        </w:rPr>
        <w:t xml:space="preserve">ке   документов в электронном </w:t>
      </w:r>
      <w:r>
        <w:rPr>
          <w:sz w:val="28"/>
          <w:szCs w:val="28"/>
          <w:lang w:eastAsia="ar-SA"/>
        </w:rPr>
        <w:t>виде при наличии соответствующих организационно-технических возможностей, включая соблюдение информационной безопасности и наличие сетевого доступа к используемым в работе приложениям;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 Обеспечить техническое и методическое сопровождение профессиональной служебной деятельности муниципальных служащих, переведенных на дистанционный формат.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3. </w:t>
      </w:r>
      <w:r>
        <w:rPr>
          <w:rFonts w:eastAsia="DejaVuSans"/>
          <w:kern w:val="2"/>
          <w:sz w:val="28"/>
          <w:szCs w:val="28"/>
          <w:shd w:val="clear" w:color="auto" w:fill="FFFFFF"/>
        </w:rPr>
        <w:t>Общему отделу администрации Платнировского сельского поселения Кореновского района (Созинова)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37400B" w:rsidRDefault="0037400B" w:rsidP="0037400B">
      <w:pPr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Sans"/>
          <w:kern w:val="2"/>
          <w:sz w:val="28"/>
          <w:szCs w:val="28"/>
          <w:shd w:val="clear" w:color="auto" w:fill="FFFFFF"/>
        </w:rPr>
        <w:t>3. Контроль за выполнением настоящего постановления оставляю за собой.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Постановление вступает в силу после его официального обнародования.</w:t>
      </w: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37400B" w:rsidRP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  <w:sectPr w:rsidR="0037400B" w:rsidRPr="0037400B">
          <w:pgSz w:w="11906" w:h="16838"/>
          <w:pgMar w:top="284" w:right="567" w:bottom="567" w:left="1701" w:header="709" w:footer="709" w:gutter="0"/>
          <w:cols w:space="720"/>
        </w:sectPr>
      </w:pPr>
      <w:r>
        <w:rPr>
          <w:sz w:val="28"/>
          <w:szCs w:val="28"/>
        </w:rPr>
        <w:t>Кореновского района                                                                               М.В. Кулиш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района</w:t>
      </w:r>
    </w:p>
    <w:p w:rsidR="0037400B" w:rsidRDefault="0097598C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от 03.06.</w:t>
      </w:r>
      <w:r w:rsidR="0037400B">
        <w:rPr>
          <w:rFonts w:eastAsia="TimesNewRomanPSMT"/>
          <w:sz w:val="28"/>
          <w:szCs w:val="28"/>
        </w:rPr>
        <w:t xml:space="preserve">2020  года   № </w:t>
      </w:r>
      <w:r>
        <w:rPr>
          <w:rFonts w:eastAsia="TimesNewRomanPSMT"/>
          <w:sz w:val="28"/>
          <w:szCs w:val="28"/>
        </w:rPr>
        <w:t xml:space="preserve">125 </w:t>
      </w:r>
    </w:p>
    <w:p w:rsidR="0037400B" w:rsidRDefault="0037400B" w:rsidP="0037400B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7400B" w:rsidRDefault="0037400B" w:rsidP="0037400B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7400B" w:rsidRDefault="0037400B" w:rsidP="0037400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37400B" w:rsidRDefault="0037400B" w:rsidP="0037400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осуществления  профессиональной служебной деятельности в дистанционном формате муниципальными  служащими администрации Платнировского сельского поселения Кореновского района</w:t>
      </w:r>
    </w:p>
    <w:p w:rsidR="0037400B" w:rsidRDefault="0037400B" w:rsidP="0037400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400B" w:rsidRDefault="0037400B" w:rsidP="003740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7400B" w:rsidRDefault="0037400B" w:rsidP="0037400B">
      <w:pPr>
        <w:widowControl w:val="0"/>
        <w:suppressAutoHyphens/>
        <w:ind w:firstLine="80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1. Настоящий порядок регулирует вопросы  осуществления профессиональной служебной деятельности в дистанционном формате муниципальными  служащими  администрации Платнировского сельского поселения Кореновского района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(далее-Порядок).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rFonts w:ascii="Calibri" w:hAnsi="Calibri" w:cs="Calibri"/>
          <w:bCs/>
          <w:sz w:val="22"/>
          <w:szCs w:val="28"/>
        </w:rPr>
      </w:pPr>
      <w:r>
        <w:rPr>
          <w:bCs/>
          <w:sz w:val="28"/>
          <w:szCs w:val="28"/>
        </w:rPr>
        <w:t>2. Условия осуществления профессиональной служебной деятельности муниципальным служащим в дистанционном формате определяется правилами внутреннего трудового  распорядка в администрации Платнировского сельского поселения Кореновского района, трудовым договором (дополнительным соглашением к трудовому договору), должностной инструкцией муниципального служащего.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Перечень должностей муниципальной службы, при замещении которых профессиональная служебная деятельность может осуществляться муниципальным служащим в дистанционном формате, определяется правовым актом представителя нанимателя в силу обстоятельств, указанных в пункте 1 настоящего Порядка.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Преимущественно на дистанционный формат осуществления профессиональной служебной деятельности представителем нанимателя могут быть переведены муниципальные служащие: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беременные и многодетные женщины;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женщины, имеющие малолетних детей.</w:t>
      </w:r>
    </w:p>
    <w:p w:rsidR="0037400B" w:rsidRDefault="001C43D0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37400B">
        <w:rPr>
          <w:sz w:val="28"/>
          <w:szCs w:val="28"/>
        </w:rPr>
        <w:t>Материально-техническое обеспечение профессиональной служебной деятельности муниципальных служащих в дистанционном фо</w:t>
      </w:r>
      <w:r w:rsidR="00DA397F">
        <w:rPr>
          <w:sz w:val="28"/>
          <w:szCs w:val="28"/>
        </w:rPr>
        <w:t>рмате осуществляется начальниками отделов</w:t>
      </w:r>
      <w:bookmarkStart w:id="0" w:name="_GoBack"/>
      <w:bookmarkEnd w:id="0"/>
      <w:r w:rsidR="0037400B">
        <w:rPr>
          <w:sz w:val="28"/>
          <w:szCs w:val="28"/>
        </w:rPr>
        <w:t xml:space="preserve"> администрации Платнировского сельского поселения Кореновского района  с соблюдением требований действующего законодательства.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Осуществление муниципальным  служащим профессиональной служебной деятельности в дистанционном формате допускается только при наличии соответствующих организационно-технических возможностей.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случае необходимости удаленного подключения автоматизированного рабочего места муниципального служащего к информационным ресурсам администрации Платнировского сельского поселения Кореновского района, такое подключение осуществляется с соблюдением принципов и требований действующего законодательства в области защиты информации.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Удаленное подключение рабочего места муниципального служащего допускается исключительно посредством применения сертифицированных </w:t>
      </w:r>
      <w:r>
        <w:rPr>
          <w:rFonts w:eastAsia="Calibri"/>
          <w:sz w:val="28"/>
          <w:szCs w:val="28"/>
          <w:lang w:eastAsia="en-US"/>
        </w:rPr>
        <w:t xml:space="preserve">средств защиты информации, прошедших в установленном федеральным законодательством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контролю, </w:t>
      </w:r>
      <w:r>
        <w:rPr>
          <w:sz w:val="28"/>
          <w:szCs w:val="28"/>
        </w:rPr>
        <w:t>а также с соблюдением необходимых мер при обработке информации, подлежащей защите согласно требованиям действующего законодательства.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Профессиональная служебная деятельность в дистанционном формате не может осуществляться с: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документами, содержащими информацию ограниченного доступа (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для служебного пользования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или гриф секретности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секретно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совершенно секретно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особой важности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);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документами по мобилизационной подготовке и мобилизации;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иными документами, содержащими сведения, отнесенные федеральным законодательством к категории ограниченного доступа.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Решение об осуществлении профессиональной служебной деятельности в дистанционном формате муниципальным  служащим принимается представителем нанимателя по заявлению муниципального служащего на имя представителя нанимателя с учетом требований настоящего Порядка и учетом функциональных особенностей деятельности соответству</w:t>
      </w:r>
      <w:r w:rsidR="00CA2FDC">
        <w:rPr>
          <w:sz w:val="28"/>
          <w:szCs w:val="28"/>
        </w:rPr>
        <w:t>ющего отдела</w:t>
      </w:r>
      <w:r>
        <w:rPr>
          <w:sz w:val="28"/>
          <w:szCs w:val="28"/>
        </w:rPr>
        <w:t xml:space="preserve"> администрации Платнировского сельского поселения Кореновского района, важности и значимости стоящих перед ним задач и с учетом необходимости обеспечения непрерывности муниципального управления.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осуществлении муниципальным  служащим профессиональной служебной деятельности в дистанционном формате либо об отказе принимается представителем нанимателя в течение трех служебных дней после поступления заявления муниципального служащего.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Муниципальному  служащему отказывается в осуществлении профессиональной служебной деятельности в дистанционном формате в случае невозможности ее осуществления по основаниям, предусмотренным пунктами 3 – 8 настоящего Порядка.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период осуществления профессиональной служебной деятельности в дистанционном формате на муниципального служащего в </w:t>
      </w:r>
      <w:r>
        <w:rPr>
          <w:sz w:val="28"/>
          <w:szCs w:val="28"/>
        </w:rPr>
        <w:lastRenderedPageBreak/>
        <w:t>полном объеме распространяется законодательство о муниципальной  службе, включая вопросы оплаты труда, предоставления гарантий и компенсаций.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При осуществлении профессиональной служебной деятельности в дистанционном формате муниципальный служащий обязан соблюдать установленные федеральным законодательством о муниципальной службе и о противодействии коррупции обязанности, ограничения и запреты, а также служебную дисциплину, требования к служебному поведению, в том числе требования законодательства в области охраны труда.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Осуществление профессиональной служебной деятельности в дистанционном формате прекращается досрочно в случае несоблюдения муниципальным служащим настоящего Порядка, на основании заявления муниципального служащего, а также в связи с прекращением действия обстоятельств, указанных в пункте 1 настоящего Порядка.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Профессиональная служебная деятельность муниципального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службе.</w:t>
      </w: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М.В. Кулиш</w:t>
      </w:r>
    </w:p>
    <w:p w:rsid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E1350B" w:rsidRDefault="00E1350B"/>
    <w:sectPr w:rsidR="00E1350B" w:rsidSect="0083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  <w:font w:name="TimesNewRomanPSMT">
    <w:charset w:val="B2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CF26A5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3D0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400B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45FB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598C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2FDC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26A5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397F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0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0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2020-05-12T12:52:00Z</cp:lastPrinted>
  <dcterms:created xsi:type="dcterms:W3CDTF">2020-05-12T12:15:00Z</dcterms:created>
  <dcterms:modified xsi:type="dcterms:W3CDTF">2020-06-03T05:31:00Z</dcterms:modified>
</cp:coreProperties>
</file>