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6B57" w14:textId="77777777" w:rsidR="006F614E" w:rsidRDefault="006F614E" w:rsidP="00D61A4A">
      <w:pPr>
        <w:jc w:val="center"/>
        <w:rPr>
          <w:b/>
          <w:bCs/>
        </w:rPr>
      </w:pPr>
      <w:r>
        <w:rPr>
          <w:b/>
          <w:bCs/>
        </w:rPr>
        <w:t>ИНФОРМАЦИОННОЕ СООБЩЕНИЕ</w:t>
      </w:r>
      <w:r w:rsidR="007921D9">
        <w:rPr>
          <w:b/>
          <w:bCs/>
        </w:rPr>
        <w:t xml:space="preserve"> О ПРОВЕДЕНИИ ПРОДАЖИ </w:t>
      </w:r>
      <w:r w:rsidR="00F017D2">
        <w:rPr>
          <w:b/>
          <w:bCs/>
        </w:rPr>
        <w:t>ИМУЩЕСТВА</w:t>
      </w:r>
      <w:r w:rsidR="00282B8A">
        <w:rPr>
          <w:b/>
          <w:bCs/>
        </w:rPr>
        <w:t>, НАХОДЯЩЕГОСЯ В МУНИЦИПАЛЬНОЙ СОБСТВЕННОСТИ</w:t>
      </w:r>
      <w:r w:rsidR="007921D9">
        <w:rPr>
          <w:b/>
          <w:bCs/>
        </w:rPr>
        <w:t xml:space="preserve"> </w:t>
      </w:r>
      <w:r w:rsidR="0038171E">
        <w:rPr>
          <w:b/>
          <w:bCs/>
        </w:rPr>
        <w:t xml:space="preserve">АДМИНИСТРАЦИИ </w:t>
      </w:r>
      <w:r w:rsidR="00827356">
        <w:rPr>
          <w:b/>
          <w:bCs/>
        </w:rPr>
        <w:t xml:space="preserve">ПЛАТНИРОВСКОГО СЕЛЬСКОГО </w:t>
      </w:r>
      <w:r w:rsidR="0038171E">
        <w:rPr>
          <w:b/>
          <w:bCs/>
        </w:rPr>
        <w:t>ПОСЕЛЕНИЯ КОРЕНОВСКОГО РАЙОНА</w:t>
      </w:r>
      <w:r w:rsidR="000A03F0">
        <w:rPr>
          <w:b/>
          <w:bCs/>
        </w:rPr>
        <w:t xml:space="preserve"> В ЭЛЕКТРОННОЙ ФОРМЕ</w:t>
      </w:r>
    </w:p>
    <w:p w14:paraId="0352D88D" w14:textId="77777777" w:rsidR="006F614E" w:rsidRDefault="006F614E" w:rsidP="00D61A4A">
      <w:pPr>
        <w:ind w:firstLine="567"/>
        <w:jc w:val="both"/>
        <w:rPr>
          <w:bCs/>
        </w:rPr>
      </w:pPr>
    </w:p>
    <w:p w14:paraId="1C4A5AF0" w14:textId="77777777" w:rsidR="00914370" w:rsidRDefault="008768A9" w:rsidP="00914370">
      <w:pPr>
        <w:autoSpaceDE w:val="0"/>
        <w:autoSpaceDN w:val="0"/>
        <w:adjustRightInd w:val="0"/>
        <w:ind w:firstLine="709"/>
        <w:jc w:val="both"/>
        <w:rPr>
          <w:bCs/>
        </w:rPr>
      </w:pPr>
      <w:r w:rsidRPr="001B7AB7">
        <w:t xml:space="preserve">В соответствии с Федеральным законом от 21.12.2001года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t>р</w:t>
      </w:r>
      <w:r w:rsidRPr="0083016C">
        <w:rPr>
          <w:kern w:val="1"/>
        </w:rPr>
        <w:t>ешение</w:t>
      </w:r>
      <w:r>
        <w:rPr>
          <w:kern w:val="1"/>
        </w:rPr>
        <w:t>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FF49EE">
        <w:rPr>
          <w:kern w:val="1"/>
        </w:rPr>
        <w:t>28 апреля 2021</w:t>
      </w:r>
      <w:r w:rsidRPr="0083016C">
        <w:rPr>
          <w:kern w:val="1"/>
        </w:rPr>
        <w:t xml:space="preserve"> года № </w:t>
      </w:r>
      <w:r w:rsidR="00FF49EE">
        <w:rPr>
          <w:kern w:val="1"/>
        </w:rPr>
        <w:t xml:space="preserve">120 </w:t>
      </w:r>
      <w:r w:rsidRPr="0083016C">
        <w:rPr>
          <w:kern w:val="1"/>
        </w:rPr>
        <w:t xml:space="preserve">«Об утверждении Прогнозного плана (программы) приватизации муниципального имущества </w:t>
      </w:r>
      <w:r>
        <w:rPr>
          <w:kern w:val="1"/>
        </w:rPr>
        <w:t>Платнировского сельского</w:t>
      </w:r>
      <w:r w:rsidRPr="0083016C">
        <w:rPr>
          <w:kern w:val="1"/>
        </w:rPr>
        <w:t xml:space="preserve"> поселения Кореновского рай</w:t>
      </w:r>
      <w:r>
        <w:rPr>
          <w:kern w:val="1"/>
        </w:rPr>
        <w:t>она на 202</w:t>
      </w:r>
      <w:r w:rsidR="00FF49EE">
        <w:rPr>
          <w:kern w:val="1"/>
        </w:rPr>
        <w:t>1</w:t>
      </w:r>
      <w:r>
        <w:rPr>
          <w:kern w:val="1"/>
        </w:rPr>
        <w:t xml:space="preserve"> год», решением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FF49EE">
        <w:rPr>
          <w:kern w:val="1"/>
        </w:rPr>
        <w:t>30 июня 2021</w:t>
      </w:r>
      <w:r w:rsidRPr="0083016C">
        <w:rPr>
          <w:kern w:val="1"/>
        </w:rPr>
        <w:t xml:space="preserve"> года № </w:t>
      </w:r>
      <w:r w:rsidR="00FF49EE">
        <w:rPr>
          <w:kern w:val="1"/>
        </w:rPr>
        <w:t>126</w:t>
      </w:r>
      <w:r w:rsidRPr="0083016C">
        <w:rPr>
          <w:kern w:val="1"/>
        </w:rPr>
        <w:t xml:space="preserve"> «Об условиях приватизации муниципального имущества </w:t>
      </w:r>
      <w:r>
        <w:rPr>
          <w:kern w:val="1"/>
        </w:rPr>
        <w:t>Платнировского сельского</w:t>
      </w:r>
      <w:r w:rsidRPr="0083016C">
        <w:rPr>
          <w:kern w:val="1"/>
        </w:rPr>
        <w:t xml:space="preserve"> поселения </w:t>
      </w:r>
      <w:r w:rsidRPr="00C31A44">
        <w:rPr>
          <w:kern w:val="1"/>
        </w:rPr>
        <w:t>Кореновского района»</w:t>
      </w:r>
      <w:r w:rsidRPr="00C31A44">
        <w:rPr>
          <w:bCs/>
        </w:rPr>
        <w:t xml:space="preserve">, </w:t>
      </w:r>
      <w:r w:rsidRPr="000573E8">
        <w:rPr>
          <w:bCs/>
        </w:rPr>
        <w:t>решение</w:t>
      </w:r>
      <w:r>
        <w:rPr>
          <w:bCs/>
        </w:rPr>
        <w:t>м</w:t>
      </w:r>
      <w:r w:rsidRPr="000573E8">
        <w:rPr>
          <w:bCs/>
        </w:rPr>
        <w:t xml:space="preserve"> Совета </w:t>
      </w:r>
      <w:r w:rsidR="00551ADD">
        <w:rPr>
          <w:bCs/>
        </w:rPr>
        <w:t>Платнировского</w:t>
      </w:r>
      <w:r w:rsidRPr="000573E8">
        <w:rPr>
          <w:bCs/>
        </w:rPr>
        <w:t xml:space="preserve"> </w:t>
      </w:r>
      <w:r w:rsidR="00800AC7">
        <w:rPr>
          <w:bCs/>
        </w:rPr>
        <w:t>сельского</w:t>
      </w:r>
      <w:r w:rsidR="00551ADD">
        <w:rPr>
          <w:bCs/>
        </w:rPr>
        <w:t xml:space="preserve"> поселения</w:t>
      </w:r>
      <w:r w:rsidRPr="000573E8">
        <w:rPr>
          <w:bCs/>
        </w:rPr>
        <w:t xml:space="preserve"> Кореновского района от 27 марта 2020 года № 55 «</w:t>
      </w:r>
      <w:r w:rsidRPr="000573E8">
        <w:t xml:space="preserve">О внесении изменений в решение Совета Платнировского сельского поселения Кореновского района </w:t>
      </w:r>
      <w:r w:rsidRPr="000573E8">
        <w:rPr>
          <w:bCs/>
        </w:rPr>
        <w:t>от 18 октября 2018 года  №225 "Об утверждении Положения о порядке владения, пользования и распоряжения муниципальной собственностью Платнировского сельского поселения Кореновского района»</w:t>
      </w:r>
      <w:r w:rsidRPr="001B7AB7">
        <w:t xml:space="preserve"> Администрации </w:t>
      </w:r>
      <w:r>
        <w:t>Платнировского сельского поселения Кореновского района</w:t>
      </w:r>
      <w:r w:rsidRPr="001B7AB7">
        <w:t xml:space="preserve"> объявляет о проведении аукциона в электронной форме по продаже недвижимого имущества, принадлежащего </w:t>
      </w:r>
      <w:r>
        <w:t>администрации Платнировского сельского поселения Кореновского района</w:t>
      </w:r>
      <w:r w:rsidRPr="001B7AB7">
        <w:t xml:space="preserve"> на праве собственности.</w:t>
      </w:r>
    </w:p>
    <w:p w14:paraId="6B8F6821" w14:textId="77777777" w:rsidR="00914370" w:rsidRDefault="00914370" w:rsidP="005F2DEC">
      <w:pPr>
        <w:autoSpaceDE w:val="0"/>
        <w:autoSpaceDN w:val="0"/>
        <w:adjustRightInd w:val="0"/>
        <w:ind w:firstLine="709"/>
        <w:jc w:val="both"/>
        <w:rPr>
          <w:bCs/>
        </w:rPr>
      </w:pPr>
    </w:p>
    <w:tbl>
      <w:tblPr>
        <w:tblW w:w="989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66"/>
        <w:gridCol w:w="7371"/>
      </w:tblGrid>
      <w:tr w:rsidR="00914370" w:rsidRPr="009264B0" w14:paraId="2447343E" w14:textId="77777777" w:rsidTr="0006051A">
        <w:trPr>
          <w:trHeight w:val="897"/>
        </w:trPr>
        <w:tc>
          <w:tcPr>
            <w:tcW w:w="456" w:type="dxa"/>
            <w:tcBorders>
              <w:bottom w:val="single" w:sz="4" w:space="0" w:color="auto"/>
            </w:tcBorders>
            <w:shd w:val="clear" w:color="auto" w:fill="F2F2F2"/>
            <w:vAlign w:val="center"/>
          </w:tcPr>
          <w:p w14:paraId="779A9AA5" w14:textId="77777777" w:rsidR="00914370" w:rsidRPr="00C65C5F" w:rsidRDefault="00914370" w:rsidP="004A712F">
            <w:pPr>
              <w:pStyle w:val="Default"/>
              <w:spacing w:before="120" w:after="120"/>
              <w:rPr>
                <w:b/>
                <w:iCs/>
              </w:rPr>
            </w:pPr>
            <w:r>
              <w:rPr>
                <w:b/>
                <w:iCs/>
              </w:rPr>
              <w:t>1</w:t>
            </w:r>
          </w:p>
        </w:tc>
        <w:tc>
          <w:tcPr>
            <w:tcW w:w="2066" w:type="dxa"/>
            <w:tcBorders>
              <w:bottom w:val="single" w:sz="4" w:space="0" w:color="auto"/>
            </w:tcBorders>
            <w:shd w:val="clear" w:color="auto" w:fill="F2F2F2"/>
            <w:vAlign w:val="center"/>
          </w:tcPr>
          <w:p w14:paraId="012B9213" w14:textId="77777777" w:rsidR="00914370" w:rsidRPr="00F84878" w:rsidRDefault="00914370" w:rsidP="004A712F">
            <w:pPr>
              <w:pStyle w:val="Default"/>
              <w:spacing w:before="120" w:after="120"/>
              <w:rPr>
                <w:b/>
                <w:iCs/>
              </w:rPr>
            </w:pPr>
            <w:r>
              <w:rPr>
                <w:b/>
                <w:bCs/>
              </w:rPr>
              <w:t>Продавец</w:t>
            </w:r>
            <w:r w:rsidR="008768A9">
              <w:rPr>
                <w:b/>
                <w:bCs/>
              </w:rPr>
              <w:t xml:space="preserve"> и организатор процедуры</w:t>
            </w:r>
          </w:p>
        </w:tc>
        <w:tc>
          <w:tcPr>
            <w:tcW w:w="7371" w:type="dxa"/>
            <w:tcBorders>
              <w:bottom w:val="single" w:sz="4" w:space="0" w:color="auto"/>
            </w:tcBorders>
            <w:shd w:val="clear" w:color="auto" w:fill="auto"/>
            <w:vAlign w:val="center"/>
          </w:tcPr>
          <w:p w14:paraId="7F8F8631" w14:textId="77777777" w:rsidR="008768A9" w:rsidRDefault="00E0016F" w:rsidP="004A712F">
            <w:pPr>
              <w:pStyle w:val="Default"/>
              <w:spacing w:before="120" w:after="120"/>
              <w:jc w:val="both"/>
              <w:rPr>
                <w:bCs/>
              </w:rPr>
            </w:pPr>
            <w:r w:rsidRPr="009264B0">
              <w:rPr>
                <w:bCs/>
              </w:rPr>
              <w:t xml:space="preserve">Администрация </w:t>
            </w:r>
            <w:r w:rsidR="00827356" w:rsidRPr="009264B0">
              <w:rPr>
                <w:bCs/>
              </w:rPr>
              <w:t>Платнировского сельского</w:t>
            </w:r>
            <w:r w:rsidR="009B392B" w:rsidRPr="009264B0">
              <w:rPr>
                <w:bCs/>
              </w:rPr>
              <w:t xml:space="preserve"> поселения Кореновского района</w:t>
            </w:r>
            <w:r w:rsidR="008768A9">
              <w:rPr>
                <w:bCs/>
              </w:rPr>
              <w:t>,</w:t>
            </w:r>
          </w:p>
          <w:p w14:paraId="401BF4D9" w14:textId="77777777" w:rsidR="00914370" w:rsidRPr="009264B0" w:rsidRDefault="00827356" w:rsidP="004A712F">
            <w:pPr>
              <w:pStyle w:val="Default"/>
              <w:spacing w:before="120" w:after="120"/>
              <w:jc w:val="both"/>
              <w:rPr>
                <w:bCs/>
              </w:rPr>
            </w:pPr>
            <w:r w:rsidRPr="009264B0">
              <w:t>353177, Краснодарский край, Кореновский район,  ст. Платнировская, ул. Красная, 47</w:t>
            </w:r>
          </w:p>
          <w:p w14:paraId="0B8CEF31" w14:textId="77777777" w:rsidR="008768A9" w:rsidRPr="00EF2192" w:rsidRDefault="008768A9" w:rsidP="008768A9">
            <w:pPr>
              <w:pStyle w:val="Default"/>
              <w:spacing w:before="120" w:after="120"/>
              <w:jc w:val="both"/>
              <w:rPr>
                <w:bCs/>
              </w:rPr>
            </w:pPr>
            <w:r w:rsidRPr="009264B0">
              <w:rPr>
                <w:bCs/>
              </w:rPr>
              <w:t>Тел</w:t>
            </w:r>
            <w:r w:rsidRPr="00EF2192">
              <w:rPr>
                <w:bCs/>
              </w:rPr>
              <w:t>.: +7 (86142) 7-11-88</w:t>
            </w:r>
          </w:p>
          <w:p w14:paraId="38C0F3C8" w14:textId="77777777" w:rsidR="008768A9" w:rsidRPr="00EF2192" w:rsidRDefault="008768A9" w:rsidP="008768A9">
            <w:pPr>
              <w:pStyle w:val="Default"/>
              <w:spacing w:before="120" w:after="120"/>
              <w:jc w:val="both"/>
              <w:rPr>
                <w:bCs/>
              </w:rPr>
            </w:pPr>
            <w:r w:rsidRPr="009264B0">
              <w:rPr>
                <w:bCs/>
                <w:lang w:val="en-US"/>
              </w:rPr>
              <w:t>e</w:t>
            </w:r>
            <w:r w:rsidRPr="00EF2192">
              <w:rPr>
                <w:bCs/>
              </w:rPr>
              <w:t>-</w:t>
            </w:r>
            <w:r w:rsidRPr="009264B0">
              <w:rPr>
                <w:bCs/>
                <w:lang w:val="en-US"/>
              </w:rPr>
              <w:t>mail</w:t>
            </w:r>
            <w:r w:rsidRPr="00EF2192">
              <w:rPr>
                <w:bCs/>
              </w:rPr>
              <w:t xml:space="preserve">: </w:t>
            </w:r>
            <w:r w:rsidRPr="009264B0">
              <w:rPr>
                <w:rStyle w:val="x-phmenubutton"/>
                <w:iCs/>
                <w:lang w:val="en-US"/>
              </w:rPr>
              <w:t>platnirovka</w:t>
            </w:r>
            <w:r w:rsidRPr="00EF2192">
              <w:rPr>
                <w:rStyle w:val="x-phmenubutton"/>
                <w:iCs/>
              </w:rPr>
              <w:t>@</w:t>
            </w:r>
            <w:r w:rsidRPr="009264B0">
              <w:rPr>
                <w:rStyle w:val="x-phmenubutton"/>
                <w:iCs/>
                <w:lang w:val="en-US"/>
              </w:rPr>
              <w:t>mail</w:t>
            </w:r>
            <w:r w:rsidRPr="00EF2192">
              <w:rPr>
                <w:rStyle w:val="x-phmenubutton"/>
                <w:iCs/>
              </w:rPr>
              <w:t>.</w:t>
            </w:r>
            <w:r w:rsidRPr="009264B0">
              <w:rPr>
                <w:rStyle w:val="x-phmenubutton"/>
                <w:iCs/>
                <w:lang w:val="en-US"/>
              </w:rPr>
              <w:t>ru</w:t>
            </w:r>
            <w:r w:rsidRPr="00EF2192">
              <w:rPr>
                <w:bCs/>
              </w:rPr>
              <w:t xml:space="preserve"> </w:t>
            </w:r>
          </w:p>
          <w:p w14:paraId="5D551659" w14:textId="77777777" w:rsidR="00914370" w:rsidRPr="008768A9" w:rsidRDefault="008768A9" w:rsidP="00E0016F">
            <w:pPr>
              <w:pStyle w:val="Default"/>
              <w:spacing w:before="120" w:after="120"/>
              <w:jc w:val="both"/>
              <w:rPr>
                <w:bCs/>
              </w:rPr>
            </w:pPr>
            <w:r>
              <w:rPr>
                <w:bCs/>
              </w:rPr>
              <w:t xml:space="preserve">Контактное лицо: </w:t>
            </w:r>
            <w:r w:rsidR="009264B0" w:rsidRPr="009264B0">
              <w:rPr>
                <w:bCs/>
              </w:rPr>
              <w:t>Сало Валентина Владимировна</w:t>
            </w:r>
          </w:p>
        </w:tc>
      </w:tr>
      <w:tr w:rsidR="00914370" w:rsidRPr="00F84878" w14:paraId="52BB0D9C" w14:textId="77777777" w:rsidTr="0006051A">
        <w:trPr>
          <w:trHeight w:val="1723"/>
        </w:trPr>
        <w:tc>
          <w:tcPr>
            <w:tcW w:w="456" w:type="dxa"/>
            <w:tcBorders>
              <w:bottom w:val="single" w:sz="4" w:space="0" w:color="auto"/>
            </w:tcBorders>
            <w:shd w:val="clear" w:color="auto" w:fill="F2F2F2"/>
            <w:vAlign w:val="center"/>
          </w:tcPr>
          <w:p w14:paraId="5AABF52E" w14:textId="77777777" w:rsidR="00914370" w:rsidRPr="00FD339D" w:rsidRDefault="00914370" w:rsidP="004A712F">
            <w:pPr>
              <w:pStyle w:val="Default"/>
              <w:spacing w:before="120" w:after="120"/>
              <w:rPr>
                <w:b/>
                <w:iCs/>
              </w:rPr>
            </w:pPr>
            <w:r>
              <w:rPr>
                <w:b/>
                <w:iCs/>
              </w:rPr>
              <w:t>2</w:t>
            </w:r>
          </w:p>
        </w:tc>
        <w:tc>
          <w:tcPr>
            <w:tcW w:w="2066" w:type="dxa"/>
            <w:tcBorders>
              <w:bottom w:val="single" w:sz="4" w:space="0" w:color="auto"/>
            </w:tcBorders>
            <w:shd w:val="clear" w:color="auto" w:fill="F2F2F2"/>
            <w:vAlign w:val="center"/>
          </w:tcPr>
          <w:p w14:paraId="11E9CA91" w14:textId="77777777" w:rsidR="00914370" w:rsidRPr="00F84878" w:rsidRDefault="007A7BC4" w:rsidP="004A712F">
            <w:pPr>
              <w:pStyle w:val="Default"/>
              <w:spacing w:before="120" w:after="120"/>
              <w:rPr>
                <w:b/>
                <w:iCs/>
              </w:rPr>
            </w:pPr>
            <w:r>
              <w:rPr>
                <w:b/>
                <w:iCs/>
              </w:rPr>
              <w:t>Площадка проведения процедуры</w:t>
            </w:r>
          </w:p>
        </w:tc>
        <w:tc>
          <w:tcPr>
            <w:tcW w:w="7371" w:type="dxa"/>
            <w:tcBorders>
              <w:bottom w:val="single" w:sz="4" w:space="0" w:color="auto"/>
            </w:tcBorders>
            <w:shd w:val="clear" w:color="auto" w:fill="auto"/>
            <w:vAlign w:val="center"/>
          </w:tcPr>
          <w:p w14:paraId="510CE2E2" w14:textId="77777777" w:rsidR="00914370" w:rsidRPr="00A0448A" w:rsidRDefault="00914370" w:rsidP="004A712F">
            <w:pPr>
              <w:autoSpaceDE w:val="0"/>
              <w:autoSpaceDN w:val="0"/>
              <w:adjustRightInd w:val="0"/>
              <w:spacing w:before="120" w:after="120"/>
              <w:jc w:val="both"/>
              <w:rPr>
                <w:bCs/>
              </w:rPr>
            </w:pPr>
            <w:r>
              <w:rPr>
                <w:bCs/>
              </w:rPr>
              <w:t>Электронная площадка</w:t>
            </w:r>
            <w:r w:rsidRPr="00825A79">
              <w:rPr>
                <w:bCs/>
              </w:rPr>
              <w:t xml:space="preserve"> </w:t>
            </w:r>
            <w:r>
              <w:rPr>
                <w:bCs/>
              </w:rPr>
              <w:t>«</w:t>
            </w:r>
            <w:r w:rsidRPr="00825A79">
              <w:rPr>
                <w:bCs/>
              </w:rPr>
              <w:t>РТС-тендер</w:t>
            </w:r>
            <w:r>
              <w:rPr>
                <w:bCs/>
              </w:rPr>
              <w:t>» (Имущественные торги) (далее – электронная площадка, Оператор)</w:t>
            </w:r>
          </w:p>
          <w:p w14:paraId="7668D981" w14:textId="77777777" w:rsidR="00914370" w:rsidRPr="00A0448A" w:rsidRDefault="00914370" w:rsidP="004A712F">
            <w:pPr>
              <w:autoSpaceDE w:val="0"/>
              <w:autoSpaceDN w:val="0"/>
              <w:adjustRightInd w:val="0"/>
              <w:spacing w:before="120" w:after="12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14:paraId="2F6D2F29" w14:textId="77777777" w:rsidR="00914370" w:rsidRPr="00A0448A" w:rsidRDefault="00914370" w:rsidP="004A712F">
            <w:pPr>
              <w:autoSpaceDE w:val="0"/>
              <w:autoSpaceDN w:val="0"/>
              <w:adjustRightInd w:val="0"/>
              <w:spacing w:before="120" w:after="120"/>
              <w:jc w:val="both"/>
              <w:rPr>
                <w:bCs/>
              </w:rPr>
            </w:pPr>
            <w:r w:rsidRPr="00A0448A">
              <w:rPr>
                <w:bCs/>
              </w:rPr>
              <w:t>Сайт: www.rts-tender.ru.</w:t>
            </w:r>
          </w:p>
          <w:p w14:paraId="0AB71722" w14:textId="77777777" w:rsidR="00914370" w:rsidRPr="00A0448A" w:rsidRDefault="00914370" w:rsidP="004A712F">
            <w:pPr>
              <w:autoSpaceDE w:val="0"/>
              <w:autoSpaceDN w:val="0"/>
              <w:adjustRightInd w:val="0"/>
              <w:spacing w:before="120" w:after="120"/>
              <w:jc w:val="both"/>
              <w:rPr>
                <w:bCs/>
              </w:rPr>
            </w:pPr>
            <w:r w:rsidRPr="00A0448A">
              <w:rPr>
                <w:bCs/>
              </w:rPr>
              <w:t>Адрес электронной почты: iSupport@rts-tender.ru</w:t>
            </w:r>
          </w:p>
          <w:p w14:paraId="2CFF21A9" w14:textId="77777777" w:rsidR="00914370" w:rsidRPr="0007415C" w:rsidRDefault="00DF1B62" w:rsidP="00DF1B62">
            <w:pPr>
              <w:autoSpaceDE w:val="0"/>
              <w:autoSpaceDN w:val="0"/>
              <w:adjustRightInd w:val="0"/>
              <w:spacing w:before="120" w:after="120"/>
              <w:jc w:val="both"/>
              <w:rPr>
                <w:iCs/>
              </w:rPr>
            </w:pPr>
            <w:r>
              <w:rPr>
                <w:bCs/>
              </w:rPr>
              <w:t>тел.:+7 (499) 653-55-00,</w:t>
            </w:r>
            <w:r w:rsidR="00914370" w:rsidRPr="00A0448A">
              <w:rPr>
                <w:bCs/>
              </w:rPr>
              <w:t xml:space="preserve">+7 </w:t>
            </w:r>
            <w:r w:rsidR="00914370">
              <w:rPr>
                <w:bCs/>
              </w:rPr>
              <w:t>(</w:t>
            </w:r>
            <w:r w:rsidR="00914370" w:rsidRPr="00910802">
              <w:rPr>
                <w:bCs/>
              </w:rPr>
              <w:t>800)-77-55-800</w:t>
            </w:r>
            <w:r>
              <w:rPr>
                <w:bCs/>
              </w:rPr>
              <w:t>,</w:t>
            </w:r>
            <w:r w:rsidR="00914370" w:rsidRPr="00A0448A">
              <w:rPr>
                <w:bCs/>
              </w:rPr>
              <w:t>факс:</w:t>
            </w:r>
            <w:r w:rsidR="00681086">
              <w:rPr>
                <w:bCs/>
              </w:rPr>
              <w:t xml:space="preserve"> </w:t>
            </w:r>
            <w:r w:rsidR="00914370" w:rsidRPr="00A0448A">
              <w:rPr>
                <w:bCs/>
              </w:rPr>
              <w:t>+7 (495) 733-95-19</w:t>
            </w:r>
          </w:p>
        </w:tc>
      </w:tr>
      <w:tr w:rsidR="00914370" w:rsidRPr="00F84878" w14:paraId="3E1CB22F" w14:textId="77777777" w:rsidTr="0006051A">
        <w:trPr>
          <w:trHeight w:val="1266"/>
        </w:trPr>
        <w:tc>
          <w:tcPr>
            <w:tcW w:w="456" w:type="dxa"/>
            <w:tcBorders>
              <w:bottom w:val="single" w:sz="4" w:space="0" w:color="auto"/>
            </w:tcBorders>
            <w:shd w:val="clear" w:color="auto" w:fill="F2F2F2"/>
            <w:vAlign w:val="center"/>
          </w:tcPr>
          <w:p w14:paraId="6D0602DE" w14:textId="77777777" w:rsidR="00914370" w:rsidRDefault="007A7BC4" w:rsidP="004A712F">
            <w:pPr>
              <w:pStyle w:val="Default"/>
              <w:spacing w:before="120" w:after="120"/>
              <w:rPr>
                <w:b/>
                <w:iCs/>
              </w:rPr>
            </w:pPr>
            <w:r>
              <w:rPr>
                <w:b/>
                <w:iCs/>
              </w:rPr>
              <w:t>3</w:t>
            </w:r>
          </w:p>
        </w:tc>
        <w:tc>
          <w:tcPr>
            <w:tcW w:w="2066" w:type="dxa"/>
            <w:tcBorders>
              <w:bottom w:val="single" w:sz="4" w:space="0" w:color="auto"/>
            </w:tcBorders>
            <w:shd w:val="clear" w:color="auto" w:fill="F2F2F2"/>
            <w:vAlign w:val="center"/>
          </w:tcPr>
          <w:p w14:paraId="1AA8FFC1" w14:textId="77777777" w:rsidR="00914370" w:rsidRDefault="008768A9" w:rsidP="004A712F">
            <w:pPr>
              <w:pStyle w:val="Default"/>
              <w:spacing w:before="120" w:after="120"/>
              <w:rPr>
                <w:b/>
                <w:iCs/>
              </w:rPr>
            </w:pPr>
            <w:r>
              <w:rPr>
                <w:b/>
                <w:iCs/>
              </w:rPr>
              <w:t>Объект</w:t>
            </w:r>
            <w:r w:rsidR="00914370">
              <w:rPr>
                <w:b/>
                <w:iCs/>
              </w:rPr>
              <w:t xml:space="preserve"> продажи</w:t>
            </w:r>
          </w:p>
          <w:p w14:paraId="60684163" w14:textId="77777777" w:rsidR="00914370" w:rsidRPr="00F84878" w:rsidRDefault="00914370" w:rsidP="004A712F">
            <w:pPr>
              <w:pStyle w:val="Default"/>
              <w:spacing w:before="120" w:after="120"/>
              <w:rPr>
                <w:b/>
                <w:iCs/>
              </w:rPr>
            </w:pPr>
          </w:p>
        </w:tc>
        <w:tc>
          <w:tcPr>
            <w:tcW w:w="7371" w:type="dxa"/>
            <w:tcBorders>
              <w:bottom w:val="single" w:sz="4" w:space="0" w:color="auto"/>
            </w:tcBorders>
            <w:shd w:val="clear" w:color="auto" w:fill="auto"/>
            <w:vAlign w:val="center"/>
          </w:tcPr>
          <w:p w14:paraId="1AA16E99" w14:textId="77777777" w:rsidR="00914370" w:rsidRPr="00F246F9" w:rsidRDefault="00982154" w:rsidP="007243F0">
            <w:pPr>
              <w:pStyle w:val="Default"/>
              <w:jc w:val="both"/>
              <w:rPr>
                <w:bCs/>
                <w:iCs/>
              </w:rPr>
            </w:pPr>
            <w:r w:rsidRPr="00982154">
              <w:t xml:space="preserve">Здание мясного павильона, назначение: производственное. Общая площадь- 61,6 кв.м., этаж -1. Литер: Б. Российская Федерация, Краснодарский край, Кореновский район, станица Платнировская, ул. Красная, дом, № 33 г., расположенное на земельном участке категории : земли населенных пунктов - магазины без ограничения профиля и ассортимента, в том числе, магазины товаров первой необходимости, площадью 179 кв.м., Российская Федерация, Краснодарский край, Кореновский район, Платнировское сельское поселение, станица Платнировская, улица Красная, 33 г. На основании выписки из Единого государственного реестра </w:t>
            </w:r>
            <w:r w:rsidRPr="00982154">
              <w:lastRenderedPageBreak/>
              <w:t xml:space="preserve">недвижимости от </w:t>
            </w:r>
            <w:r w:rsidR="007243F0">
              <w:t>17 мая 2021</w:t>
            </w:r>
            <w:r w:rsidRPr="00982154">
              <w:t xml:space="preserve"> № </w:t>
            </w:r>
            <w:r w:rsidR="007243F0">
              <w:t>КУВИ-002/2021-56795827</w:t>
            </w:r>
            <w:r w:rsidRPr="00982154">
              <w:t>, ограничения прав на земельный участок с кадастровым номером 23:12:0901027:524, предусмотренные статьями 56, 56.1 Земельн</w:t>
            </w:r>
            <w:r w:rsidR="008768A9">
              <w:t>ого кодекса Российской Федерации.</w:t>
            </w:r>
          </w:p>
        </w:tc>
      </w:tr>
      <w:tr w:rsidR="007A7BC4" w:rsidRPr="00F84878" w14:paraId="4807A044" w14:textId="77777777" w:rsidTr="0006051A">
        <w:trPr>
          <w:trHeight w:val="1266"/>
        </w:trPr>
        <w:tc>
          <w:tcPr>
            <w:tcW w:w="456" w:type="dxa"/>
            <w:tcBorders>
              <w:bottom w:val="single" w:sz="4" w:space="0" w:color="auto"/>
            </w:tcBorders>
            <w:shd w:val="clear" w:color="auto" w:fill="F2F2F2"/>
            <w:vAlign w:val="center"/>
          </w:tcPr>
          <w:p w14:paraId="6DEC7D4D" w14:textId="77777777" w:rsidR="007A7BC4" w:rsidRDefault="007A7BC4" w:rsidP="004A712F">
            <w:pPr>
              <w:pStyle w:val="Default"/>
              <w:spacing w:before="120" w:after="120"/>
              <w:rPr>
                <w:b/>
                <w:iCs/>
              </w:rPr>
            </w:pPr>
            <w:r>
              <w:rPr>
                <w:b/>
                <w:iCs/>
              </w:rPr>
              <w:lastRenderedPageBreak/>
              <w:t>4</w:t>
            </w:r>
          </w:p>
        </w:tc>
        <w:tc>
          <w:tcPr>
            <w:tcW w:w="2066" w:type="dxa"/>
            <w:tcBorders>
              <w:bottom w:val="single" w:sz="4" w:space="0" w:color="auto"/>
            </w:tcBorders>
            <w:shd w:val="clear" w:color="auto" w:fill="F2F2F2"/>
            <w:vAlign w:val="center"/>
          </w:tcPr>
          <w:p w14:paraId="248FF713" w14:textId="77777777" w:rsidR="007A7BC4" w:rsidRDefault="007A7BC4" w:rsidP="004A712F">
            <w:pPr>
              <w:pStyle w:val="Default"/>
              <w:spacing w:before="120" w:after="120"/>
              <w:rPr>
                <w:b/>
                <w:iCs/>
              </w:rPr>
            </w:pPr>
            <w:r>
              <w:rPr>
                <w:b/>
                <w:iCs/>
              </w:rPr>
              <w:t>Порядок осмотра объекта продажи</w:t>
            </w:r>
          </w:p>
        </w:tc>
        <w:tc>
          <w:tcPr>
            <w:tcW w:w="7371" w:type="dxa"/>
            <w:tcBorders>
              <w:bottom w:val="single" w:sz="4" w:space="0" w:color="auto"/>
            </w:tcBorders>
            <w:shd w:val="clear" w:color="auto" w:fill="auto"/>
            <w:vAlign w:val="center"/>
          </w:tcPr>
          <w:p w14:paraId="4206505F" w14:textId="77777777" w:rsidR="00474A93"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14:paraId="07461665"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Pr>
                <w:rFonts w:ascii="TimesNewRomanPSMT" w:eastAsia="Calibri" w:hAnsi="TimesNewRomanPSMT" w:cs="TimesNewRomanPSMT"/>
                <w:color w:val="000000"/>
                <w:lang w:eastAsia="en-US"/>
              </w:rPr>
              <w:t xml:space="preserve">Обращения могут быть направлены в любой момент до </w:t>
            </w:r>
            <w:r>
              <w:rPr>
                <w:rFonts w:eastAsia="Calibri"/>
              </w:rPr>
              <w:t>д</w:t>
            </w:r>
            <w:r w:rsidRPr="00A5462C">
              <w:rPr>
                <w:rFonts w:eastAsia="Calibri"/>
              </w:rPr>
              <w:t>ат</w:t>
            </w:r>
            <w:r>
              <w:rPr>
                <w:rFonts w:eastAsia="Calibri"/>
              </w:rPr>
              <w:t>ы</w:t>
            </w:r>
            <w:r w:rsidRPr="00A5462C">
              <w:rPr>
                <w:rFonts w:eastAsia="Calibri"/>
              </w:rPr>
              <w:t xml:space="preserve"> и врем</w:t>
            </w:r>
            <w:r>
              <w:rPr>
                <w:rFonts w:eastAsia="Calibri"/>
              </w:rPr>
              <w:t>ени</w:t>
            </w:r>
            <w:r w:rsidRPr="00A5462C">
              <w:rPr>
                <w:rFonts w:eastAsia="Calibri"/>
              </w:rPr>
              <w:t xml:space="preserve"> окончания подачи (приема) Заявок</w:t>
            </w:r>
            <w:r>
              <w:rPr>
                <w:rFonts w:ascii="TimesNewRomanPSMT" w:eastAsia="Calibri" w:hAnsi="TimesNewRomanPSMT" w:cs="TimesNewRomanPSMT"/>
                <w:color w:val="000000"/>
                <w:lang w:eastAsia="en-US"/>
              </w:rPr>
              <w:t>, указанной в п. 3 раздела 6 Информационного сообщения.</w:t>
            </w:r>
          </w:p>
          <w:p w14:paraId="26D5D7EA"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Pr="007A7BC4">
              <w:rPr>
                <w:rStyle w:val="x-phmenubutton"/>
                <w:iCs/>
              </w:rPr>
              <w:t>platnirovka@mail.ru</w:t>
            </w:r>
            <w:r>
              <w:t xml:space="preserve"> </w:t>
            </w:r>
            <w:r w:rsidRPr="003470DA">
              <w:rPr>
                <w:rFonts w:ascii="TimesNewRomanPSMT" w:eastAsia="Calibri" w:hAnsi="TimesNewRomanPSMT" w:cs="TimesNewRomanPSMT"/>
                <w:color w:val="000000"/>
                <w:lang w:eastAsia="en-US"/>
              </w:rPr>
              <w:t>с указанием следующих данных:</w:t>
            </w:r>
          </w:p>
          <w:p w14:paraId="74C900D3"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тема письма: Запрос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w:t>
            </w:r>
          </w:p>
          <w:p w14:paraId="5E31902B"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Ф.И.О. лица, уполномоченного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14:paraId="2E74A2A8"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наименование юридического лица (для юридического лица);</w:t>
            </w:r>
          </w:p>
          <w:p w14:paraId="4B90C320"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почтовый адрес или адрес электронной почты, контактный телефон;</w:t>
            </w:r>
          </w:p>
          <w:p w14:paraId="0B9A7008"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дата аукциона;</w:t>
            </w:r>
          </w:p>
          <w:p w14:paraId="3EC8885F" w14:textId="77777777"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 лота;</w:t>
            </w:r>
          </w:p>
          <w:p w14:paraId="2E247775" w14:textId="77777777" w:rsidR="007A7BC4" w:rsidRPr="00474A93"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местоположение (адрес) Объект</w:t>
            </w:r>
            <w:r>
              <w:rPr>
                <w:rFonts w:ascii="TimesNewRomanPSMT" w:eastAsia="Calibri" w:hAnsi="TimesNewRomanPSMT" w:cs="TimesNewRomanPSMT"/>
                <w:color w:val="000000"/>
                <w:lang w:eastAsia="en-US"/>
              </w:rPr>
              <w:t>а.</w:t>
            </w:r>
          </w:p>
        </w:tc>
      </w:tr>
      <w:tr w:rsidR="00914370" w:rsidRPr="00F84878" w14:paraId="755C50B2" w14:textId="77777777" w:rsidTr="0006051A">
        <w:trPr>
          <w:trHeight w:val="1408"/>
        </w:trPr>
        <w:tc>
          <w:tcPr>
            <w:tcW w:w="456" w:type="dxa"/>
            <w:tcBorders>
              <w:bottom w:val="single" w:sz="4" w:space="0" w:color="auto"/>
            </w:tcBorders>
            <w:shd w:val="clear" w:color="auto" w:fill="F2F2F2"/>
            <w:vAlign w:val="center"/>
          </w:tcPr>
          <w:p w14:paraId="679C2598" w14:textId="77777777" w:rsidR="00914370" w:rsidRDefault="007A7BC4" w:rsidP="008768A9">
            <w:pPr>
              <w:pStyle w:val="Default"/>
              <w:spacing w:before="120" w:after="120"/>
              <w:rPr>
                <w:b/>
                <w:iCs/>
              </w:rPr>
            </w:pPr>
            <w:r>
              <w:rPr>
                <w:b/>
                <w:iCs/>
              </w:rPr>
              <w:t>5</w:t>
            </w:r>
          </w:p>
        </w:tc>
        <w:tc>
          <w:tcPr>
            <w:tcW w:w="2066" w:type="dxa"/>
            <w:tcBorders>
              <w:bottom w:val="single" w:sz="4" w:space="0" w:color="auto"/>
            </w:tcBorders>
            <w:shd w:val="clear" w:color="auto" w:fill="F2F2F2"/>
            <w:vAlign w:val="center"/>
          </w:tcPr>
          <w:p w14:paraId="6C5B30B3" w14:textId="77777777" w:rsidR="00914370" w:rsidRDefault="008768A9" w:rsidP="008768A9">
            <w:pPr>
              <w:pStyle w:val="Default"/>
              <w:spacing w:before="120" w:after="120"/>
              <w:rPr>
                <w:b/>
                <w:iCs/>
              </w:rPr>
            </w:pPr>
            <w:r>
              <w:rPr>
                <w:b/>
                <w:iCs/>
              </w:rPr>
              <w:t>Сведения о начальной цене продажи объекта, шаге аукциона</w:t>
            </w:r>
          </w:p>
        </w:tc>
        <w:tc>
          <w:tcPr>
            <w:tcW w:w="7371" w:type="dxa"/>
            <w:tcBorders>
              <w:bottom w:val="single" w:sz="4" w:space="0" w:color="auto"/>
            </w:tcBorders>
            <w:shd w:val="clear" w:color="auto" w:fill="auto"/>
          </w:tcPr>
          <w:p w14:paraId="0168463B" w14:textId="77777777" w:rsidR="00914370" w:rsidRDefault="007A7BC4" w:rsidP="004A712F">
            <w:pPr>
              <w:autoSpaceDE w:val="0"/>
              <w:autoSpaceDN w:val="0"/>
              <w:adjustRightInd w:val="0"/>
              <w:spacing w:before="120" w:after="120"/>
              <w:jc w:val="both"/>
              <w:rPr>
                <w:bCs/>
              </w:rPr>
            </w:pPr>
            <w:r>
              <w:rPr>
                <w:bCs/>
              </w:rPr>
              <w:t xml:space="preserve">Начальная цена продажи: </w:t>
            </w:r>
            <w:r w:rsidR="00FF49EE">
              <w:rPr>
                <w:bCs/>
              </w:rPr>
              <w:t>235 833</w:t>
            </w:r>
            <w:r>
              <w:rPr>
                <w:bCs/>
              </w:rPr>
              <w:t xml:space="preserve"> рублей 00 копеек, с учетом НДС</w:t>
            </w:r>
          </w:p>
          <w:p w14:paraId="185AFB03" w14:textId="77777777" w:rsidR="007A7BC4" w:rsidRDefault="007A7BC4" w:rsidP="00FC78C6">
            <w:pPr>
              <w:autoSpaceDE w:val="0"/>
              <w:autoSpaceDN w:val="0"/>
              <w:adjustRightInd w:val="0"/>
              <w:spacing w:before="120" w:after="120"/>
              <w:jc w:val="both"/>
              <w:rPr>
                <w:bCs/>
              </w:rPr>
            </w:pPr>
            <w:r>
              <w:rPr>
                <w:bCs/>
              </w:rPr>
              <w:t xml:space="preserve">Шаг </w:t>
            </w:r>
            <w:r w:rsidR="00FC78C6">
              <w:rPr>
                <w:bCs/>
              </w:rPr>
              <w:t>понижения</w:t>
            </w:r>
            <w:r>
              <w:rPr>
                <w:bCs/>
              </w:rPr>
              <w:t xml:space="preserve">: </w:t>
            </w:r>
            <w:r w:rsidR="00FF49EE">
              <w:rPr>
                <w:bCs/>
              </w:rPr>
              <w:t>11 791 рубль</w:t>
            </w:r>
            <w:r>
              <w:rPr>
                <w:bCs/>
              </w:rPr>
              <w:t xml:space="preserve"> </w:t>
            </w:r>
            <w:r w:rsidR="007B671A">
              <w:rPr>
                <w:bCs/>
              </w:rPr>
              <w:t>65</w:t>
            </w:r>
            <w:r>
              <w:rPr>
                <w:bCs/>
              </w:rPr>
              <w:t xml:space="preserve"> копеек.</w:t>
            </w:r>
          </w:p>
        </w:tc>
      </w:tr>
      <w:tr w:rsidR="00914370" w:rsidRPr="00F84878" w14:paraId="55AF8D81" w14:textId="77777777" w:rsidTr="0006051A">
        <w:trPr>
          <w:trHeight w:val="4526"/>
        </w:trPr>
        <w:tc>
          <w:tcPr>
            <w:tcW w:w="456" w:type="dxa"/>
            <w:tcBorders>
              <w:top w:val="single" w:sz="4" w:space="0" w:color="auto"/>
            </w:tcBorders>
            <w:shd w:val="clear" w:color="auto" w:fill="F2F2F2"/>
          </w:tcPr>
          <w:p w14:paraId="7190A141" w14:textId="77777777" w:rsidR="00914370" w:rsidRPr="00F84878" w:rsidRDefault="007A7BC4" w:rsidP="004A712F">
            <w:pPr>
              <w:pStyle w:val="Default"/>
              <w:spacing w:before="120" w:after="120"/>
              <w:rPr>
                <w:b/>
                <w:iCs/>
              </w:rPr>
            </w:pPr>
            <w:r>
              <w:rPr>
                <w:b/>
                <w:iCs/>
              </w:rPr>
              <w:t>6</w:t>
            </w:r>
          </w:p>
        </w:tc>
        <w:tc>
          <w:tcPr>
            <w:tcW w:w="2066" w:type="dxa"/>
            <w:tcBorders>
              <w:top w:val="single" w:sz="4" w:space="0" w:color="auto"/>
            </w:tcBorders>
            <w:shd w:val="clear" w:color="auto" w:fill="F2F2F2"/>
          </w:tcPr>
          <w:p w14:paraId="54872217" w14:textId="77777777" w:rsidR="00914370" w:rsidRPr="00241EF7" w:rsidRDefault="00914370" w:rsidP="007A7BC4">
            <w:pPr>
              <w:autoSpaceDE w:val="0"/>
              <w:autoSpaceDN w:val="0"/>
              <w:adjustRightInd w:val="0"/>
              <w:spacing w:before="120" w:after="120"/>
              <w:rPr>
                <w:rFonts w:eastAsia="Calibri"/>
                <w:b/>
                <w:iCs/>
                <w:color w:val="000000"/>
                <w:lang w:eastAsia="en-US"/>
              </w:rPr>
            </w:pPr>
            <w:r w:rsidRPr="00A5462C">
              <w:rPr>
                <w:rFonts w:eastAsia="Calibri"/>
                <w:b/>
                <w:iCs/>
                <w:color w:val="000000"/>
                <w:lang w:eastAsia="en-US"/>
              </w:rPr>
              <w:t>Место, сроки подачи Заявок, определения Участников</w:t>
            </w:r>
            <w:r w:rsidR="007A7BC4">
              <w:rPr>
                <w:rFonts w:eastAsia="Calibri"/>
                <w:b/>
                <w:iCs/>
                <w:color w:val="000000"/>
                <w:lang w:eastAsia="en-US"/>
              </w:rPr>
              <w:t xml:space="preserve"> и</w:t>
            </w:r>
            <w:r>
              <w:rPr>
                <w:rFonts w:eastAsia="Calibri"/>
                <w:b/>
                <w:iCs/>
                <w:color w:val="000000"/>
                <w:lang w:eastAsia="en-US"/>
              </w:rPr>
              <w:t xml:space="preserve"> </w:t>
            </w:r>
            <w:r w:rsidRPr="00A5462C">
              <w:rPr>
                <w:rFonts w:eastAsia="Calibri"/>
                <w:b/>
                <w:iCs/>
                <w:color w:val="000000"/>
                <w:lang w:eastAsia="en-US"/>
              </w:rPr>
              <w:t xml:space="preserve"> проведения</w:t>
            </w:r>
            <w:r>
              <w:rPr>
                <w:rFonts w:eastAsia="Calibri"/>
                <w:b/>
                <w:iCs/>
                <w:color w:val="000000"/>
                <w:lang w:eastAsia="en-US"/>
              </w:rPr>
              <w:t xml:space="preserve"> </w:t>
            </w:r>
            <w:r w:rsidR="007A7BC4">
              <w:rPr>
                <w:b/>
                <w:iCs/>
              </w:rPr>
              <w:t>процедуры</w:t>
            </w:r>
          </w:p>
        </w:tc>
        <w:tc>
          <w:tcPr>
            <w:tcW w:w="7371" w:type="dxa"/>
            <w:tcBorders>
              <w:top w:val="single" w:sz="4" w:space="0" w:color="auto"/>
            </w:tcBorders>
            <w:shd w:val="clear" w:color="auto" w:fill="auto"/>
          </w:tcPr>
          <w:p w14:paraId="5F33A059" w14:textId="77777777" w:rsidR="00914370" w:rsidRPr="00A5462C" w:rsidRDefault="00914370" w:rsidP="004A712F">
            <w:pPr>
              <w:autoSpaceDE w:val="0"/>
              <w:autoSpaceDN w:val="0"/>
              <w:adjustRightInd w:val="0"/>
              <w:spacing w:before="120" w:after="120"/>
              <w:jc w:val="both"/>
              <w:rPr>
                <w:rFonts w:eastAsia="Calibri"/>
              </w:rPr>
            </w:pPr>
            <w:r>
              <w:rPr>
                <w:rFonts w:eastAsia="Calibri"/>
              </w:rPr>
              <w:t xml:space="preserve">1) </w:t>
            </w:r>
            <w:r w:rsidR="00871855">
              <w:rPr>
                <w:rFonts w:eastAsia="Calibri"/>
              </w:rPr>
              <w:t xml:space="preserve">Место подачи </w:t>
            </w:r>
            <w:r w:rsidRPr="00A5462C">
              <w:rPr>
                <w:rFonts w:eastAsia="Calibri"/>
              </w:rPr>
              <w:t xml:space="preserve">Заявок: </w:t>
            </w:r>
            <w:bookmarkStart w:id="0" w:name="_Hlk10095844"/>
            <w:r w:rsidRPr="00A5462C">
              <w:rPr>
                <w:rFonts w:eastAsia="Calibri"/>
              </w:rPr>
              <w:t xml:space="preserve">электронная площадка </w:t>
            </w:r>
            <w:r>
              <w:rPr>
                <w:rFonts w:eastAsia="Calibri"/>
              </w:rPr>
              <w:t xml:space="preserve">                                      </w:t>
            </w:r>
            <w:hyperlink r:id="rId8" w:history="1">
              <w:r w:rsidRPr="003F3989">
                <w:rPr>
                  <w:rStyle w:val="a4"/>
                  <w:rFonts w:eastAsia="Calibri"/>
                </w:rPr>
                <w:t>www.rts-tender.ru</w:t>
              </w:r>
            </w:hyperlink>
            <w:r>
              <w:rPr>
                <w:rFonts w:eastAsia="Calibri"/>
              </w:rPr>
              <w:t xml:space="preserve"> (Оператор)</w:t>
            </w:r>
            <w:r w:rsidRPr="00A5462C">
              <w:rPr>
                <w:rFonts w:eastAsia="Calibri"/>
              </w:rPr>
              <w:t>.</w:t>
            </w:r>
            <w:bookmarkEnd w:id="0"/>
          </w:p>
          <w:p w14:paraId="5A9B67EC" w14:textId="6FD31E9D" w:rsidR="00914370" w:rsidRPr="00E82875" w:rsidRDefault="00914370" w:rsidP="004A712F">
            <w:pPr>
              <w:autoSpaceDE w:val="0"/>
              <w:autoSpaceDN w:val="0"/>
              <w:adjustRightInd w:val="0"/>
              <w:spacing w:before="120" w:after="120"/>
              <w:jc w:val="both"/>
              <w:rPr>
                <w:rFonts w:eastAsia="Calibri"/>
              </w:rPr>
            </w:pPr>
            <w:r>
              <w:rPr>
                <w:rFonts w:eastAsia="Calibri"/>
              </w:rPr>
              <w:t xml:space="preserve">2) </w:t>
            </w:r>
            <w:r w:rsidRPr="00C23666">
              <w:rPr>
                <w:rFonts w:eastAsia="Calibri"/>
                <w:b/>
              </w:rPr>
              <w:t>Дата</w:t>
            </w:r>
            <w:r w:rsidR="0049204B" w:rsidRPr="00C23666">
              <w:rPr>
                <w:rFonts w:eastAsia="Calibri"/>
                <w:b/>
              </w:rPr>
              <w:t xml:space="preserve"> и время начала подачи (приема) </w:t>
            </w:r>
            <w:r w:rsidRPr="00C23666">
              <w:rPr>
                <w:rFonts w:eastAsia="Calibri"/>
                <w:b/>
              </w:rPr>
              <w:t>Заявок</w:t>
            </w:r>
            <w:r w:rsidRPr="00A5462C">
              <w:rPr>
                <w:rFonts w:eastAsia="Calibri"/>
              </w:rPr>
              <w:t xml:space="preserve">: </w:t>
            </w:r>
            <w:r w:rsidR="00640201" w:rsidRPr="007A7BC4">
              <w:rPr>
                <w:rFonts w:eastAsia="Calibri"/>
              </w:rPr>
              <w:t xml:space="preserve">с </w:t>
            </w:r>
            <w:r w:rsidR="008B5510">
              <w:rPr>
                <w:rFonts w:eastAsia="Calibri"/>
              </w:rPr>
              <w:t>09</w:t>
            </w:r>
            <w:r w:rsidR="00EF2192">
              <w:rPr>
                <w:rFonts w:eastAsia="Calibri"/>
              </w:rPr>
              <w:t xml:space="preserve"> ноября</w:t>
            </w:r>
            <w:r w:rsidR="002A17E8" w:rsidRPr="00E82875">
              <w:rPr>
                <w:rFonts w:eastAsia="Calibri"/>
              </w:rPr>
              <w:t xml:space="preserve"> 202</w:t>
            </w:r>
            <w:r w:rsidR="00FF49EE" w:rsidRPr="00E82875">
              <w:rPr>
                <w:rFonts w:eastAsia="Calibri"/>
              </w:rPr>
              <w:t>1</w:t>
            </w:r>
            <w:r w:rsidR="00640201" w:rsidRPr="00E82875">
              <w:rPr>
                <w:rFonts w:eastAsia="Calibri"/>
              </w:rPr>
              <w:t xml:space="preserve"> года</w:t>
            </w:r>
            <w:r w:rsidRPr="00E82875">
              <w:rPr>
                <w:rFonts w:eastAsia="Calibri"/>
              </w:rPr>
              <w:t xml:space="preserve"> </w:t>
            </w:r>
            <w:r w:rsidR="00640201" w:rsidRPr="00E82875">
              <w:rPr>
                <w:rFonts w:eastAsia="Calibri"/>
              </w:rPr>
              <w:t>с</w:t>
            </w:r>
            <w:r w:rsidRPr="00E82875">
              <w:rPr>
                <w:rFonts w:eastAsia="Calibri"/>
              </w:rPr>
              <w:t xml:space="preserve"> </w:t>
            </w:r>
            <w:r w:rsidR="00013015">
              <w:rPr>
                <w:rFonts w:eastAsia="Calibri"/>
              </w:rPr>
              <w:t>14</w:t>
            </w:r>
            <w:r w:rsidRPr="00E82875">
              <w:rPr>
                <w:rFonts w:eastAsia="Calibri"/>
              </w:rPr>
              <w:t xml:space="preserve"> час. 00 мин. по </w:t>
            </w:r>
            <w:r w:rsidR="007A7BC4" w:rsidRPr="00E82875">
              <w:rPr>
                <w:rFonts w:eastAsia="Calibri"/>
              </w:rPr>
              <w:t>местному</w:t>
            </w:r>
            <w:r w:rsidRPr="00E82875">
              <w:rPr>
                <w:rFonts w:eastAsia="Calibri"/>
              </w:rPr>
              <w:t xml:space="preserve"> времени.</w:t>
            </w:r>
          </w:p>
          <w:p w14:paraId="16EEB0AA" w14:textId="77777777" w:rsidR="00914370" w:rsidRPr="00E82875" w:rsidRDefault="00914370" w:rsidP="004A712F">
            <w:pPr>
              <w:autoSpaceDE w:val="0"/>
              <w:autoSpaceDN w:val="0"/>
              <w:adjustRightInd w:val="0"/>
              <w:spacing w:before="120" w:after="120"/>
              <w:jc w:val="both"/>
              <w:rPr>
                <w:rFonts w:eastAsia="Calibri"/>
              </w:rPr>
            </w:pPr>
            <w:r w:rsidRPr="00E82875">
              <w:rPr>
                <w:rFonts w:eastAsia="Calibri"/>
              </w:rPr>
              <w:t>Подача Заявок осуществляется круглосуточно.</w:t>
            </w:r>
          </w:p>
          <w:p w14:paraId="5DFC1AC2" w14:textId="77777777" w:rsidR="00914370" w:rsidRPr="00E82875" w:rsidRDefault="00914370" w:rsidP="004A712F">
            <w:pPr>
              <w:autoSpaceDE w:val="0"/>
              <w:autoSpaceDN w:val="0"/>
              <w:adjustRightInd w:val="0"/>
              <w:spacing w:before="120" w:after="120"/>
              <w:jc w:val="both"/>
              <w:rPr>
                <w:rFonts w:eastAsia="Calibri"/>
              </w:rPr>
            </w:pPr>
            <w:r w:rsidRPr="00E82875">
              <w:rPr>
                <w:rFonts w:eastAsia="Calibri"/>
              </w:rPr>
              <w:t xml:space="preserve">3) </w:t>
            </w:r>
            <w:r w:rsidRPr="00C23666">
              <w:rPr>
                <w:rFonts w:eastAsia="Calibri"/>
                <w:b/>
              </w:rPr>
              <w:t>Дата и время окончания подачи (приема) Заявок</w:t>
            </w:r>
            <w:r w:rsidRPr="00E82875">
              <w:rPr>
                <w:rFonts w:eastAsia="Calibri"/>
              </w:rPr>
              <w:t xml:space="preserve">: </w:t>
            </w:r>
            <w:r w:rsidR="006D5461">
              <w:rPr>
                <w:rFonts w:eastAsia="Calibri"/>
              </w:rPr>
              <w:t>07</w:t>
            </w:r>
            <w:r w:rsidR="001C661F" w:rsidRPr="00E82875">
              <w:rPr>
                <w:rFonts w:eastAsia="Calibri"/>
              </w:rPr>
              <w:t xml:space="preserve"> </w:t>
            </w:r>
            <w:r w:rsidR="00DD5F79">
              <w:rPr>
                <w:rFonts w:eastAsia="Calibri"/>
              </w:rPr>
              <w:t>декабря</w:t>
            </w:r>
            <w:r w:rsidR="00FF49EE" w:rsidRPr="00E82875">
              <w:rPr>
                <w:rFonts w:eastAsia="Calibri"/>
              </w:rPr>
              <w:t xml:space="preserve"> 2021</w:t>
            </w:r>
            <w:r w:rsidR="00640201" w:rsidRPr="00E82875">
              <w:rPr>
                <w:rFonts w:eastAsia="Calibri"/>
              </w:rPr>
              <w:t xml:space="preserve"> года</w:t>
            </w:r>
            <w:r w:rsidRPr="00E82875">
              <w:rPr>
                <w:rFonts w:eastAsia="Calibri"/>
              </w:rPr>
              <w:t xml:space="preserve"> в</w:t>
            </w:r>
            <w:r w:rsidR="009D3F6B" w:rsidRPr="00E82875">
              <w:rPr>
                <w:rFonts w:eastAsia="Calibri"/>
              </w:rPr>
              <w:t> </w:t>
            </w:r>
            <w:r w:rsidR="007A7BC4" w:rsidRPr="00E82875">
              <w:rPr>
                <w:rFonts w:eastAsia="Calibri"/>
              </w:rPr>
              <w:t>11</w:t>
            </w:r>
            <w:r w:rsidRPr="00E82875">
              <w:rPr>
                <w:rFonts w:eastAsia="Calibri"/>
              </w:rPr>
              <w:t xml:space="preserve"> час. </w:t>
            </w:r>
            <w:r w:rsidR="007A7BC4" w:rsidRPr="00E82875">
              <w:rPr>
                <w:rFonts w:eastAsia="Calibri"/>
              </w:rPr>
              <w:t>00</w:t>
            </w:r>
            <w:r w:rsidRPr="00E82875">
              <w:rPr>
                <w:rFonts w:eastAsia="Calibri"/>
              </w:rPr>
              <w:t xml:space="preserve"> мин. по </w:t>
            </w:r>
            <w:r w:rsidR="007A7BC4" w:rsidRPr="00E82875">
              <w:rPr>
                <w:rFonts w:eastAsia="Calibri"/>
              </w:rPr>
              <w:t>местному</w:t>
            </w:r>
            <w:r w:rsidRPr="00E82875">
              <w:rPr>
                <w:rFonts w:eastAsia="Calibri"/>
              </w:rPr>
              <w:t xml:space="preserve"> времени</w:t>
            </w:r>
            <w:r w:rsidR="007A7BC4" w:rsidRPr="00E82875">
              <w:rPr>
                <w:rFonts w:eastAsia="Calibri"/>
              </w:rPr>
              <w:t>.</w:t>
            </w:r>
          </w:p>
          <w:p w14:paraId="2B9B7CBD" w14:textId="77777777" w:rsidR="00EB324C" w:rsidRPr="00E82875" w:rsidRDefault="00914370" w:rsidP="004A712F">
            <w:pPr>
              <w:autoSpaceDE w:val="0"/>
              <w:autoSpaceDN w:val="0"/>
              <w:adjustRightInd w:val="0"/>
              <w:spacing w:before="120" w:after="120"/>
              <w:jc w:val="both"/>
              <w:rPr>
                <w:rFonts w:eastAsia="Calibri"/>
              </w:rPr>
            </w:pPr>
            <w:r w:rsidRPr="00E82875">
              <w:rPr>
                <w:rFonts w:eastAsia="Calibri"/>
              </w:rPr>
              <w:t xml:space="preserve">4) </w:t>
            </w:r>
            <w:r w:rsidRPr="00C23666">
              <w:rPr>
                <w:rFonts w:eastAsia="Calibri"/>
                <w:b/>
              </w:rPr>
              <w:t>Дата определения у</w:t>
            </w:r>
            <w:r w:rsidR="00871855" w:rsidRPr="00C23666">
              <w:rPr>
                <w:rFonts w:eastAsia="Calibri"/>
                <w:b/>
              </w:rPr>
              <w:t>частников</w:t>
            </w:r>
            <w:r w:rsidR="007A7BC4" w:rsidRPr="00C23666">
              <w:rPr>
                <w:rFonts w:eastAsia="Calibri"/>
                <w:b/>
              </w:rPr>
              <w:t xml:space="preserve"> процедуры</w:t>
            </w:r>
            <w:r w:rsidR="00871855" w:rsidRPr="00E82875">
              <w:rPr>
                <w:rFonts w:eastAsia="Calibri"/>
              </w:rPr>
              <w:t xml:space="preserve">: </w:t>
            </w:r>
            <w:r w:rsidR="006D5461">
              <w:rPr>
                <w:rFonts w:eastAsia="Calibri"/>
              </w:rPr>
              <w:t>07</w:t>
            </w:r>
            <w:r w:rsidR="001C661F" w:rsidRPr="00E82875">
              <w:rPr>
                <w:rFonts w:eastAsia="Calibri"/>
              </w:rPr>
              <w:t xml:space="preserve"> </w:t>
            </w:r>
            <w:r w:rsidR="00DD5F79">
              <w:rPr>
                <w:rFonts w:eastAsia="Calibri"/>
              </w:rPr>
              <w:t>декабря</w:t>
            </w:r>
            <w:r w:rsidR="002A17E8" w:rsidRPr="00E82875">
              <w:rPr>
                <w:rFonts w:eastAsia="Calibri"/>
              </w:rPr>
              <w:t xml:space="preserve"> 202</w:t>
            </w:r>
            <w:r w:rsidR="00FF49EE" w:rsidRPr="00E82875">
              <w:rPr>
                <w:rFonts w:eastAsia="Calibri"/>
              </w:rPr>
              <w:t>1</w:t>
            </w:r>
            <w:r w:rsidR="0012016E" w:rsidRPr="00E82875">
              <w:rPr>
                <w:rFonts w:eastAsia="Calibri"/>
              </w:rPr>
              <w:t xml:space="preserve"> года</w:t>
            </w:r>
            <w:r w:rsidRPr="00E82875">
              <w:rPr>
                <w:rFonts w:eastAsia="Calibri"/>
              </w:rPr>
              <w:t xml:space="preserve"> </w:t>
            </w:r>
            <w:r w:rsidR="004C70A8" w:rsidRPr="00E82875">
              <w:rPr>
                <w:rFonts w:eastAsia="Calibri"/>
              </w:rPr>
              <w:t>в 1</w:t>
            </w:r>
            <w:r w:rsidR="007A7BC4" w:rsidRPr="00E82875">
              <w:rPr>
                <w:rFonts w:eastAsia="Calibri"/>
              </w:rPr>
              <w:t>2</w:t>
            </w:r>
            <w:r w:rsidR="004C70A8" w:rsidRPr="00E82875">
              <w:rPr>
                <w:rFonts w:eastAsia="Calibri"/>
              </w:rPr>
              <w:t xml:space="preserve"> час. 00 мин. по </w:t>
            </w:r>
            <w:r w:rsidR="007A7BC4" w:rsidRPr="00E82875">
              <w:rPr>
                <w:rFonts w:eastAsia="Calibri"/>
              </w:rPr>
              <w:t xml:space="preserve">местному </w:t>
            </w:r>
            <w:r w:rsidR="004C70A8" w:rsidRPr="00E82875">
              <w:rPr>
                <w:rFonts w:eastAsia="Calibri"/>
              </w:rPr>
              <w:t>времени</w:t>
            </w:r>
            <w:r w:rsidR="007A7BC4" w:rsidRPr="00E82875">
              <w:rPr>
                <w:rFonts w:eastAsia="Calibri"/>
              </w:rPr>
              <w:t>.</w:t>
            </w:r>
          </w:p>
          <w:p w14:paraId="070D2698" w14:textId="77777777" w:rsidR="00914370" w:rsidRPr="00E82875" w:rsidRDefault="00914370" w:rsidP="007A7BC4">
            <w:pPr>
              <w:autoSpaceDE w:val="0"/>
              <w:autoSpaceDN w:val="0"/>
              <w:adjustRightInd w:val="0"/>
              <w:spacing w:before="120" w:after="120"/>
              <w:jc w:val="both"/>
            </w:pPr>
            <w:r w:rsidRPr="00E82875">
              <w:rPr>
                <w:rFonts w:eastAsia="Calibri"/>
              </w:rPr>
              <w:t xml:space="preserve">5) </w:t>
            </w:r>
            <w:r w:rsidRPr="00C23666">
              <w:rPr>
                <w:rFonts w:eastAsia="Calibri"/>
                <w:b/>
              </w:rPr>
              <w:t>Дата</w:t>
            </w:r>
            <w:r w:rsidR="00DC27B8" w:rsidRPr="00C23666">
              <w:rPr>
                <w:rFonts w:eastAsia="Calibri"/>
                <w:b/>
              </w:rPr>
              <w:t xml:space="preserve">, </w:t>
            </w:r>
            <w:r w:rsidRPr="00C23666">
              <w:rPr>
                <w:rFonts w:eastAsia="Calibri"/>
                <w:b/>
              </w:rPr>
              <w:t>время</w:t>
            </w:r>
            <w:r w:rsidR="00DC27B8" w:rsidRPr="00C23666">
              <w:rPr>
                <w:rFonts w:eastAsia="Calibri"/>
                <w:b/>
              </w:rPr>
              <w:t xml:space="preserve"> и срок </w:t>
            </w:r>
            <w:r w:rsidRPr="00C23666">
              <w:rPr>
                <w:rFonts w:eastAsia="Calibri"/>
                <w:b/>
              </w:rPr>
              <w:t>проведения</w:t>
            </w:r>
            <w:r w:rsidR="00950165" w:rsidRPr="00C23666">
              <w:rPr>
                <w:rFonts w:eastAsia="Calibri"/>
                <w:b/>
              </w:rPr>
              <w:t xml:space="preserve"> </w:t>
            </w:r>
            <w:r w:rsidR="002A17E8" w:rsidRPr="00C23666">
              <w:rPr>
                <w:rFonts w:eastAsia="Calibri"/>
                <w:b/>
              </w:rPr>
              <w:t>п</w:t>
            </w:r>
            <w:r w:rsidR="007A7BC4" w:rsidRPr="00C23666">
              <w:rPr>
                <w:rFonts w:eastAsia="Calibri"/>
                <w:b/>
              </w:rPr>
              <w:t>роцедуры</w:t>
            </w:r>
            <w:r w:rsidRPr="00C23666">
              <w:rPr>
                <w:rFonts w:eastAsia="Calibri"/>
                <w:b/>
              </w:rPr>
              <w:t xml:space="preserve"> </w:t>
            </w:r>
            <w:r w:rsidR="00950165" w:rsidRPr="00C23666">
              <w:rPr>
                <w:rFonts w:eastAsia="Calibri"/>
                <w:b/>
              </w:rPr>
              <w:t>(</w:t>
            </w:r>
            <w:r w:rsidR="00DC27B8" w:rsidRPr="00C23666">
              <w:rPr>
                <w:rFonts w:eastAsia="Calibri"/>
                <w:b/>
              </w:rPr>
              <w:t>подведения итогов продажи</w:t>
            </w:r>
            <w:r w:rsidR="00950165" w:rsidRPr="00C23666">
              <w:rPr>
                <w:rFonts w:eastAsia="Calibri"/>
                <w:b/>
              </w:rPr>
              <w:t>)</w:t>
            </w:r>
            <w:r w:rsidRPr="00C23666">
              <w:rPr>
                <w:rFonts w:eastAsia="Calibri"/>
                <w:b/>
              </w:rPr>
              <w:t>:</w:t>
            </w:r>
            <w:r w:rsidRPr="00E82875">
              <w:rPr>
                <w:rFonts w:eastAsia="Calibri"/>
              </w:rPr>
              <w:t xml:space="preserve"> </w:t>
            </w:r>
            <w:r w:rsidR="006D5461">
              <w:rPr>
                <w:rFonts w:eastAsia="Calibri"/>
              </w:rPr>
              <w:t>08</w:t>
            </w:r>
            <w:r w:rsidR="001C661F" w:rsidRPr="00E82875">
              <w:rPr>
                <w:rFonts w:eastAsia="Calibri"/>
              </w:rPr>
              <w:t xml:space="preserve"> </w:t>
            </w:r>
            <w:r w:rsidR="00DD5F79">
              <w:rPr>
                <w:rFonts w:eastAsia="Calibri"/>
              </w:rPr>
              <w:t>декабря</w:t>
            </w:r>
            <w:r w:rsidR="009F0CA3" w:rsidRPr="00E82875">
              <w:rPr>
                <w:rFonts w:eastAsia="Calibri"/>
              </w:rPr>
              <w:t xml:space="preserve"> 202</w:t>
            </w:r>
            <w:r w:rsidR="00FF49EE" w:rsidRPr="00E82875">
              <w:rPr>
                <w:rFonts w:eastAsia="Calibri"/>
              </w:rPr>
              <w:t>1</w:t>
            </w:r>
            <w:r w:rsidR="009F0CA3" w:rsidRPr="00E82875">
              <w:rPr>
                <w:rFonts w:eastAsia="Calibri"/>
              </w:rPr>
              <w:t xml:space="preserve"> года</w:t>
            </w:r>
            <w:r w:rsidR="00950165" w:rsidRPr="00E82875">
              <w:rPr>
                <w:rFonts w:eastAsia="Calibri"/>
              </w:rPr>
              <w:t xml:space="preserve"> </w:t>
            </w:r>
            <w:r w:rsidRPr="00E82875">
              <w:rPr>
                <w:rFonts w:eastAsia="Calibri"/>
              </w:rPr>
              <w:t xml:space="preserve">в </w:t>
            </w:r>
            <w:r w:rsidR="007A7BC4" w:rsidRPr="00E82875">
              <w:rPr>
                <w:rFonts w:eastAsia="Calibri"/>
              </w:rPr>
              <w:t xml:space="preserve">10 </w:t>
            </w:r>
            <w:r w:rsidRPr="00E82875">
              <w:rPr>
                <w:rFonts w:eastAsia="Calibri"/>
              </w:rPr>
              <w:t>час. 00 мин. по </w:t>
            </w:r>
            <w:r w:rsidR="007A7BC4" w:rsidRPr="00E82875">
              <w:rPr>
                <w:rFonts w:eastAsia="Calibri"/>
              </w:rPr>
              <w:t>местному</w:t>
            </w:r>
            <w:r w:rsidRPr="00E82875">
              <w:rPr>
                <w:rFonts w:eastAsia="Calibri"/>
              </w:rPr>
              <w:t xml:space="preserve"> времени</w:t>
            </w:r>
            <w:r w:rsidR="00950165" w:rsidRPr="00E82875">
              <w:t>.</w:t>
            </w:r>
          </w:p>
          <w:p w14:paraId="1E8E5715" w14:textId="77777777" w:rsidR="007A7BC4" w:rsidRPr="00221D74" w:rsidRDefault="007A7BC4" w:rsidP="006D5461">
            <w:pPr>
              <w:autoSpaceDE w:val="0"/>
              <w:autoSpaceDN w:val="0"/>
              <w:adjustRightInd w:val="0"/>
              <w:spacing w:before="120" w:after="120"/>
              <w:jc w:val="both"/>
              <w:rPr>
                <w:iCs/>
              </w:rPr>
            </w:pPr>
            <w:r w:rsidRPr="00E82875">
              <w:t xml:space="preserve">6) </w:t>
            </w:r>
            <w:r w:rsidRPr="00C23666">
              <w:rPr>
                <w:b/>
              </w:rPr>
              <w:t>Срок</w:t>
            </w:r>
            <w:r w:rsidR="001263AE" w:rsidRPr="00C23666">
              <w:rPr>
                <w:b/>
              </w:rPr>
              <w:t xml:space="preserve"> подведения итогов процедуры:</w:t>
            </w:r>
            <w:r w:rsidR="001263AE" w:rsidRPr="00E82875">
              <w:t xml:space="preserve"> </w:t>
            </w:r>
            <w:r w:rsidR="006D5461">
              <w:t>09</w:t>
            </w:r>
            <w:r w:rsidR="001C661F" w:rsidRPr="00E82875">
              <w:t xml:space="preserve"> </w:t>
            </w:r>
            <w:r w:rsidR="00C23666">
              <w:t>декабря</w:t>
            </w:r>
            <w:r w:rsidRPr="001C661F">
              <w:rPr>
                <w:color w:val="FF0000"/>
              </w:rPr>
              <w:t xml:space="preserve"> </w:t>
            </w:r>
            <w:r>
              <w:t>202</w:t>
            </w:r>
            <w:r w:rsidR="00FF49EE">
              <w:t>1</w:t>
            </w:r>
            <w:r>
              <w:t xml:space="preserve"> года.</w:t>
            </w:r>
          </w:p>
        </w:tc>
      </w:tr>
      <w:tr w:rsidR="00914370" w:rsidRPr="00624260" w14:paraId="0C2627D5" w14:textId="77777777" w:rsidTr="0006051A">
        <w:tc>
          <w:tcPr>
            <w:tcW w:w="456" w:type="dxa"/>
            <w:shd w:val="clear" w:color="auto" w:fill="F2F2F2"/>
          </w:tcPr>
          <w:p w14:paraId="4AD475A3" w14:textId="77777777" w:rsidR="00914370" w:rsidRDefault="00474A93" w:rsidP="004A712F">
            <w:pPr>
              <w:pStyle w:val="Default"/>
              <w:spacing w:before="120" w:after="120"/>
              <w:rPr>
                <w:b/>
                <w:iCs/>
              </w:rPr>
            </w:pPr>
            <w:r>
              <w:rPr>
                <w:b/>
                <w:iCs/>
              </w:rPr>
              <w:t>7</w:t>
            </w:r>
          </w:p>
        </w:tc>
        <w:tc>
          <w:tcPr>
            <w:tcW w:w="2066" w:type="dxa"/>
            <w:shd w:val="clear" w:color="auto" w:fill="F2F2F2"/>
          </w:tcPr>
          <w:p w14:paraId="53B1DE02" w14:textId="77777777" w:rsidR="00914370" w:rsidRPr="00624260" w:rsidRDefault="00914370" w:rsidP="00474A93">
            <w:pPr>
              <w:pStyle w:val="Default"/>
              <w:spacing w:before="120" w:after="120"/>
              <w:rPr>
                <w:b/>
                <w:iCs/>
              </w:rPr>
            </w:pPr>
            <w:r w:rsidRPr="00624260">
              <w:rPr>
                <w:rFonts w:eastAsiaTheme="minorHAnsi"/>
                <w:b/>
                <w:bCs/>
              </w:rPr>
              <w:t xml:space="preserve">Порядок </w:t>
            </w:r>
            <w:r w:rsidR="00474A93">
              <w:rPr>
                <w:rFonts w:eastAsiaTheme="minorHAnsi"/>
                <w:b/>
                <w:bCs/>
              </w:rPr>
              <w:t>отказа от проведения процедуры</w:t>
            </w:r>
          </w:p>
        </w:tc>
        <w:tc>
          <w:tcPr>
            <w:tcW w:w="7371" w:type="dxa"/>
            <w:shd w:val="clear" w:color="auto" w:fill="auto"/>
          </w:tcPr>
          <w:p w14:paraId="699ECCDD" w14:textId="77777777" w:rsidR="00914370" w:rsidRPr="00800D66" w:rsidRDefault="00474A93" w:rsidP="004A712F">
            <w:pPr>
              <w:autoSpaceDE w:val="0"/>
              <w:autoSpaceDN w:val="0"/>
              <w:adjustRightInd w:val="0"/>
              <w:spacing w:before="120" w:after="120"/>
              <w:jc w:val="both"/>
              <w:rPr>
                <w:rFonts w:eastAsiaTheme="minorHAnsi"/>
                <w:lang w:eastAsia="en-US"/>
              </w:rPr>
            </w:pPr>
            <w:r>
              <w:t>Продавец</w:t>
            </w:r>
            <w:r w:rsidRPr="00E71E74">
              <w:t xml:space="preserve"> вправе отказаться от проведения </w:t>
            </w:r>
            <w:r w:rsidRPr="00ED4400">
              <w:t xml:space="preserve">аукциона </w:t>
            </w:r>
            <w:r w:rsidRPr="00E71E74">
              <w:t xml:space="preserve">в любое время, </w:t>
            </w:r>
            <w:r w:rsidRPr="00E71E74">
              <w:rPr>
                <w:rFonts w:eastAsia="Calibri"/>
              </w:rPr>
              <w:t xml:space="preserve">но не позднее чем за </w:t>
            </w:r>
            <w:r w:rsidRPr="00452A2B">
              <w:rPr>
                <w:rFonts w:eastAsia="Calibri"/>
              </w:rPr>
              <w:t>три дня</w:t>
            </w:r>
            <w:r w:rsidRPr="00E71E74">
              <w:rPr>
                <w:rFonts w:eastAsia="Calibri"/>
              </w:rPr>
              <w:t xml:space="preserve"> до наступления даты его проведения</w:t>
            </w:r>
            <w:r>
              <w:rPr>
                <w:rFonts w:eastAsia="Calibri"/>
              </w:rPr>
              <w:t>.</w:t>
            </w:r>
          </w:p>
        </w:tc>
      </w:tr>
      <w:tr w:rsidR="00914370" w:rsidRPr="00624260" w14:paraId="202958C0" w14:textId="77777777" w:rsidTr="0006051A">
        <w:tc>
          <w:tcPr>
            <w:tcW w:w="456" w:type="dxa"/>
            <w:shd w:val="clear" w:color="auto" w:fill="F2F2F2"/>
          </w:tcPr>
          <w:p w14:paraId="2ED2DF49" w14:textId="77777777" w:rsidR="00914370" w:rsidRDefault="00474A93" w:rsidP="004A712F">
            <w:pPr>
              <w:pStyle w:val="Default"/>
              <w:spacing w:before="120" w:after="120"/>
              <w:rPr>
                <w:b/>
                <w:iCs/>
              </w:rPr>
            </w:pPr>
            <w:r>
              <w:rPr>
                <w:b/>
                <w:iCs/>
              </w:rPr>
              <w:lastRenderedPageBreak/>
              <w:t>8</w:t>
            </w:r>
          </w:p>
        </w:tc>
        <w:tc>
          <w:tcPr>
            <w:tcW w:w="2066" w:type="dxa"/>
            <w:shd w:val="clear" w:color="auto" w:fill="F2F2F2"/>
          </w:tcPr>
          <w:p w14:paraId="6ACCC33E" w14:textId="77777777" w:rsidR="00914370" w:rsidRPr="00624260" w:rsidRDefault="00474A93" w:rsidP="004A712F">
            <w:pPr>
              <w:pStyle w:val="Default"/>
              <w:spacing w:before="120" w:after="120"/>
              <w:rPr>
                <w:rFonts w:eastAsiaTheme="minorHAnsi"/>
                <w:b/>
                <w:bCs/>
              </w:rPr>
            </w:pPr>
            <w:r>
              <w:rPr>
                <w:rFonts w:eastAsiaTheme="minorHAnsi"/>
                <w:b/>
                <w:bCs/>
              </w:rPr>
              <w:t>Сроки и порядок регистрации на электронной площадке</w:t>
            </w:r>
          </w:p>
        </w:tc>
        <w:tc>
          <w:tcPr>
            <w:tcW w:w="7371" w:type="dxa"/>
            <w:shd w:val="clear" w:color="auto" w:fill="auto"/>
          </w:tcPr>
          <w:p w14:paraId="4C6B058D" w14:textId="77777777" w:rsidR="00474A93" w:rsidRPr="00624260"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 xml:space="preserve">Для обеспечения доступа к участию в </w:t>
            </w:r>
            <w:r>
              <w:rPr>
                <w:rFonts w:eastAsia="Calibri"/>
                <w:color w:val="000000"/>
                <w:lang w:eastAsia="en-US"/>
              </w:rPr>
              <w:t>Процедуре</w:t>
            </w:r>
            <w:r w:rsidRPr="00624260">
              <w:rPr>
                <w:rFonts w:eastAsia="Calibri"/>
                <w:color w:val="000000"/>
                <w:lang w:eastAsia="en-US"/>
              </w:rPr>
              <w:t xml:space="preserve"> Претендентам необходимо пройти процедуру регистрации в соответствии с Регламентом электронной площадки </w:t>
            </w:r>
            <w:r w:rsidRPr="00624260">
              <w:rPr>
                <w:rFonts w:eastAsia="Calibri"/>
                <w:color w:val="0000FF"/>
                <w:lang w:eastAsia="en-US"/>
              </w:rPr>
              <w:t xml:space="preserve">www.rts-tender.ru </w:t>
            </w:r>
            <w:r w:rsidRPr="00624260">
              <w:rPr>
                <w:rFonts w:eastAsia="Calibri"/>
                <w:color w:val="000000"/>
                <w:lang w:eastAsia="en-US"/>
              </w:rPr>
              <w:t xml:space="preserve">(далее - </w:t>
            </w:r>
            <w:r w:rsidRPr="00624260">
              <w:rPr>
                <w:rFonts w:eastAsia="Calibri"/>
                <w:bCs/>
                <w:color w:val="000000"/>
                <w:lang w:eastAsia="en-US"/>
              </w:rPr>
              <w:t>электронная площадка</w:t>
            </w:r>
            <w:r w:rsidRPr="00624260">
              <w:rPr>
                <w:rFonts w:eastAsia="Calibri"/>
                <w:color w:val="000000"/>
                <w:lang w:eastAsia="en-US"/>
              </w:rPr>
              <w:t>).</w:t>
            </w:r>
          </w:p>
          <w:p w14:paraId="40C0DEF2" w14:textId="77777777" w:rsidR="00474A93" w:rsidRPr="00624260" w:rsidRDefault="00474A93" w:rsidP="00474A93">
            <w:pPr>
              <w:autoSpaceDE w:val="0"/>
              <w:autoSpaceDN w:val="0"/>
              <w:adjustRightInd w:val="0"/>
              <w:jc w:val="both"/>
              <w:rPr>
                <w:rFonts w:eastAsia="Calibri"/>
                <w:color w:val="000000"/>
                <w:lang w:eastAsia="en-US"/>
              </w:rPr>
            </w:pPr>
            <w:r w:rsidRPr="00624260">
              <w:rPr>
                <w:rFonts w:eastAsia="Calibri"/>
                <w:bCs/>
                <w:color w:val="000000"/>
                <w:lang w:eastAsia="en-US"/>
              </w:rPr>
              <w:t xml:space="preserve">Дата и время регистрации на электронной площадке претендентов </w:t>
            </w:r>
            <w:r w:rsidRPr="00624260">
              <w:rPr>
                <w:rFonts w:eastAsia="Calibri"/>
                <w:color w:val="000000"/>
                <w:lang w:eastAsia="en-US"/>
              </w:rPr>
              <w:t xml:space="preserve">на участие в </w:t>
            </w:r>
            <w:r>
              <w:rPr>
                <w:rFonts w:eastAsia="Calibri"/>
                <w:color w:val="000000"/>
                <w:lang w:eastAsia="en-US"/>
              </w:rPr>
              <w:t>Процедуре</w:t>
            </w:r>
            <w:r w:rsidRPr="00624260">
              <w:rPr>
                <w:rFonts w:eastAsia="Calibri"/>
                <w:color w:val="000000"/>
                <w:lang w:eastAsia="en-US"/>
              </w:rPr>
              <w:t xml:space="preserve"> осуществляется ежедневно, круглосуточно, но не позднее даты и времени окончания подачи (приема) Заявок</w:t>
            </w:r>
            <w:r>
              <w:rPr>
                <w:rFonts w:eastAsia="Calibri"/>
                <w:color w:val="000000"/>
                <w:lang w:eastAsia="en-US"/>
              </w:rPr>
              <w:t>, указанных в п.3 раздела 6 Информационного сообщения</w:t>
            </w:r>
            <w:r w:rsidRPr="00624260">
              <w:rPr>
                <w:rFonts w:eastAsia="Calibri"/>
                <w:color w:val="000000"/>
                <w:lang w:eastAsia="en-US"/>
              </w:rPr>
              <w:t>.</w:t>
            </w:r>
          </w:p>
          <w:p w14:paraId="4235B2E5" w14:textId="77777777" w:rsidR="00474A93" w:rsidRPr="00624260"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Регистрация на электронной площадке осуществляется без взимания платы.</w:t>
            </w:r>
          </w:p>
          <w:p w14:paraId="211CD1E3" w14:textId="77777777" w:rsidR="00474A93"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9ACAB02" w14:textId="77777777" w:rsidR="00914370" w:rsidRPr="00A64081" w:rsidRDefault="00474A93" w:rsidP="00474A93">
            <w:pPr>
              <w:autoSpaceDE w:val="0"/>
              <w:autoSpaceDN w:val="0"/>
              <w:adjustRightInd w:val="0"/>
              <w:jc w:val="both"/>
              <w:rPr>
                <w:rFonts w:eastAsiaTheme="minorHAnsi"/>
                <w:bCs/>
                <w:i/>
                <w:lang w:eastAsia="en-US"/>
              </w:rPr>
            </w:pPr>
            <w:r>
              <w:rPr>
                <w:rFonts w:eastAsia="Calibri"/>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rFonts w:eastAsia="Calibri"/>
                <w:color w:val="000000"/>
                <w:u w:val="single"/>
                <w:lang w:eastAsia="en-US"/>
              </w:rPr>
              <w:t>http://help.rts-tender.ru/</w:t>
            </w:r>
            <w:r>
              <w:rPr>
                <w:rFonts w:eastAsia="Calibri"/>
                <w:color w:val="000000"/>
                <w:lang w:eastAsia="en-US"/>
              </w:rPr>
              <w:t>.</w:t>
            </w:r>
          </w:p>
        </w:tc>
      </w:tr>
      <w:tr w:rsidR="00914370" w:rsidRPr="00624260" w14:paraId="20C21B27" w14:textId="77777777" w:rsidTr="0006051A">
        <w:tc>
          <w:tcPr>
            <w:tcW w:w="456" w:type="dxa"/>
            <w:shd w:val="clear" w:color="auto" w:fill="F2F2F2"/>
          </w:tcPr>
          <w:p w14:paraId="6D3E7C3D" w14:textId="77777777" w:rsidR="00914370" w:rsidRDefault="00474A93" w:rsidP="004A712F">
            <w:pPr>
              <w:pStyle w:val="Default"/>
              <w:spacing w:before="120" w:after="120"/>
              <w:rPr>
                <w:b/>
                <w:iCs/>
              </w:rPr>
            </w:pPr>
            <w:r>
              <w:rPr>
                <w:b/>
                <w:iCs/>
              </w:rPr>
              <w:t>9</w:t>
            </w:r>
          </w:p>
        </w:tc>
        <w:tc>
          <w:tcPr>
            <w:tcW w:w="2066" w:type="dxa"/>
            <w:shd w:val="clear" w:color="auto" w:fill="F2F2F2"/>
          </w:tcPr>
          <w:p w14:paraId="11311CBC" w14:textId="77777777" w:rsidR="00914370" w:rsidRPr="003470DA" w:rsidRDefault="00474A93" w:rsidP="004A712F">
            <w:pPr>
              <w:pStyle w:val="Default"/>
              <w:spacing w:before="120" w:after="120"/>
              <w:rPr>
                <w:b/>
                <w:iCs/>
              </w:rPr>
            </w:pPr>
            <w:r w:rsidRPr="00624260">
              <w:rPr>
                <w:b/>
                <w:bCs/>
              </w:rPr>
              <w:t>Порядок ознакомления Претендентов с информацией, условиями договора купли-</w:t>
            </w:r>
            <w:r>
              <w:rPr>
                <w:b/>
                <w:bCs/>
              </w:rPr>
              <w:t>продажи Объекта п</w:t>
            </w:r>
            <w:r>
              <w:rPr>
                <w:b/>
                <w:iCs/>
              </w:rPr>
              <w:t>роцедуры</w:t>
            </w:r>
          </w:p>
        </w:tc>
        <w:tc>
          <w:tcPr>
            <w:tcW w:w="7371" w:type="dxa"/>
            <w:shd w:val="clear" w:color="auto" w:fill="auto"/>
          </w:tcPr>
          <w:p w14:paraId="2428136B" w14:textId="77777777" w:rsidR="00474A93" w:rsidRPr="00472C49" w:rsidRDefault="00474A93" w:rsidP="00474A93">
            <w:pPr>
              <w:autoSpaceDE w:val="0"/>
              <w:autoSpaceDN w:val="0"/>
              <w:adjustRightInd w:val="0"/>
              <w:jc w:val="both"/>
              <w:rPr>
                <w:rFonts w:eastAsia="Calibri"/>
                <w:b/>
                <w:bCs/>
                <w:color w:val="000000"/>
                <w:lang w:eastAsia="en-US"/>
              </w:rPr>
            </w:pPr>
            <w:bookmarkStart w:id="1" w:name="_Toc467070617"/>
            <w:r w:rsidRPr="00472C49">
              <w:rPr>
                <w:rFonts w:eastAsia="Calibri"/>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rFonts w:eastAsia="Calibri"/>
                <w:color w:val="000000"/>
                <w:lang w:eastAsia="en-US"/>
              </w:rPr>
              <w:t>и времени</w:t>
            </w:r>
            <w:r w:rsidRPr="00624260">
              <w:rPr>
                <w:rFonts w:eastAsia="Calibri"/>
                <w:color w:val="000000"/>
                <w:lang w:eastAsia="en-US"/>
              </w:rPr>
              <w:t xml:space="preserve"> </w:t>
            </w:r>
            <w:r w:rsidRPr="00472C49">
              <w:rPr>
                <w:rFonts w:eastAsia="Calibri"/>
                <w:color w:val="000000"/>
                <w:lang w:eastAsia="en-US"/>
              </w:rPr>
              <w:t xml:space="preserve">окончания приема заявок, указанной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bookmarkEnd w:id="1"/>
          </w:p>
          <w:p w14:paraId="307DAF69" w14:textId="77777777" w:rsidR="00474A93" w:rsidRDefault="00474A93" w:rsidP="00474A93">
            <w:pPr>
              <w:autoSpaceDE w:val="0"/>
              <w:autoSpaceDN w:val="0"/>
              <w:adjustRightInd w:val="0"/>
              <w:jc w:val="both"/>
              <w:rPr>
                <w:rFonts w:eastAsia="Calibri"/>
                <w:lang w:eastAsia="en-US"/>
              </w:rPr>
            </w:pPr>
            <w:r w:rsidRPr="00624260">
              <w:rPr>
                <w:rFonts w:eastAsia="Calibri"/>
                <w:lang w:eastAsia="en-US"/>
              </w:rPr>
              <w:t>В случае направления запроса иностранными лицами такой запрос должен иметь перевод на русский</w:t>
            </w:r>
            <w:r>
              <w:rPr>
                <w:rFonts w:eastAsia="Calibri"/>
                <w:lang w:eastAsia="en-US"/>
              </w:rPr>
              <w:t xml:space="preserve"> </w:t>
            </w:r>
            <w:r w:rsidRPr="00624260">
              <w:rPr>
                <w:rFonts w:eastAsia="Calibri"/>
                <w:lang w:eastAsia="en-US"/>
              </w:rPr>
              <w:t>язык.</w:t>
            </w:r>
          </w:p>
          <w:p w14:paraId="60BF2A2E" w14:textId="77777777" w:rsidR="00914370" w:rsidRDefault="00474A93" w:rsidP="00474A93">
            <w:pPr>
              <w:autoSpaceDE w:val="0"/>
              <w:autoSpaceDN w:val="0"/>
              <w:adjustRightInd w:val="0"/>
              <w:spacing w:before="120" w:after="120"/>
              <w:jc w:val="both"/>
              <w:rPr>
                <w:rFonts w:eastAsiaTheme="minorHAnsi"/>
                <w:bCs/>
                <w:lang w:eastAsia="en-US"/>
              </w:rPr>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914370" w:rsidRPr="00624260" w14:paraId="2E1A24CE" w14:textId="77777777" w:rsidTr="0006051A">
        <w:tc>
          <w:tcPr>
            <w:tcW w:w="456" w:type="dxa"/>
            <w:shd w:val="clear" w:color="auto" w:fill="F2F2F2"/>
          </w:tcPr>
          <w:p w14:paraId="519864FC" w14:textId="77777777" w:rsidR="00914370" w:rsidRDefault="00474A93" w:rsidP="004A712F">
            <w:pPr>
              <w:pStyle w:val="Default"/>
              <w:spacing w:before="120" w:after="120"/>
              <w:rPr>
                <w:b/>
                <w:iCs/>
              </w:rPr>
            </w:pPr>
            <w:r>
              <w:rPr>
                <w:b/>
                <w:iCs/>
              </w:rPr>
              <w:t>10</w:t>
            </w:r>
          </w:p>
        </w:tc>
        <w:tc>
          <w:tcPr>
            <w:tcW w:w="2066" w:type="dxa"/>
            <w:shd w:val="clear" w:color="auto" w:fill="F2F2F2"/>
          </w:tcPr>
          <w:p w14:paraId="5E66EBC4" w14:textId="77777777" w:rsidR="00914370" w:rsidRPr="00F84878" w:rsidRDefault="00474A93" w:rsidP="004A712F">
            <w:pPr>
              <w:pStyle w:val="Default"/>
              <w:spacing w:before="120" w:after="120"/>
              <w:rPr>
                <w:b/>
                <w:iCs/>
              </w:rPr>
            </w:pPr>
            <w:r w:rsidRPr="00624260">
              <w:rPr>
                <w:b/>
              </w:rPr>
              <w:t xml:space="preserve">Требования к Участникам </w:t>
            </w:r>
            <w:r>
              <w:rPr>
                <w:b/>
                <w:iCs/>
              </w:rPr>
              <w:t>процедуры</w:t>
            </w:r>
          </w:p>
        </w:tc>
        <w:tc>
          <w:tcPr>
            <w:tcW w:w="7371" w:type="dxa"/>
            <w:shd w:val="clear" w:color="auto" w:fill="auto"/>
          </w:tcPr>
          <w:p w14:paraId="2D6F9E56" w14:textId="77777777" w:rsidR="00914370" w:rsidRPr="00582FD7" w:rsidRDefault="00474A93" w:rsidP="00582FD7">
            <w:pPr>
              <w:pStyle w:val="20"/>
              <w:jc w:val="both"/>
            </w:pPr>
            <w:r w:rsidRPr="006A0532">
              <w:rPr>
                <w:rFonts w:ascii="Times New Roman" w:hAnsi="Times New Roman"/>
                <w:b w:val="0"/>
                <w:bCs w:val="0"/>
                <w:color w:val="auto"/>
                <w:sz w:val="24"/>
                <w:szCs w:val="24"/>
              </w:rPr>
              <w:t>К 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b w:val="0"/>
                <w:bCs w:val="0"/>
                <w:color w:val="auto"/>
                <w:sz w:val="24"/>
                <w:szCs w:val="24"/>
              </w:rPr>
              <w:t xml:space="preserve"> </w:t>
            </w:r>
            <w:r w:rsidRPr="006A0532">
              <w:rPr>
                <w:rFonts w:ascii="Times New Roman" w:hAnsi="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b w:val="0"/>
                <w:bCs w:val="0"/>
                <w:color w:val="auto"/>
                <w:sz w:val="24"/>
                <w:szCs w:val="24"/>
              </w:rPr>
              <w:t>имущества.</w:t>
            </w:r>
          </w:p>
        </w:tc>
      </w:tr>
      <w:tr w:rsidR="00474A93" w:rsidRPr="00624260" w14:paraId="6D1F2CBB" w14:textId="77777777" w:rsidTr="0006051A">
        <w:tc>
          <w:tcPr>
            <w:tcW w:w="456" w:type="dxa"/>
            <w:shd w:val="clear" w:color="auto" w:fill="F2F2F2"/>
          </w:tcPr>
          <w:p w14:paraId="3C02CB54" w14:textId="77777777" w:rsidR="00474A93" w:rsidRDefault="00474A93" w:rsidP="004A712F">
            <w:pPr>
              <w:pStyle w:val="Default"/>
              <w:spacing w:before="120" w:after="120"/>
              <w:rPr>
                <w:b/>
                <w:iCs/>
              </w:rPr>
            </w:pPr>
            <w:r>
              <w:rPr>
                <w:b/>
                <w:iCs/>
              </w:rPr>
              <w:t>11</w:t>
            </w:r>
          </w:p>
        </w:tc>
        <w:tc>
          <w:tcPr>
            <w:tcW w:w="2066" w:type="dxa"/>
            <w:shd w:val="clear" w:color="auto" w:fill="F2F2F2"/>
          </w:tcPr>
          <w:p w14:paraId="523F1CD9" w14:textId="77777777" w:rsidR="00474A93" w:rsidRPr="00624260" w:rsidRDefault="00474A93" w:rsidP="004A712F">
            <w:pPr>
              <w:pStyle w:val="Default"/>
              <w:spacing w:before="120" w:after="120"/>
              <w:rPr>
                <w:b/>
              </w:rPr>
            </w:pPr>
            <w:r w:rsidRPr="00624260">
              <w:rPr>
                <w:b/>
                <w:bCs/>
              </w:rPr>
              <w:t>Порядок подачи и отзыва Заявок</w:t>
            </w:r>
          </w:p>
        </w:tc>
        <w:tc>
          <w:tcPr>
            <w:tcW w:w="7371" w:type="dxa"/>
            <w:shd w:val="clear" w:color="auto" w:fill="auto"/>
          </w:tcPr>
          <w:p w14:paraId="5A4287AC" w14:textId="77777777" w:rsidR="00474A93" w:rsidRPr="00874DB2" w:rsidRDefault="00474A93" w:rsidP="00474A93">
            <w:pPr>
              <w:autoSpaceDE w:val="0"/>
              <w:autoSpaceDN w:val="0"/>
              <w:adjustRightInd w:val="0"/>
              <w:jc w:val="both"/>
              <w:rPr>
                <w:rFonts w:eastAsia="Calibri"/>
                <w:lang w:eastAsia="en-US"/>
              </w:rPr>
            </w:pPr>
            <w:r w:rsidRPr="00874DB2">
              <w:rPr>
                <w:rFonts w:eastAsia="Calibri"/>
                <w:bCs/>
                <w:lang w:eastAsia="en-US"/>
              </w:rPr>
              <w:t xml:space="preserve">1) </w:t>
            </w:r>
            <w:r w:rsidRPr="00CC6C06">
              <w:rPr>
                <w:rFonts w:eastAsia="Calibri"/>
                <w:lang w:eastAsia="en-US"/>
              </w:rPr>
              <w:t>Заявка подается путем заполнения формы, утвержденной Информационным сообщением (Приложение 2),</w:t>
            </w:r>
            <w:r w:rsidRPr="00874DB2">
              <w:rPr>
                <w:rFonts w:eastAsia="Calibr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rFonts w:eastAsia="Calibri"/>
                <w:lang w:eastAsia="en-US"/>
              </w:rPr>
              <w:t>2.</w:t>
            </w:r>
          </w:p>
          <w:p w14:paraId="455BBF54" w14:textId="77777777" w:rsidR="00474A93" w:rsidRPr="00874DB2" w:rsidRDefault="00474A93" w:rsidP="00474A93">
            <w:pPr>
              <w:pStyle w:val="Default"/>
              <w:jc w:val="both"/>
            </w:pPr>
            <w:r w:rsidRPr="00874DB2">
              <w:rPr>
                <w:bCs/>
              </w:rPr>
              <w:t xml:space="preserve">2) </w:t>
            </w:r>
            <w:r w:rsidRPr="00874DB2">
              <w:t>Одно лицо имеет право подать только одну Заявку.</w:t>
            </w:r>
          </w:p>
          <w:p w14:paraId="6BC7DE4B" w14:textId="77777777" w:rsidR="00474A93" w:rsidRPr="000E383B" w:rsidRDefault="00474A93" w:rsidP="00474A93">
            <w:pPr>
              <w:autoSpaceDE w:val="0"/>
              <w:autoSpaceDN w:val="0"/>
              <w:adjustRightInd w:val="0"/>
              <w:jc w:val="both"/>
              <w:rPr>
                <w:rFonts w:eastAsia="Calibri"/>
                <w:color w:val="000000"/>
                <w:lang w:eastAsia="en-US"/>
              </w:rPr>
            </w:pPr>
            <w:r w:rsidRPr="00874DB2">
              <w:rPr>
                <w:rFonts w:eastAsia="Calibri"/>
                <w:bCs/>
                <w:lang w:eastAsia="en-US"/>
              </w:rPr>
              <w:t xml:space="preserve">3) </w:t>
            </w:r>
            <w:r w:rsidRPr="00874DB2">
              <w:rPr>
                <w:rFonts w:eastAsia="Calibri"/>
                <w:lang w:eastAsia="en-US"/>
              </w:rPr>
              <w:t xml:space="preserve">Заявки </w:t>
            </w:r>
            <w:r>
              <w:rPr>
                <w:rFonts w:eastAsia="Calibri"/>
                <w:lang w:eastAsia="en-US"/>
              </w:rPr>
              <w:t xml:space="preserve">могут быть </w:t>
            </w:r>
            <w:r w:rsidRPr="00874DB2">
              <w:rPr>
                <w:rFonts w:eastAsia="Calibri"/>
                <w:lang w:eastAsia="en-US"/>
              </w:rPr>
              <w:t>пода</w:t>
            </w:r>
            <w:r>
              <w:rPr>
                <w:rFonts w:eastAsia="Calibri"/>
                <w:lang w:eastAsia="en-US"/>
              </w:rPr>
              <w:t xml:space="preserve">ны </w:t>
            </w:r>
            <w:r w:rsidRPr="00874DB2">
              <w:rPr>
                <w:rFonts w:eastAsia="Calibri"/>
                <w:lang w:eastAsia="en-US"/>
              </w:rPr>
              <w:t>на электронную площадку с даты</w:t>
            </w:r>
            <w:r>
              <w:rPr>
                <w:rFonts w:eastAsia="Calibri"/>
                <w:lang w:eastAsia="en-US"/>
              </w:rPr>
              <w:t xml:space="preserve"> и времени</w:t>
            </w:r>
            <w:r w:rsidRPr="00874DB2">
              <w:rPr>
                <w:rFonts w:eastAsia="Calibri"/>
                <w:lang w:eastAsia="en-US"/>
              </w:rPr>
              <w:t xml:space="preserve"> начала подачи (приема) Заявок</w:t>
            </w:r>
            <w:r>
              <w:rPr>
                <w:rFonts w:eastAsia="Calibri"/>
                <w:lang w:eastAsia="en-US"/>
              </w:rPr>
              <w:t xml:space="preserve">, </w:t>
            </w:r>
            <w:r>
              <w:rPr>
                <w:rFonts w:eastAsia="Calibri"/>
                <w:color w:val="000000"/>
                <w:lang w:eastAsia="en-US"/>
              </w:rPr>
              <w:t xml:space="preserve">указанных в п.2 раздела 6 Информационного сообщения, </w:t>
            </w:r>
            <w:r w:rsidRPr="00874DB2">
              <w:rPr>
                <w:rFonts w:eastAsia="Calibri"/>
                <w:lang w:eastAsia="en-US"/>
              </w:rPr>
              <w:t xml:space="preserve">до времени и даты окончания подачи (приема) Заявок,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p>
          <w:p w14:paraId="6DA7C8D9" w14:textId="77777777" w:rsidR="00474A93" w:rsidRPr="00874DB2" w:rsidRDefault="00474A93" w:rsidP="00474A93">
            <w:pPr>
              <w:autoSpaceDE w:val="0"/>
              <w:autoSpaceDN w:val="0"/>
              <w:adjustRightInd w:val="0"/>
              <w:jc w:val="both"/>
              <w:rPr>
                <w:rFonts w:eastAsia="Calibri"/>
                <w:lang w:eastAsia="en-US"/>
              </w:rPr>
            </w:pPr>
            <w:r w:rsidRPr="00874DB2">
              <w:rPr>
                <w:rFonts w:eastAsia="Calibri"/>
                <w:bCs/>
                <w:lang w:eastAsia="en-US"/>
              </w:rPr>
              <w:t xml:space="preserve">4) </w:t>
            </w:r>
            <w:r w:rsidRPr="00874DB2">
              <w:rPr>
                <w:rFonts w:eastAsia="Calibri"/>
                <w:lang w:eastAsia="en-US"/>
              </w:rPr>
              <w:t xml:space="preserve">Заявки с прилагаемыми к ним документами, поданные с нарушением установленного срока, на электронной площадке не </w:t>
            </w:r>
            <w:r w:rsidRPr="00874DB2">
              <w:rPr>
                <w:rFonts w:eastAsia="Calibri"/>
                <w:lang w:eastAsia="en-US"/>
              </w:rPr>
              <w:lastRenderedPageBreak/>
              <w:t>регистрируются.</w:t>
            </w:r>
          </w:p>
          <w:p w14:paraId="58D1125C" w14:textId="77777777" w:rsidR="00C23666" w:rsidRDefault="00474A93" w:rsidP="00474A93">
            <w:pPr>
              <w:autoSpaceDE w:val="0"/>
              <w:autoSpaceDN w:val="0"/>
              <w:adjustRightInd w:val="0"/>
              <w:jc w:val="both"/>
              <w:rPr>
                <w:rFonts w:eastAsia="Calibri"/>
                <w:lang w:eastAsia="en-US"/>
              </w:rPr>
            </w:pPr>
            <w:r w:rsidRPr="00874DB2">
              <w:rPr>
                <w:rFonts w:eastAsia="Calibri"/>
                <w:bCs/>
                <w:lang w:eastAsia="en-US"/>
              </w:rPr>
              <w:t xml:space="preserve">5) </w:t>
            </w:r>
            <w:r w:rsidRPr="00874DB2">
              <w:rPr>
                <w:rFonts w:eastAsia="Calibri"/>
                <w:lang w:eastAsia="en-US"/>
              </w:rPr>
              <w:t>Претендент вправе не позднее</w:t>
            </w:r>
            <w:r>
              <w:rPr>
                <w:rFonts w:eastAsia="Calibri"/>
                <w:lang w:eastAsia="en-US"/>
              </w:rPr>
              <w:t xml:space="preserve"> даты и времени</w:t>
            </w:r>
            <w:r w:rsidRPr="00874DB2">
              <w:rPr>
                <w:rFonts w:eastAsia="Calibri"/>
                <w:lang w:eastAsia="en-US"/>
              </w:rPr>
              <w:t xml:space="preserve"> окончания приема Заявок</w:t>
            </w:r>
            <w:r>
              <w:rPr>
                <w:rFonts w:eastAsia="Calibri"/>
                <w:lang w:eastAsia="en-US"/>
              </w:rPr>
              <w:t xml:space="preserve">, </w:t>
            </w:r>
            <w:r>
              <w:rPr>
                <w:rFonts w:eastAsia="Calibri"/>
                <w:color w:val="000000"/>
                <w:lang w:eastAsia="en-US"/>
              </w:rPr>
              <w:t xml:space="preserve">указанных в п.3 раздела 6 Информационного сообщения, </w:t>
            </w:r>
            <w:r w:rsidRPr="00874DB2">
              <w:rPr>
                <w:rFonts w:eastAsia="Calibri"/>
                <w:lang w:eastAsia="en-US"/>
              </w:rPr>
              <w:t xml:space="preserve"> отозвать Заявку путем направления уведомления об отзыве Заяв</w:t>
            </w:r>
            <w:r w:rsidRPr="00B95F16">
              <w:rPr>
                <w:rFonts w:eastAsia="Calibri"/>
                <w:lang w:eastAsia="en-US"/>
              </w:rPr>
              <w:t>ки на электронную площадку;</w:t>
            </w:r>
            <w:r>
              <w:rPr>
                <w:rFonts w:eastAsia="Calibri"/>
                <w:lang w:eastAsia="en-US"/>
              </w:rPr>
              <w:t xml:space="preserve">                                                                </w:t>
            </w:r>
          </w:p>
          <w:p w14:paraId="67BA320E" w14:textId="77777777" w:rsidR="00474A93" w:rsidRPr="006A0532" w:rsidRDefault="00474A93" w:rsidP="00474A93">
            <w:pPr>
              <w:autoSpaceDE w:val="0"/>
              <w:autoSpaceDN w:val="0"/>
              <w:adjustRightInd w:val="0"/>
              <w:jc w:val="both"/>
              <w:rPr>
                <w:b/>
                <w:bCs/>
              </w:rPr>
            </w:pPr>
            <w:r w:rsidRPr="00B95F16">
              <w:rPr>
                <w:rFonts w:eastAsia="Calibri"/>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474A93" w:rsidRPr="00624260" w14:paraId="5303772F" w14:textId="77777777" w:rsidTr="0006051A">
        <w:tc>
          <w:tcPr>
            <w:tcW w:w="456" w:type="dxa"/>
            <w:shd w:val="clear" w:color="auto" w:fill="F2F2F2"/>
          </w:tcPr>
          <w:p w14:paraId="6004067B" w14:textId="77777777" w:rsidR="00474A93" w:rsidRDefault="00474A93" w:rsidP="004A712F">
            <w:pPr>
              <w:pStyle w:val="Default"/>
              <w:spacing w:before="120" w:after="120"/>
              <w:rPr>
                <w:b/>
                <w:iCs/>
              </w:rPr>
            </w:pPr>
            <w:r>
              <w:rPr>
                <w:b/>
                <w:iCs/>
              </w:rPr>
              <w:lastRenderedPageBreak/>
              <w:t>12</w:t>
            </w:r>
          </w:p>
        </w:tc>
        <w:tc>
          <w:tcPr>
            <w:tcW w:w="2066" w:type="dxa"/>
            <w:shd w:val="clear" w:color="auto" w:fill="F2F2F2"/>
          </w:tcPr>
          <w:p w14:paraId="157982F7" w14:textId="77777777" w:rsidR="00474A93" w:rsidRPr="00C602AC" w:rsidRDefault="00474A93" w:rsidP="00474A93">
            <w:pPr>
              <w:pStyle w:val="Default"/>
              <w:rPr>
                <w:b/>
                <w:bCs/>
                <w:color w:val="auto"/>
              </w:rPr>
            </w:pPr>
            <w:r w:rsidRPr="00C602AC">
              <w:rPr>
                <w:b/>
                <w:bCs/>
                <w:color w:val="auto"/>
              </w:rPr>
              <w:t>Порядок внесения и возврата задатка</w:t>
            </w:r>
          </w:p>
          <w:p w14:paraId="71A1EEE1" w14:textId="77777777" w:rsidR="00474A93" w:rsidRPr="00624260" w:rsidRDefault="00474A93" w:rsidP="004A712F">
            <w:pPr>
              <w:pStyle w:val="Default"/>
              <w:spacing w:before="120" w:after="120"/>
              <w:rPr>
                <w:b/>
                <w:bCs/>
              </w:rPr>
            </w:pPr>
          </w:p>
        </w:tc>
        <w:tc>
          <w:tcPr>
            <w:tcW w:w="7371" w:type="dxa"/>
            <w:shd w:val="clear" w:color="auto" w:fill="auto"/>
          </w:tcPr>
          <w:p w14:paraId="6C5633EF" w14:textId="77777777" w:rsidR="00474A93" w:rsidRPr="00C602AC" w:rsidRDefault="00474A93" w:rsidP="00474A93">
            <w:pPr>
              <w:pStyle w:val="aff2"/>
              <w:tabs>
                <w:tab w:val="left" w:pos="284"/>
                <w:tab w:val="left" w:pos="7743"/>
              </w:tabs>
              <w:jc w:val="both"/>
              <w:rPr>
                <w:b/>
                <w:sz w:val="24"/>
                <w:szCs w:val="24"/>
              </w:rPr>
            </w:pPr>
            <w:r w:rsidRPr="00C602AC">
              <w:rPr>
                <w:b/>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42133DF4" w14:textId="77777777" w:rsidR="00474A93" w:rsidRPr="006956A3" w:rsidRDefault="00474A93" w:rsidP="00474A93">
            <w:pPr>
              <w:autoSpaceDE w:val="0"/>
              <w:autoSpaceDN w:val="0"/>
              <w:adjustRightInd w:val="0"/>
              <w:jc w:val="both"/>
              <w:rPr>
                <w:rFonts w:eastAsia="Calibri"/>
                <w:i/>
                <w:lang w:eastAsia="en-US"/>
              </w:rPr>
            </w:pPr>
            <w:r w:rsidRPr="00320B40">
              <w:rPr>
                <w:rFonts w:eastAsia="Calibri"/>
                <w:bCs/>
                <w:lang w:eastAsia="en-US"/>
              </w:rPr>
              <w:t xml:space="preserve">1) </w:t>
            </w:r>
            <w:r w:rsidRPr="00C602AC">
              <w:rPr>
                <w:rFonts w:eastAsia="Calibri"/>
                <w:lang w:eastAsia="en-US"/>
              </w:rPr>
              <w:t xml:space="preserve">Для участия в Процедуре Претендент вносит задаток в размере </w:t>
            </w:r>
            <w:r w:rsidR="00C23666">
              <w:rPr>
                <w:rFonts w:eastAsia="Calibri"/>
                <w:lang w:eastAsia="en-US"/>
              </w:rPr>
              <w:t xml:space="preserve">            </w:t>
            </w:r>
            <w:r w:rsidR="006956A3" w:rsidRPr="00C23666">
              <w:rPr>
                <w:rFonts w:eastAsia="Calibri"/>
                <w:b/>
                <w:lang w:eastAsia="en-US"/>
              </w:rPr>
              <w:t>47 166</w:t>
            </w:r>
            <w:r w:rsidRPr="00C23666">
              <w:rPr>
                <w:rFonts w:eastAsia="Calibri"/>
                <w:b/>
              </w:rPr>
              <w:t xml:space="preserve"> (</w:t>
            </w:r>
            <w:r w:rsidR="006956A3" w:rsidRPr="00C23666">
              <w:rPr>
                <w:rFonts w:eastAsia="Calibri"/>
                <w:b/>
              </w:rPr>
              <w:t>сорок семь тысяч сто шестьдесят шесть</w:t>
            </w:r>
            <w:r w:rsidRPr="00C23666">
              <w:rPr>
                <w:rFonts w:eastAsia="Calibri"/>
                <w:b/>
              </w:rPr>
              <w:t xml:space="preserve">) рублей </w:t>
            </w:r>
            <w:r w:rsidR="006956A3" w:rsidRPr="00C23666">
              <w:rPr>
                <w:rFonts w:eastAsia="Calibri"/>
                <w:b/>
              </w:rPr>
              <w:t>60</w:t>
            </w:r>
            <w:r w:rsidRPr="00C23666">
              <w:rPr>
                <w:rFonts w:eastAsia="Calibri"/>
                <w:b/>
              </w:rPr>
              <w:t xml:space="preserve"> копеек</w:t>
            </w:r>
            <w:r w:rsidRPr="006956A3">
              <w:rPr>
                <w:rFonts w:eastAsia="Calibri"/>
              </w:rPr>
              <w:t>.</w:t>
            </w:r>
          </w:p>
          <w:p w14:paraId="773C834B" w14:textId="77777777" w:rsidR="00474A93" w:rsidRPr="00C23666" w:rsidRDefault="00474A93" w:rsidP="00474A93">
            <w:pPr>
              <w:autoSpaceDE w:val="0"/>
              <w:autoSpaceDN w:val="0"/>
              <w:adjustRightInd w:val="0"/>
              <w:jc w:val="both"/>
              <w:rPr>
                <w:rFonts w:eastAsia="Calibri"/>
                <w:b/>
                <w:lang w:eastAsia="en-US"/>
              </w:rPr>
            </w:pPr>
            <w:r w:rsidRPr="00320B40">
              <w:rPr>
                <w:rFonts w:eastAsia="Calibri"/>
                <w:bCs/>
                <w:lang w:eastAsia="en-US"/>
              </w:rPr>
              <w:t xml:space="preserve">2) </w:t>
            </w:r>
            <w:r w:rsidRPr="00320B40">
              <w:rPr>
                <w:rFonts w:eastAsia="Calibri"/>
                <w:lang w:eastAsia="en-US"/>
              </w:rPr>
              <w:t>Претендент обеспечивает поступление задатка</w:t>
            </w:r>
            <w:r w:rsidRPr="00320B40">
              <w:rPr>
                <w:rFonts w:eastAsia="Calibri"/>
                <w:i/>
                <w:lang w:eastAsia="en-US"/>
              </w:rPr>
              <w:t xml:space="preserve"> </w:t>
            </w:r>
            <w:r w:rsidRPr="00320B40">
              <w:rPr>
                <w:rFonts w:eastAsia="Calibri"/>
                <w:lang w:eastAsia="en-US"/>
              </w:rPr>
              <w:t xml:space="preserve">в срок </w:t>
            </w:r>
            <w:r w:rsidRPr="00C23666">
              <w:rPr>
                <w:rFonts w:eastAsia="Calibri"/>
                <w:b/>
                <w:bCs/>
                <w:lang w:eastAsia="en-US"/>
              </w:rPr>
              <w:t xml:space="preserve">с </w:t>
            </w:r>
            <w:r w:rsidR="008B5510">
              <w:rPr>
                <w:rFonts w:eastAsia="Calibri"/>
                <w:b/>
                <w:bCs/>
                <w:lang w:eastAsia="en-US"/>
              </w:rPr>
              <w:t>09</w:t>
            </w:r>
            <w:r w:rsidR="00C23666" w:rsidRPr="00C23666">
              <w:rPr>
                <w:rFonts w:eastAsia="Calibri"/>
                <w:b/>
                <w:bCs/>
                <w:lang w:eastAsia="en-US"/>
              </w:rPr>
              <w:t xml:space="preserve"> ноября 2021 г. </w:t>
            </w:r>
            <w:r w:rsidRPr="00C23666">
              <w:rPr>
                <w:rFonts w:eastAsia="Calibri"/>
                <w:b/>
              </w:rPr>
              <w:t xml:space="preserve"> </w:t>
            </w:r>
            <w:r w:rsidRPr="00C23666">
              <w:rPr>
                <w:rFonts w:eastAsia="Calibri"/>
                <w:b/>
                <w:bCs/>
                <w:lang w:eastAsia="en-US"/>
              </w:rPr>
              <w:t xml:space="preserve">по </w:t>
            </w:r>
            <w:r w:rsidR="006D5461">
              <w:rPr>
                <w:rFonts w:eastAsia="Calibri"/>
                <w:b/>
                <w:bCs/>
                <w:lang w:eastAsia="en-US"/>
              </w:rPr>
              <w:t>07</w:t>
            </w:r>
            <w:r w:rsidR="00C23666" w:rsidRPr="00C23666">
              <w:rPr>
                <w:rFonts w:eastAsia="Calibri"/>
                <w:b/>
                <w:bCs/>
                <w:lang w:eastAsia="en-US"/>
              </w:rPr>
              <w:t xml:space="preserve"> декабря 2021 г</w:t>
            </w:r>
            <w:r w:rsidRPr="00C23666">
              <w:rPr>
                <w:rFonts w:eastAsia="Calibri"/>
                <w:b/>
                <w:bCs/>
                <w:lang w:eastAsia="en-US"/>
              </w:rPr>
              <w:t>.</w:t>
            </w:r>
          </w:p>
          <w:p w14:paraId="6785C34A" w14:textId="77777777" w:rsidR="00474A93" w:rsidRPr="00C602AC" w:rsidRDefault="00474A93" w:rsidP="00474A93">
            <w:pPr>
              <w:autoSpaceDE w:val="0"/>
              <w:autoSpaceDN w:val="0"/>
              <w:adjustRightInd w:val="0"/>
              <w:jc w:val="both"/>
              <w:rPr>
                <w:rFonts w:eastAsia="Calibri"/>
                <w:color w:val="0000FF"/>
                <w:lang w:eastAsia="en-US"/>
              </w:rPr>
            </w:pPr>
            <w:r w:rsidRPr="00C602AC">
              <w:rPr>
                <w:rFonts w:eastAsia="Calibri"/>
                <w:bCs/>
                <w:lang w:eastAsia="en-US"/>
              </w:rPr>
              <w:t xml:space="preserve">3) </w:t>
            </w:r>
            <w:r w:rsidRPr="00C602AC">
              <w:rPr>
                <w:rFonts w:eastAsia="Calibri"/>
                <w:lang w:eastAsia="en-US"/>
              </w:rPr>
              <w:t xml:space="preserve">Порядок внесения задатка определяется регламентом работы </w:t>
            </w:r>
            <w:r w:rsidRPr="00C602AC">
              <w:rPr>
                <w:rFonts w:eastAsia="Calibri"/>
                <w:color w:val="000000"/>
                <w:lang w:eastAsia="en-US"/>
              </w:rPr>
              <w:t xml:space="preserve">электронной площадки </w:t>
            </w:r>
            <w:hyperlink r:id="rId9" w:history="1">
              <w:r w:rsidRPr="00C602AC">
                <w:rPr>
                  <w:rStyle w:val="a4"/>
                  <w:rFonts w:eastAsia="Calibri"/>
                  <w:lang w:eastAsia="en-US"/>
                </w:rPr>
                <w:t>www.rts-tender.ru</w:t>
              </w:r>
            </w:hyperlink>
            <w:r>
              <w:t>.</w:t>
            </w:r>
          </w:p>
          <w:p w14:paraId="11A1CF38" w14:textId="77777777" w:rsidR="00474A93" w:rsidRPr="00C602AC" w:rsidRDefault="00474A93" w:rsidP="00474A93">
            <w:pPr>
              <w:autoSpaceDE w:val="0"/>
              <w:autoSpaceDN w:val="0"/>
              <w:adjustRightInd w:val="0"/>
              <w:jc w:val="both"/>
              <w:rPr>
                <w:rFonts w:eastAsia="Calibri"/>
                <w:lang w:eastAsia="en-US"/>
              </w:rPr>
            </w:pPr>
            <w:r w:rsidRPr="00C602AC">
              <w:t>С момента перечисления претендентом задатка, договор о задатке считается заключенным в установленном порядке.</w:t>
            </w:r>
          </w:p>
          <w:p w14:paraId="079748F3" w14:textId="77777777"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4) </w:t>
            </w:r>
            <w:r w:rsidRPr="00C602AC">
              <w:rPr>
                <w:rFonts w:eastAsia="Calibri"/>
                <w:lang w:eastAsia="en-US"/>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1D64F31" w14:textId="77777777" w:rsidR="00474A93" w:rsidRPr="00C602AC" w:rsidRDefault="00474A93" w:rsidP="00474A93">
            <w:pPr>
              <w:autoSpaceDE w:val="0"/>
              <w:autoSpaceDN w:val="0"/>
              <w:adjustRightInd w:val="0"/>
              <w:jc w:val="both"/>
              <w:rPr>
                <w:rFonts w:eastAsia="Calibri"/>
                <w:bCs/>
                <w:lang w:eastAsia="en-US"/>
              </w:rPr>
            </w:pPr>
            <w:r w:rsidRPr="00C602AC">
              <w:rPr>
                <w:rFonts w:eastAsia="Calibri"/>
                <w:bCs/>
                <w:lang w:eastAsia="en-US"/>
              </w:rPr>
              <w:t>5) В случаях отзыва Претендентом Заявки:</w:t>
            </w:r>
          </w:p>
          <w:p w14:paraId="25A8FE7E" w14:textId="77777777" w:rsidR="00474A93" w:rsidRPr="00C602AC" w:rsidRDefault="00474A93" w:rsidP="00474A93">
            <w:pPr>
              <w:autoSpaceDE w:val="0"/>
              <w:autoSpaceDN w:val="0"/>
              <w:adjustRightInd w:val="0"/>
              <w:jc w:val="both"/>
              <w:rPr>
                <w:rFonts w:eastAsia="Calibri"/>
                <w:lang w:eastAsia="en-US"/>
              </w:rPr>
            </w:pPr>
            <w:r w:rsidRPr="00C602AC">
              <w:rPr>
                <w:rFonts w:eastAsia="Calibri"/>
                <w:lang w:eastAsia="en-US"/>
              </w:rPr>
              <w:t>– в установленном порядке до даты и времени окончания подачи (приема) Заявок, поступивший от Претендента задаток</w:t>
            </w:r>
            <w:r w:rsidRPr="00C602AC">
              <w:rPr>
                <w:rFonts w:eastAsia="Calibri"/>
                <w:i/>
                <w:lang w:eastAsia="en-US"/>
              </w:rPr>
              <w:t xml:space="preserve"> </w:t>
            </w:r>
            <w:r w:rsidRPr="00C602AC">
              <w:rPr>
                <w:rFonts w:eastAsia="Calibri"/>
                <w:lang w:eastAsia="en-US"/>
              </w:rPr>
              <w:t xml:space="preserve"> подлежит возврату в срок, не позднее, </w:t>
            </w:r>
            <w:r w:rsidRPr="00C23666">
              <w:rPr>
                <w:rFonts w:eastAsia="Calibri"/>
                <w:lang w:eastAsia="en-US"/>
              </w:rPr>
              <w:t>чем</w:t>
            </w:r>
            <w:r w:rsidRPr="00C23666">
              <w:rPr>
                <w:rFonts w:eastAsia="Calibri"/>
                <w:b/>
                <w:lang w:eastAsia="en-US"/>
              </w:rPr>
              <w:t xml:space="preserve"> </w:t>
            </w:r>
            <w:r w:rsidRPr="00C23666">
              <w:rPr>
                <w:rFonts w:eastAsia="Calibri"/>
                <w:bCs/>
                <w:lang w:eastAsia="en-US"/>
              </w:rPr>
              <w:t>5 (пять) дней</w:t>
            </w:r>
            <w:r w:rsidRPr="00C602AC">
              <w:rPr>
                <w:rFonts w:eastAsia="Calibri"/>
                <w:bCs/>
                <w:lang w:eastAsia="en-US"/>
              </w:rPr>
              <w:t xml:space="preserve"> </w:t>
            </w:r>
            <w:r w:rsidRPr="00C602AC">
              <w:rPr>
                <w:rFonts w:eastAsia="Calibri"/>
                <w:lang w:eastAsia="en-US"/>
              </w:rPr>
              <w:t>со дня поступления уведомления об отзыве Заявки;</w:t>
            </w:r>
          </w:p>
          <w:p w14:paraId="5F37ECA2" w14:textId="77777777" w:rsidR="00474A93" w:rsidRPr="00C23666" w:rsidRDefault="00474A93" w:rsidP="00474A93">
            <w:pPr>
              <w:autoSpaceDE w:val="0"/>
              <w:autoSpaceDN w:val="0"/>
              <w:adjustRightInd w:val="0"/>
              <w:jc w:val="both"/>
              <w:rPr>
                <w:rFonts w:eastAsia="Calibri"/>
                <w:b/>
                <w:lang w:eastAsia="en-US"/>
              </w:rPr>
            </w:pPr>
            <w:r w:rsidRPr="00C602AC">
              <w:rPr>
                <w:rFonts w:eastAsia="Calibri"/>
                <w:lang w:eastAsia="en-US"/>
              </w:rPr>
              <w:t xml:space="preserve">– позднее даты и времени окончания подачи (приема) Заявок задаток возвращается в течение </w:t>
            </w:r>
            <w:r w:rsidRPr="00C23666">
              <w:rPr>
                <w:rFonts w:eastAsia="Calibri"/>
                <w:lang w:eastAsia="en-US"/>
              </w:rPr>
              <w:t>5 (пяти) календарных дней с даты подведения итогов Процедуры</w:t>
            </w:r>
            <w:r w:rsidRPr="00C23666">
              <w:rPr>
                <w:rFonts w:eastAsia="Calibri"/>
                <w:b/>
                <w:lang w:eastAsia="en-US"/>
              </w:rPr>
              <w:t>.</w:t>
            </w:r>
          </w:p>
          <w:p w14:paraId="7F7DD9EA" w14:textId="77777777"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6) </w:t>
            </w:r>
            <w:r w:rsidRPr="00C602AC">
              <w:rPr>
                <w:rFonts w:eastAsia="Calibri"/>
                <w:lang w:eastAsia="en-US"/>
              </w:rPr>
              <w:t xml:space="preserve">Участникам, за исключением победителя Процедуры, внесенный задаток возвращается в </w:t>
            </w:r>
            <w:r w:rsidRPr="00C602AC">
              <w:rPr>
                <w:rFonts w:eastAsia="Calibri"/>
                <w:bCs/>
                <w:lang w:eastAsia="en-US"/>
              </w:rPr>
              <w:t xml:space="preserve">течение 5 (пяти) </w:t>
            </w:r>
            <w:r w:rsidRPr="00C602AC">
              <w:rPr>
                <w:rFonts w:eastAsia="Calibri"/>
                <w:lang w:eastAsia="en-US"/>
              </w:rPr>
              <w:t>дней с даты подведения итогов Процедуры.</w:t>
            </w:r>
          </w:p>
          <w:p w14:paraId="1A1DE8C3" w14:textId="77777777"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7) </w:t>
            </w:r>
            <w:r w:rsidRPr="00C602AC">
              <w:rPr>
                <w:rFonts w:eastAsia="Calibri"/>
                <w:lang w:eastAsia="en-US"/>
              </w:rPr>
              <w:t xml:space="preserve">Претендентам, не допущенным к участию в Процедуре, внесенный задаток возвращается </w:t>
            </w:r>
            <w:r w:rsidRPr="00C602AC">
              <w:rPr>
                <w:rFonts w:eastAsia="Calibri"/>
                <w:bCs/>
                <w:lang w:eastAsia="en-US"/>
              </w:rPr>
              <w:t xml:space="preserve">в течение 5 (пяти) </w:t>
            </w:r>
            <w:r w:rsidRPr="00C602AC">
              <w:rPr>
                <w:rFonts w:eastAsia="Calibri"/>
                <w:lang w:eastAsia="en-US"/>
              </w:rPr>
              <w:t>дней со дня подписания протокола о признании претендентов участниками.</w:t>
            </w:r>
          </w:p>
          <w:p w14:paraId="087732F8" w14:textId="77777777"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8) </w:t>
            </w:r>
            <w:r w:rsidRPr="00C602AC">
              <w:rPr>
                <w:rFonts w:eastAsia="Calibri"/>
                <w:lang w:eastAsia="en-US"/>
              </w:rPr>
              <w:t xml:space="preserve">Задаток, внесенный лицом, впоследствии признанным победителем Процедуры, засчитывается </w:t>
            </w:r>
            <w:r w:rsidRPr="00C602AC">
              <w:rPr>
                <w:rFonts w:eastAsia="Calibri"/>
                <w:bCs/>
                <w:lang w:eastAsia="en-US"/>
              </w:rPr>
              <w:t>в счет оплаты приобретаемого Объекта</w:t>
            </w:r>
            <w:r w:rsidRPr="00C602AC">
              <w:rPr>
                <w:rFonts w:eastAsia="Calibri"/>
                <w:lang w:eastAsia="en-US"/>
              </w:rPr>
              <w:t>. При этом заключение договора купли-продажи для победителя Процедуры является обязательным.</w:t>
            </w:r>
          </w:p>
          <w:p w14:paraId="5FEB1B6D" w14:textId="77777777"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9) </w:t>
            </w:r>
            <w:r w:rsidRPr="00C602AC">
              <w:rPr>
                <w:rFonts w:eastAsia="Calibri"/>
                <w:lang w:eastAsia="en-US"/>
              </w:rPr>
              <w:t>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 аннулируются.</w:t>
            </w:r>
          </w:p>
          <w:p w14:paraId="5987FB70" w14:textId="77777777"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10) </w:t>
            </w:r>
            <w:r w:rsidRPr="00C602AC">
              <w:rPr>
                <w:rFonts w:eastAsia="Calibri"/>
                <w:lang w:eastAsia="en-US"/>
              </w:rPr>
              <w:t xml:space="preserve">В случае отказа Продавца от проведения Процедуры, поступившие задатки возвращаются претендентам/участникам в </w:t>
            </w:r>
            <w:r w:rsidRPr="00C602AC">
              <w:rPr>
                <w:rFonts w:eastAsia="Calibri"/>
                <w:lang w:eastAsia="en-US"/>
              </w:rPr>
              <w:lastRenderedPageBreak/>
              <w:t xml:space="preserve">течение </w:t>
            </w:r>
            <w:r w:rsidRPr="00C602AC">
              <w:rPr>
                <w:rFonts w:eastAsia="Calibri"/>
                <w:bCs/>
                <w:lang w:eastAsia="en-US"/>
              </w:rPr>
              <w:t xml:space="preserve">5 (пяти) </w:t>
            </w:r>
            <w:r w:rsidRPr="00C602AC">
              <w:rPr>
                <w:rFonts w:eastAsia="Calibri"/>
                <w:lang w:eastAsia="en-US"/>
              </w:rPr>
              <w:t>рабочих дней с даты принятия решения об отказе в проведении Процедуры.</w:t>
            </w:r>
          </w:p>
          <w:p w14:paraId="50C5E588" w14:textId="77777777" w:rsidR="00474A93" w:rsidRPr="00874DB2" w:rsidRDefault="00474A93" w:rsidP="00474A93">
            <w:pPr>
              <w:autoSpaceDE w:val="0"/>
              <w:autoSpaceDN w:val="0"/>
              <w:adjustRightInd w:val="0"/>
              <w:jc w:val="both"/>
              <w:rPr>
                <w:rFonts w:eastAsia="Calibri"/>
                <w:bCs/>
                <w:lang w:eastAsia="en-US"/>
              </w:rPr>
            </w:pPr>
            <w:r w:rsidRPr="00C602AC">
              <w:rPr>
                <w:rFonts w:eastAsia="Calibri"/>
                <w:bCs/>
                <w:lang w:eastAsia="en-US"/>
              </w:rPr>
              <w:t xml:space="preserve">11) </w:t>
            </w:r>
            <w:r w:rsidRPr="00C602AC">
              <w:rPr>
                <w:rFonts w:eastAsia="Calibri"/>
                <w:lang w:eastAsia="en-US"/>
              </w:rPr>
              <w:t xml:space="preserve">В случае изменения реквизитов претендента/участника для возврата задатка, указанных в Заявке, претендент/участник должен направить в адрес </w:t>
            </w:r>
            <w:r>
              <w:rPr>
                <w:rFonts w:eastAsia="Calibri"/>
                <w:lang w:eastAsia="en-US"/>
              </w:rPr>
              <w:t>электронной площадки</w:t>
            </w:r>
            <w:r w:rsidRPr="00C602AC">
              <w:rPr>
                <w:rFonts w:eastAsia="Calibri"/>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tc>
      </w:tr>
      <w:tr w:rsidR="00474A93" w:rsidRPr="00624260" w14:paraId="3BAABD44" w14:textId="77777777" w:rsidTr="0006051A">
        <w:tc>
          <w:tcPr>
            <w:tcW w:w="456" w:type="dxa"/>
            <w:shd w:val="clear" w:color="auto" w:fill="F2F2F2"/>
          </w:tcPr>
          <w:p w14:paraId="47002BAD" w14:textId="77777777" w:rsidR="00474A93" w:rsidRDefault="00474A93" w:rsidP="004A712F">
            <w:pPr>
              <w:pStyle w:val="Default"/>
              <w:spacing w:before="120" w:after="120"/>
              <w:rPr>
                <w:b/>
                <w:iCs/>
              </w:rPr>
            </w:pPr>
            <w:r>
              <w:rPr>
                <w:b/>
                <w:iCs/>
              </w:rPr>
              <w:lastRenderedPageBreak/>
              <w:t>13</w:t>
            </w:r>
          </w:p>
        </w:tc>
        <w:tc>
          <w:tcPr>
            <w:tcW w:w="2066" w:type="dxa"/>
            <w:shd w:val="clear" w:color="auto" w:fill="F2F2F2"/>
          </w:tcPr>
          <w:p w14:paraId="6C987160" w14:textId="77777777" w:rsidR="00474A93" w:rsidRPr="00C602AC" w:rsidRDefault="00474A93" w:rsidP="00474A93">
            <w:pPr>
              <w:pStyle w:val="Default"/>
              <w:rPr>
                <w:b/>
                <w:bCs/>
                <w:color w:val="auto"/>
              </w:rPr>
            </w:pPr>
            <w:r w:rsidRPr="003470DA">
              <w:rPr>
                <w:b/>
                <w:bCs/>
              </w:rPr>
              <w:t xml:space="preserve">Условия допуска к участию в </w:t>
            </w:r>
            <w:r>
              <w:rPr>
                <w:b/>
                <w:iCs/>
              </w:rPr>
              <w:t>процедуре</w:t>
            </w:r>
          </w:p>
        </w:tc>
        <w:tc>
          <w:tcPr>
            <w:tcW w:w="7371" w:type="dxa"/>
            <w:shd w:val="clear" w:color="auto" w:fill="auto"/>
          </w:tcPr>
          <w:p w14:paraId="2F424E70" w14:textId="77777777" w:rsidR="00474A93" w:rsidRPr="00267C80" w:rsidRDefault="00474A93" w:rsidP="00474A93">
            <w:pPr>
              <w:pStyle w:val="ConsPlusNormal"/>
              <w:ind w:firstLine="284"/>
              <w:jc w:val="center"/>
              <w:rPr>
                <w:rFonts w:ascii="Times New Roman" w:hAnsi="Times New Roman" w:cs="Times New Roman"/>
                <w:b/>
                <w:sz w:val="24"/>
                <w:szCs w:val="24"/>
                <w:u w:val="single"/>
              </w:rPr>
            </w:pPr>
            <w:r w:rsidRPr="00267C80">
              <w:rPr>
                <w:rFonts w:ascii="Times New Roman" w:hAnsi="Times New Roman" w:cs="Times New Roman"/>
                <w:b/>
                <w:sz w:val="24"/>
                <w:szCs w:val="24"/>
                <w:u w:val="single"/>
              </w:rPr>
              <w:t>Претендент не допускается к участию в аукционе по следующим основаниям:</w:t>
            </w:r>
          </w:p>
          <w:p w14:paraId="1DC7DB28" w14:textId="77777777"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14:paraId="172F576A" w14:textId="77777777"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14:paraId="0E3934BC" w14:textId="77777777"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14:paraId="43A8BEC1" w14:textId="77777777" w:rsidR="00474A93" w:rsidRPr="00C602AC" w:rsidRDefault="00474A93" w:rsidP="00474A93">
            <w:pPr>
              <w:pStyle w:val="aff2"/>
              <w:tabs>
                <w:tab w:val="left" w:pos="284"/>
                <w:tab w:val="left" w:pos="7743"/>
              </w:tabs>
              <w:jc w:val="both"/>
              <w:rPr>
                <w:b/>
                <w:sz w:val="24"/>
                <w:szCs w:val="24"/>
              </w:rPr>
            </w:pPr>
            <w:r>
              <w:rPr>
                <w:sz w:val="24"/>
                <w:szCs w:val="24"/>
              </w:rPr>
              <w:t xml:space="preserve">- </w:t>
            </w:r>
            <w:r w:rsidRPr="00267C80">
              <w:rPr>
                <w:sz w:val="24"/>
                <w:szCs w:val="24"/>
              </w:rPr>
              <w:t>не подтверждено поступление в установленный срок задатка на счета, указанные в информационном сообщении.</w:t>
            </w:r>
          </w:p>
        </w:tc>
      </w:tr>
      <w:tr w:rsidR="00474A93" w:rsidRPr="00624260" w14:paraId="2D88F561" w14:textId="77777777" w:rsidTr="0006051A">
        <w:tc>
          <w:tcPr>
            <w:tcW w:w="456" w:type="dxa"/>
            <w:shd w:val="clear" w:color="auto" w:fill="F2F2F2"/>
          </w:tcPr>
          <w:p w14:paraId="202BBAAA" w14:textId="77777777" w:rsidR="00474A93" w:rsidRDefault="00474A93" w:rsidP="004A712F">
            <w:pPr>
              <w:pStyle w:val="Default"/>
              <w:spacing w:before="120" w:after="120"/>
              <w:rPr>
                <w:b/>
                <w:iCs/>
              </w:rPr>
            </w:pPr>
            <w:r>
              <w:rPr>
                <w:b/>
                <w:iCs/>
              </w:rPr>
              <w:t>14</w:t>
            </w:r>
          </w:p>
        </w:tc>
        <w:tc>
          <w:tcPr>
            <w:tcW w:w="2066" w:type="dxa"/>
            <w:shd w:val="clear" w:color="auto" w:fill="F2F2F2"/>
          </w:tcPr>
          <w:p w14:paraId="48A4C0E2" w14:textId="77777777" w:rsidR="00474A93" w:rsidRPr="003470DA" w:rsidRDefault="00474A93" w:rsidP="00474A93">
            <w:pPr>
              <w:pStyle w:val="Default"/>
              <w:rPr>
                <w:b/>
                <w:bCs/>
              </w:rPr>
            </w:pPr>
            <w:r w:rsidRPr="00AE43F6">
              <w:rPr>
                <w:b/>
              </w:rPr>
              <w:t xml:space="preserve">Порядок проведения </w:t>
            </w:r>
            <w:r>
              <w:rPr>
                <w:b/>
                <w:iCs/>
              </w:rPr>
              <w:t>процедуры</w:t>
            </w:r>
            <w:r>
              <w:rPr>
                <w:b/>
              </w:rPr>
              <w:t>,</w:t>
            </w:r>
            <w:r w:rsidRPr="00AE43F6">
              <w:rPr>
                <w:b/>
              </w:rPr>
              <w:t xml:space="preserve"> определения </w:t>
            </w:r>
            <w:r>
              <w:rPr>
                <w:b/>
              </w:rPr>
              <w:t>п</w:t>
            </w:r>
            <w:r w:rsidRPr="00AE43F6">
              <w:rPr>
                <w:b/>
              </w:rPr>
              <w:t>обедителя</w:t>
            </w:r>
          </w:p>
        </w:tc>
        <w:tc>
          <w:tcPr>
            <w:tcW w:w="7371" w:type="dxa"/>
            <w:shd w:val="clear" w:color="auto" w:fill="auto"/>
          </w:tcPr>
          <w:p w14:paraId="73886F9F" w14:textId="77777777" w:rsidR="00474A93" w:rsidRPr="00A62688" w:rsidRDefault="00474A93" w:rsidP="00474A93">
            <w:pPr>
              <w:pStyle w:val="Default"/>
              <w:jc w:val="both"/>
            </w:pPr>
            <w:r w:rsidRPr="00A62688">
              <w:t xml:space="preserve">1) Процедура проводится в соответствии с Регламентом </w:t>
            </w:r>
            <w:r>
              <w:t>электронной площадки www.rts-tender.ru.</w:t>
            </w:r>
          </w:p>
          <w:p w14:paraId="542F1894" w14:textId="77777777" w:rsidR="00474A93" w:rsidRPr="00452A2B" w:rsidRDefault="00474A93" w:rsidP="00474A93">
            <w:pPr>
              <w:pStyle w:val="Default"/>
              <w:jc w:val="both"/>
              <w:rPr>
                <w:u w:val="single"/>
              </w:rPr>
            </w:pPr>
            <w:r w:rsidRPr="00452A2B">
              <w:rPr>
                <w:u w:val="single"/>
              </w:rPr>
              <w:t>2) Победителем Процедуры признается:</w:t>
            </w:r>
          </w:p>
          <w:p w14:paraId="2DCEBC4F" w14:textId="77777777" w:rsidR="00474A93" w:rsidRPr="00A62688" w:rsidRDefault="00474A93" w:rsidP="00474A93">
            <w:pPr>
              <w:autoSpaceDE w:val="0"/>
              <w:autoSpaceDN w:val="0"/>
              <w:adjustRightInd w:val="0"/>
              <w:jc w:val="both"/>
              <w:rPr>
                <w:rFonts w:eastAsia="Calibri"/>
                <w:i/>
                <w:color w:val="0070C0"/>
              </w:rPr>
            </w:pPr>
            <w:r w:rsidRPr="00A62688">
              <w:t>участник, предложивший наиболее высокую цену имущества.</w:t>
            </w:r>
          </w:p>
          <w:p w14:paraId="6F1AF4AB" w14:textId="77777777" w:rsidR="00474A93" w:rsidRPr="00B71E87" w:rsidRDefault="00474A93" w:rsidP="00474A93">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14:paraId="78293961" w14:textId="77777777" w:rsidR="00474A93" w:rsidRPr="00B71E87" w:rsidRDefault="00474A93" w:rsidP="00C23666">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14:paraId="608B48C7" w14:textId="77777777" w:rsidR="00474A93" w:rsidRPr="00B71E87" w:rsidRDefault="00474A93" w:rsidP="00C23666">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w:t>
            </w:r>
            <w:r w:rsidR="00C23666">
              <w:rPr>
                <w:rFonts w:ascii="Times New Roman" w:hAnsi="Times New Roman" w:cs="Times New Roman"/>
                <w:sz w:val="24"/>
                <w:szCs w:val="24"/>
              </w:rPr>
              <w:t xml:space="preserve">нании только одного претендента </w:t>
            </w:r>
            <w:r w:rsidRPr="00B71E87">
              <w:rPr>
                <w:rFonts w:ascii="Times New Roman" w:hAnsi="Times New Roman" w:cs="Times New Roman"/>
                <w:sz w:val="24"/>
                <w:szCs w:val="24"/>
              </w:rPr>
              <w:t>участником;</w:t>
            </w:r>
          </w:p>
          <w:p w14:paraId="5A73F4F3" w14:textId="77777777" w:rsidR="00474A93" w:rsidRPr="00267C80" w:rsidRDefault="00474A93" w:rsidP="00C23666">
            <w:pPr>
              <w:pStyle w:val="ConsPlusNormal"/>
              <w:ind w:firstLine="0"/>
              <w:rPr>
                <w:rFonts w:ascii="Times New Roman" w:hAnsi="Times New Roman" w:cs="Times New Roman"/>
                <w:b/>
                <w:sz w:val="24"/>
                <w:szCs w:val="24"/>
                <w:u w:val="single"/>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474A93" w:rsidRPr="00624260" w14:paraId="5D35F6FF" w14:textId="77777777" w:rsidTr="0006051A">
        <w:tc>
          <w:tcPr>
            <w:tcW w:w="456" w:type="dxa"/>
            <w:shd w:val="clear" w:color="auto" w:fill="F2F2F2"/>
          </w:tcPr>
          <w:p w14:paraId="7A3A61AD" w14:textId="77777777" w:rsidR="00474A93" w:rsidRDefault="00474A93" w:rsidP="004A712F">
            <w:pPr>
              <w:pStyle w:val="Default"/>
              <w:spacing w:before="120" w:after="120"/>
              <w:rPr>
                <w:b/>
                <w:iCs/>
              </w:rPr>
            </w:pPr>
            <w:r>
              <w:rPr>
                <w:b/>
                <w:iCs/>
              </w:rPr>
              <w:t>15</w:t>
            </w:r>
          </w:p>
        </w:tc>
        <w:tc>
          <w:tcPr>
            <w:tcW w:w="2066" w:type="dxa"/>
            <w:shd w:val="clear" w:color="auto" w:fill="F2F2F2"/>
          </w:tcPr>
          <w:p w14:paraId="2CC22914" w14:textId="77777777" w:rsidR="00474A93" w:rsidRPr="00AE43F6" w:rsidRDefault="00474A93" w:rsidP="00474A93">
            <w:pPr>
              <w:pStyle w:val="Default"/>
              <w:rPr>
                <w:b/>
              </w:rPr>
            </w:pPr>
            <w:r w:rsidRPr="001C438D">
              <w:rPr>
                <w:b/>
                <w:iCs/>
              </w:rPr>
              <w:t>Срок заключения договора купли-продажи имущества</w:t>
            </w:r>
            <w:r>
              <w:rPr>
                <w:b/>
                <w:iCs/>
              </w:rPr>
              <w:t xml:space="preserve"> и ответственность за уклонение или отказ от заключения договора купли-продажи</w:t>
            </w:r>
          </w:p>
        </w:tc>
        <w:tc>
          <w:tcPr>
            <w:tcW w:w="7371" w:type="dxa"/>
            <w:shd w:val="clear" w:color="auto" w:fill="auto"/>
          </w:tcPr>
          <w:p w14:paraId="2FAEA83A" w14:textId="77777777" w:rsidR="00474A93" w:rsidRDefault="00474A93" w:rsidP="00474A93">
            <w:pPr>
              <w:pStyle w:val="Default"/>
              <w:jc w:val="both"/>
              <w:rPr>
                <w:iCs/>
              </w:rPr>
            </w:pPr>
            <w:r w:rsidRPr="00A62688">
              <w:rPr>
                <w:iCs/>
              </w:rPr>
              <w:t xml:space="preserve">По результатам Процедуры Продавец и </w:t>
            </w:r>
            <w:r>
              <w:rPr>
                <w:iCs/>
              </w:rPr>
              <w:t>п</w:t>
            </w:r>
            <w:r w:rsidRPr="00A62688">
              <w:rPr>
                <w:iCs/>
              </w:rPr>
              <w:t>обедитель (покупатель)</w:t>
            </w:r>
            <w:r>
              <w:rPr>
                <w:iCs/>
              </w:rPr>
              <w:t>,</w:t>
            </w:r>
            <w:r w:rsidRPr="00A62688">
              <w:rPr>
                <w:iCs/>
              </w:rPr>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rPr>
                <w:iCs/>
              </w:rPr>
              <w:t>е</w:t>
            </w:r>
            <w:r w:rsidRPr="00A62688">
              <w:rPr>
                <w:iCs/>
              </w:rPr>
              <w:t xml:space="preserve"> </w:t>
            </w:r>
            <w:r>
              <w:rPr>
                <w:iCs/>
              </w:rPr>
              <w:t>3</w:t>
            </w:r>
            <w:r w:rsidRPr="00A62688">
              <w:rPr>
                <w:iCs/>
              </w:rPr>
              <w:t>.</w:t>
            </w:r>
          </w:p>
          <w:p w14:paraId="5A78893E" w14:textId="77777777" w:rsidR="00474A93" w:rsidRPr="00474A93" w:rsidRDefault="00474A93" w:rsidP="00474A93">
            <w:pPr>
              <w:pStyle w:val="Default"/>
              <w:jc w:val="both"/>
            </w:pPr>
            <w:r w:rsidRPr="00474A93">
              <w:rPr>
                <w:bCs/>
                <w:iCs/>
              </w:rPr>
              <w:t>При уклонении или отказе победителя от заключения в установленный срок договора купли-продажи результаты Процедуры аннулируются, победитель утрачивает право на заключение указанного договора, задаток ему не возвращается.</w:t>
            </w:r>
          </w:p>
        </w:tc>
      </w:tr>
      <w:tr w:rsidR="00474A93" w:rsidRPr="00624260" w14:paraId="32B83BA7" w14:textId="77777777" w:rsidTr="0006051A">
        <w:tc>
          <w:tcPr>
            <w:tcW w:w="456" w:type="dxa"/>
            <w:shd w:val="clear" w:color="auto" w:fill="F2F2F2"/>
          </w:tcPr>
          <w:p w14:paraId="7A518EEB" w14:textId="77777777" w:rsidR="00474A93" w:rsidRDefault="00474A93" w:rsidP="004A712F">
            <w:pPr>
              <w:pStyle w:val="Default"/>
              <w:spacing w:before="120" w:after="120"/>
              <w:rPr>
                <w:b/>
                <w:iCs/>
              </w:rPr>
            </w:pPr>
            <w:r>
              <w:rPr>
                <w:b/>
                <w:iCs/>
              </w:rPr>
              <w:t>16</w:t>
            </w:r>
          </w:p>
        </w:tc>
        <w:tc>
          <w:tcPr>
            <w:tcW w:w="2066" w:type="dxa"/>
            <w:shd w:val="clear" w:color="auto" w:fill="F2F2F2"/>
          </w:tcPr>
          <w:p w14:paraId="25E4B7FF" w14:textId="77777777" w:rsidR="00474A93" w:rsidRPr="001C438D" w:rsidRDefault="00474A93" w:rsidP="00474A93">
            <w:pPr>
              <w:pStyle w:val="Default"/>
              <w:rPr>
                <w:b/>
                <w:iCs/>
              </w:rPr>
            </w:pPr>
            <w:r w:rsidRPr="008310FB">
              <w:rPr>
                <w:b/>
                <w:bCs/>
              </w:rPr>
              <w:t>Условия и сроки оплаты по договору купли-продажи Объекта</w:t>
            </w:r>
          </w:p>
        </w:tc>
        <w:tc>
          <w:tcPr>
            <w:tcW w:w="7371" w:type="dxa"/>
            <w:shd w:val="clear" w:color="auto" w:fill="auto"/>
          </w:tcPr>
          <w:p w14:paraId="52737765" w14:textId="77777777" w:rsidR="00474A93" w:rsidRPr="00A62688" w:rsidRDefault="00474A93" w:rsidP="00474A93">
            <w:pPr>
              <w:pStyle w:val="Default"/>
              <w:jc w:val="both"/>
              <w:rPr>
                <w:iCs/>
              </w:rPr>
            </w:pPr>
            <w:r w:rsidRPr="00A62688">
              <w:rPr>
                <w:bCs/>
              </w:rPr>
              <w:t xml:space="preserve">Условия и сроки оплаты по договору купли-продажи Объекта определены в </w:t>
            </w:r>
            <w:r>
              <w:rPr>
                <w:bCs/>
              </w:rPr>
              <w:t>проекте д</w:t>
            </w:r>
            <w:r w:rsidRPr="00A62688">
              <w:rPr>
                <w:bCs/>
              </w:rPr>
              <w:t>оговор</w:t>
            </w:r>
            <w:r>
              <w:rPr>
                <w:bCs/>
              </w:rPr>
              <w:t>а</w:t>
            </w:r>
            <w:r w:rsidRPr="00A62688">
              <w:rPr>
                <w:bCs/>
              </w:rPr>
              <w:t xml:space="preserve"> купли-продажи</w:t>
            </w:r>
            <w:r>
              <w:rPr>
                <w:bCs/>
              </w:rPr>
              <w:t xml:space="preserve">, приведенном в </w:t>
            </w:r>
            <w:r w:rsidRPr="00A62688">
              <w:rPr>
                <w:bCs/>
              </w:rPr>
              <w:t>Приложени</w:t>
            </w:r>
            <w:r>
              <w:rPr>
                <w:bCs/>
              </w:rPr>
              <w:t>и</w:t>
            </w:r>
            <w:r w:rsidRPr="00A62688">
              <w:rPr>
                <w:bCs/>
              </w:rPr>
              <w:t xml:space="preserve"> </w:t>
            </w:r>
            <w:r>
              <w:rPr>
                <w:bCs/>
              </w:rPr>
              <w:t>3 к Информационному сообщению.</w:t>
            </w:r>
          </w:p>
        </w:tc>
      </w:tr>
      <w:tr w:rsidR="00474A93" w:rsidRPr="00624260" w14:paraId="089FA21A" w14:textId="77777777" w:rsidTr="0006051A">
        <w:tc>
          <w:tcPr>
            <w:tcW w:w="456" w:type="dxa"/>
            <w:shd w:val="clear" w:color="auto" w:fill="F2F2F2"/>
          </w:tcPr>
          <w:p w14:paraId="60D546F7" w14:textId="77777777" w:rsidR="00474A93" w:rsidRDefault="00474A93" w:rsidP="004A712F">
            <w:pPr>
              <w:pStyle w:val="Default"/>
              <w:spacing w:before="120" w:after="120"/>
              <w:rPr>
                <w:b/>
                <w:iCs/>
              </w:rPr>
            </w:pPr>
            <w:r>
              <w:rPr>
                <w:b/>
                <w:iCs/>
              </w:rPr>
              <w:t>17</w:t>
            </w:r>
          </w:p>
        </w:tc>
        <w:tc>
          <w:tcPr>
            <w:tcW w:w="2066" w:type="dxa"/>
            <w:shd w:val="clear" w:color="auto" w:fill="F2F2F2"/>
          </w:tcPr>
          <w:p w14:paraId="71104EA4" w14:textId="77777777" w:rsidR="00474A93" w:rsidRPr="008310FB" w:rsidRDefault="00474A93" w:rsidP="00474A93">
            <w:pPr>
              <w:pStyle w:val="Default"/>
              <w:rPr>
                <w:b/>
                <w:bCs/>
              </w:rPr>
            </w:pPr>
            <w:r w:rsidRPr="008310FB">
              <w:rPr>
                <w:b/>
                <w:bCs/>
              </w:rPr>
              <w:t>Переход права собственности на Объект</w:t>
            </w:r>
          </w:p>
        </w:tc>
        <w:tc>
          <w:tcPr>
            <w:tcW w:w="7371" w:type="dxa"/>
            <w:shd w:val="clear" w:color="auto" w:fill="auto"/>
          </w:tcPr>
          <w:p w14:paraId="19A5CC69" w14:textId="77777777" w:rsidR="00474A93" w:rsidRPr="00A62688" w:rsidRDefault="00474A93" w:rsidP="00474A93">
            <w:pPr>
              <w:pStyle w:val="Default"/>
              <w:jc w:val="both"/>
              <w:rPr>
                <w:bCs/>
              </w:rPr>
            </w:pPr>
            <w:r w:rsidRPr="00A62688">
              <w:rPr>
                <w:bCs/>
              </w:rPr>
              <w:t>Условия перехода права собственности на Объект определены в</w:t>
            </w:r>
            <w:r>
              <w:rPr>
                <w:bCs/>
              </w:rPr>
              <w:t xml:space="preserve"> проекте </w:t>
            </w:r>
            <w:r w:rsidRPr="00A62688">
              <w:rPr>
                <w:bCs/>
              </w:rPr>
              <w:t xml:space="preserve"> Договор</w:t>
            </w:r>
            <w:r>
              <w:rPr>
                <w:bCs/>
              </w:rPr>
              <w:t>а</w:t>
            </w:r>
            <w:r w:rsidRPr="00A62688">
              <w:rPr>
                <w:bCs/>
              </w:rPr>
              <w:t xml:space="preserve"> купли-продажи</w:t>
            </w:r>
            <w:r>
              <w:rPr>
                <w:bCs/>
              </w:rPr>
              <w:t>, приведенном в Приложении 3 к Информационному сообщению.</w:t>
            </w:r>
          </w:p>
        </w:tc>
      </w:tr>
    </w:tbl>
    <w:p w14:paraId="6F1A7DA2" w14:textId="77777777" w:rsidR="000F7C62" w:rsidRDefault="000F7C62" w:rsidP="003D0647">
      <w:pPr>
        <w:rPr>
          <w:rFonts w:eastAsia="MS Mincho"/>
          <w:sz w:val="28"/>
          <w:szCs w:val="28"/>
        </w:rPr>
        <w:sectPr w:rsidR="000F7C62" w:rsidSect="00E46358">
          <w:pgSz w:w="11906" w:h="16838"/>
          <w:pgMar w:top="1134" w:right="567" w:bottom="1134" w:left="1418" w:header="720" w:footer="720" w:gutter="0"/>
          <w:cols w:space="720"/>
          <w:titlePg/>
        </w:sectPr>
      </w:pPr>
    </w:p>
    <w:p w14:paraId="6652A6E9" w14:textId="77777777" w:rsidR="006B7DA6" w:rsidRPr="00D276EF" w:rsidRDefault="006B7DA6" w:rsidP="006B7DA6">
      <w:pPr>
        <w:pStyle w:val="1"/>
        <w:keepLines w:val="0"/>
        <w:tabs>
          <w:tab w:val="left" w:pos="6424"/>
        </w:tabs>
        <w:spacing w:before="240" w:after="120"/>
        <w:ind w:left="792" w:hanging="36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Приложение</w:t>
      </w:r>
      <w:r w:rsidR="0006051A">
        <w:rPr>
          <w:rFonts w:ascii="Times New Roman" w:eastAsia="MS Mincho" w:hAnsi="Times New Roman"/>
          <w:color w:val="auto"/>
          <w:kern w:val="32"/>
          <w:szCs w:val="24"/>
        </w:rPr>
        <w:t xml:space="preserve"> №</w:t>
      </w:r>
      <w:r w:rsidRPr="00D276EF">
        <w:rPr>
          <w:rFonts w:ascii="Times New Roman" w:eastAsia="MS Mincho" w:hAnsi="Times New Roman"/>
          <w:color w:val="auto"/>
          <w:kern w:val="32"/>
          <w:szCs w:val="24"/>
        </w:rPr>
        <w:t xml:space="preserve"> 1</w:t>
      </w:r>
    </w:p>
    <w:p w14:paraId="0BDA2A9D" w14:textId="77777777" w:rsidR="0006051A" w:rsidRDefault="0006051A" w:rsidP="006B7DA6">
      <w:pPr>
        <w:jc w:val="center"/>
        <w:rPr>
          <w:rFonts w:eastAsia="MS Mincho"/>
          <w:b/>
        </w:rPr>
      </w:pPr>
    </w:p>
    <w:p w14:paraId="4BA18713" w14:textId="77777777" w:rsidR="006B7DA6" w:rsidRDefault="006B7DA6" w:rsidP="006B7DA6">
      <w:pPr>
        <w:jc w:val="center"/>
        <w:rPr>
          <w:rFonts w:eastAsia="MS Mincho"/>
          <w:b/>
        </w:rPr>
      </w:pPr>
      <w:r w:rsidRPr="00D276EF">
        <w:rPr>
          <w:rFonts w:eastAsia="MS Mincho"/>
          <w:b/>
        </w:rPr>
        <w:t>ОПИСАНИЕ ОБЪЕК</w:t>
      </w:r>
      <w:r>
        <w:rPr>
          <w:rFonts w:eastAsia="MS Mincho"/>
          <w:b/>
        </w:rPr>
        <w:t>ТА</w:t>
      </w:r>
    </w:p>
    <w:p w14:paraId="0EC7CD08" w14:textId="77777777" w:rsidR="006B7DA6" w:rsidRDefault="006B7DA6" w:rsidP="006B7DA6">
      <w:pPr>
        <w:jc w:val="center"/>
        <w:rPr>
          <w:rFonts w:eastAsia="MS Mincho"/>
          <w:b/>
        </w:rPr>
      </w:pPr>
    </w:p>
    <w:p w14:paraId="22115951" w14:textId="77777777" w:rsidR="006B7DA6" w:rsidRDefault="006B7DA6" w:rsidP="006B7DA6">
      <w:pPr>
        <w:jc w:val="both"/>
        <w:rPr>
          <w:sz w:val="28"/>
          <w:szCs w:val="28"/>
        </w:rPr>
      </w:pPr>
      <w:r>
        <w:rPr>
          <w:sz w:val="28"/>
          <w:szCs w:val="28"/>
        </w:rPr>
        <w:t xml:space="preserve">- </w:t>
      </w:r>
      <w:r w:rsidRPr="005251D8">
        <w:rPr>
          <w:sz w:val="28"/>
          <w:szCs w:val="28"/>
        </w:rPr>
        <w:t xml:space="preserve">Здание мясного павильона, </w:t>
      </w:r>
      <w:r>
        <w:rPr>
          <w:sz w:val="28"/>
          <w:szCs w:val="28"/>
        </w:rPr>
        <w:t xml:space="preserve">с кадастровым номером: 23:12:0901027:275, </w:t>
      </w:r>
      <w:r w:rsidRPr="005251D8">
        <w:rPr>
          <w:sz w:val="28"/>
          <w:szCs w:val="28"/>
        </w:rPr>
        <w:t xml:space="preserve">назначение: производственное. Общая площадь- 61,6 кв.м., этаж -1. Литер: Б. </w:t>
      </w:r>
      <w:r>
        <w:rPr>
          <w:sz w:val="28"/>
          <w:szCs w:val="28"/>
        </w:rPr>
        <w:t xml:space="preserve">Адрес: </w:t>
      </w:r>
      <w:r w:rsidRPr="005251D8">
        <w:rPr>
          <w:sz w:val="28"/>
          <w:szCs w:val="28"/>
        </w:rPr>
        <w:t>Российская Федерация, Краснодарский край, Кореновский район, станица Платнировская, ул. Красная, дом, № 33 г</w:t>
      </w:r>
      <w:r>
        <w:rPr>
          <w:sz w:val="28"/>
          <w:szCs w:val="28"/>
        </w:rPr>
        <w:t>.</w:t>
      </w:r>
    </w:p>
    <w:p w14:paraId="0E9C2EC1" w14:textId="77777777" w:rsidR="00E65AAC" w:rsidRDefault="00E65AAC" w:rsidP="006B7DA6">
      <w:pPr>
        <w:jc w:val="both"/>
        <w:rPr>
          <w:sz w:val="28"/>
          <w:szCs w:val="28"/>
        </w:rPr>
      </w:pPr>
    </w:p>
    <w:p w14:paraId="18BA49AE" w14:textId="77777777" w:rsidR="006B7DA6" w:rsidRDefault="006B7DA6" w:rsidP="006B7DA6">
      <w:pPr>
        <w:jc w:val="both"/>
        <w:rPr>
          <w:sz w:val="28"/>
          <w:szCs w:val="28"/>
        </w:rPr>
      </w:pPr>
      <w:r>
        <w:rPr>
          <w:sz w:val="28"/>
          <w:szCs w:val="28"/>
        </w:rPr>
        <w:t>- Земельный участок с кадастровым номером: 23:12:0901027:524, категории земель</w:t>
      </w:r>
      <w:r w:rsidRPr="005251D8">
        <w:rPr>
          <w:sz w:val="28"/>
          <w:szCs w:val="28"/>
        </w:rPr>
        <w:t>: земли населенных пунктов</w:t>
      </w:r>
      <w:r>
        <w:rPr>
          <w:sz w:val="28"/>
          <w:szCs w:val="28"/>
        </w:rPr>
        <w:t>, вид разрешенного использования:</w:t>
      </w:r>
      <w:r w:rsidRPr="005251D8">
        <w:rPr>
          <w:sz w:val="28"/>
          <w:szCs w:val="28"/>
        </w:rPr>
        <w:t xml:space="preserve"> магазины без ограничения профиля и ассортимента, в том числе, магази</w:t>
      </w:r>
      <w:r>
        <w:rPr>
          <w:sz w:val="28"/>
          <w:szCs w:val="28"/>
        </w:rPr>
        <w:t>ны товаров первой необходимости. Площадь – 179 кв.м. Адрес:</w:t>
      </w:r>
      <w:r w:rsidRPr="005251D8">
        <w:rPr>
          <w:sz w:val="28"/>
          <w:szCs w:val="28"/>
        </w:rPr>
        <w:t xml:space="preserve"> Российская Федерация, Краснодарский край, Кореновский район, станица Платнировская, улица Красная, 33 г</w:t>
      </w:r>
      <w:r>
        <w:rPr>
          <w:sz w:val="28"/>
          <w:szCs w:val="28"/>
        </w:rPr>
        <w:t>.</w:t>
      </w:r>
    </w:p>
    <w:p w14:paraId="3DA94817" w14:textId="77777777" w:rsidR="006B7DA6" w:rsidRPr="00534169" w:rsidRDefault="006B7DA6" w:rsidP="00E65AAC">
      <w:pPr>
        <w:jc w:val="both"/>
        <w:rPr>
          <w:rFonts w:eastAsia="MS Mincho"/>
        </w:rPr>
      </w:pPr>
      <w:r>
        <w:rPr>
          <w:sz w:val="28"/>
          <w:szCs w:val="28"/>
        </w:rPr>
        <w:t>На основании выписки из ЕГРН от 11.03.2020 № 99</w:t>
      </w:r>
      <w:r w:rsidRPr="00BD7111">
        <w:rPr>
          <w:sz w:val="28"/>
          <w:szCs w:val="28"/>
        </w:rPr>
        <w:t>/2020/318230286</w:t>
      </w:r>
      <w:r>
        <w:rPr>
          <w:sz w:val="28"/>
          <w:szCs w:val="28"/>
        </w:rPr>
        <w:t xml:space="preserve"> имеются  ограничения прав на земельный участок с кадастровым номером 23:12:0901027:524, предусмотренные статьями 56, 56.1 Земельного кодекса Российской Федерации.</w:t>
      </w:r>
      <w:r w:rsidRPr="00534169">
        <w:rPr>
          <w:rFonts w:eastAsia="MS Mincho"/>
        </w:rPr>
        <w:t xml:space="preserve"> </w:t>
      </w:r>
    </w:p>
    <w:p w14:paraId="223F76D2" w14:textId="77777777" w:rsidR="006B7DA6" w:rsidRPr="009B3517" w:rsidRDefault="006B7DA6" w:rsidP="006B7DA6">
      <w:pPr>
        <w:pStyle w:val="aff2"/>
        <w:tabs>
          <w:tab w:val="left" w:pos="385"/>
          <w:tab w:val="left" w:pos="7743"/>
        </w:tabs>
        <w:jc w:val="both"/>
        <w:rPr>
          <w:i w:val="0"/>
          <w:sz w:val="24"/>
          <w:szCs w:val="24"/>
        </w:rPr>
      </w:pPr>
    </w:p>
    <w:p w14:paraId="77BE0F4E" w14:textId="77777777" w:rsidR="00F01DBD" w:rsidRPr="00F76B2F" w:rsidRDefault="00F01DBD" w:rsidP="008768A9">
      <w:pPr>
        <w:widowControl w:val="0"/>
        <w:rPr>
          <w:rFonts w:eastAsia="MS Mincho"/>
          <w:sz w:val="28"/>
          <w:szCs w:val="28"/>
        </w:rPr>
      </w:pPr>
    </w:p>
    <w:sectPr w:rsidR="00F01DBD" w:rsidRPr="00F76B2F" w:rsidSect="004D748A">
      <w:headerReference w:type="default" r:id="rId10"/>
      <w:headerReference w:type="first" r:id="rId11"/>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DA0B" w14:textId="77777777" w:rsidR="005D7EE9" w:rsidRDefault="005D7EE9" w:rsidP="00016437">
      <w:r>
        <w:separator/>
      </w:r>
    </w:p>
  </w:endnote>
  <w:endnote w:type="continuationSeparator" w:id="0">
    <w:p w14:paraId="5778E297" w14:textId="77777777" w:rsidR="005D7EE9" w:rsidRDefault="005D7EE9"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B328" w14:textId="77777777" w:rsidR="005D7EE9" w:rsidRDefault="005D7EE9" w:rsidP="00016437">
      <w:r>
        <w:separator/>
      </w:r>
    </w:p>
  </w:footnote>
  <w:footnote w:type="continuationSeparator" w:id="0">
    <w:p w14:paraId="1D025CB6" w14:textId="77777777" w:rsidR="005D7EE9" w:rsidRDefault="005D7EE9" w:rsidP="0001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948F" w14:textId="77777777" w:rsidR="009E683E" w:rsidRDefault="009E683E">
    <w:pPr>
      <w:pStyle w:val="a6"/>
      <w:jc w:val="center"/>
    </w:pPr>
    <w:r>
      <w:fldChar w:fldCharType="begin"/>
    </w:r>
    <w:r>
      <w:instrText>PAGE   \* MERGEFORMAT</w:instrText>
    </w:r>
    <w:r>
      <w:fldChar w:fldCharType="separate"/>
    </w:r>
    <w:r w:rsidR="008768A9">
      <w:rPr>
        <w:noProof/>
      </w:rPr>
      <w:t>24</w:t>
    </w:r>
    <w:r>
      <w:fldChar w:fldCharType="end"/>
    </w:r>
  </w:p>
  <w:p w14:paraId="1A1212AF" w14:textId="77777777" w:rsidR="009E683E" w:rsidRPr="00430B01" w:rsidRDefault="009E683E" w:rsidP="004A712F">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FE6A" w14:textId="77777777" w:rsidR="009E683E" w:rsidRDefault="009E683E" w:rsidP="004A712F">
    <w:pPr>
      <w:pStyle w:val="a6"/>
    </w:pPr>
  </w:p>
  <w:p w14:paraId="50A81933" w14:textId="77777777" w:rsidR="009E683E" w:rsidRDefault="009E68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12"/>
  </w:num>
  <w:num w:numId="3">
    <w:abstractNumId w:val="9"/>
  </w:num>
  <w:num w:numId="4">
    <w:abstractNumId w:val="4"/>
  </w:num>
  <w:num w:numId="5">
    <w:abstractNumId w:val="1"/>
  </w:num>
  <w:num w:numId="6">
    <w:abstractNumId w:val="8"/>
  </w:num>
  <w:num w:numId="7">
    <w:abstractNumId w:val="7"/>
  </w:num>
  <w:num w:numId="8">
    <w:abstractNumId w:val="3"/>
  </w:num>
  <w:num w:numId="9">
    <w:abstractNumId w:val="6"/>
  </w:num>
  <w:num w:numId="10">
    <w:abstractNumId w:val="15"/>
  </w:num>
  <w:num w:numId="11">
    <w:abstractNumId w:val="10"/>
  </w:num>
  <w:num w:numId="12">
    <w:abstractNumId w:val="5"/>
  </w:num>
  <w:num w:numId="13">
    <w:abstractNumId w:val="11"/>
  </w:num>
  <w:num w:numId="14">
    <w:abstractNumId w:val="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437"/>
    <w:rsid w:val="00002492"/>
    <w:rsid w:val="000035F2"/>
    <w:rsid w:val="0000405B"/>
    <w:rsid w:val="00005B96"/>
    <w:rsid w:val="000061B4"/>
    <w:rsid w:val="00012E2F"/>
    <w:rsid w:val="00013015"/>
    <w:rsid w:val="00016437"/>
    <w:rsid w:val="0002162A"/>
    <w:rsid w:val="00021D27"/>
    <w:rsid w:val="00031817"/>
    <w:rsid w:val="00043FE5"/>
    <w:rsid w:val="00044A19"/>
    <w:rsid w:val="00045551"/>
    <w:rsid w:val="00052736"/>
    <w:rsid w:val="000532A4"/>
    <w:rsid w:val="000573E8"/>
    <w:rsid w:val="0006051A"/>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C16EC"/>
    <w:rsid w:val="000D188B"/>
    <w:rsid w:val="000E29E5"/>
    <w:rsid w:val="000E6DF6"/>
    <w:rsid w:val="000F241C"/>
    <w:rsid w:val="000F5C70"/>
    <w:rsid w:val="000F5EC0"/>
    <w:rsid w:val="000F6A79"/>
    <w:rsid w:val="000F7C62"/>
    <w:rsid w:val="00100B5C"/>
    <w:rsid w:val="00110F05"/>
    <w:rsid w:val="0012016E"/>
    <w:rsid w:val="00122592"/>
    <w:rsid w:val="00123876"/>
    <w:rsid w:val="001263AE"/>
    <w:rsid w:val="00132F6E"/>
    <w:rsid w:val="00136D07"/>
    <w:rsid w:val="00146ADD"/>
    <w:rsid w:val="001470A3"/>
    <w:rsid w:val="00156FF6"/>
    <w:rsid w:val="001613D4"/>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5CD2"/>
    <w:rsid w:val="001C661F"/>
    <w:rsid w:val="001C76DF"/>
    <w:rsid w:val="001C772E"/>
    <w:rsid w:val="001E33A3"/>
    <w:rsid w:val="001E4075"/>
    <w:rsid w:val="001F20F1"/>
    <w:rsid w:val="001F31C4"/>
    <w:rsid w:val="0020637C"/>
    <w:rsid w:val="002075B6"/>
    <w:rsid w:val="00210831"/>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76EC5"/>
    <w:rsid w:val="00281B21"/>
    <w:rsid w:val="00282B8A"/>
    <w:rsid w:val="00283AF1"/>
    <w:rsid w:val="0028635C"/>
    <w:rsid w:val="002A17E8"/>
    <w:rsid w:val="002A3BE5"/>
    <w:rsid w:val="002A3F74"/>
    <w:rsid w:val="002A444B"/>
    <w:rsid w:val="002B5A6A"/>
    <w:rsid w:val="002C3596"/>
    <w:rsid w:val="002D09D6"/>
    <w:rsid w:val="002D3943"/>
    <w:rsid w:val="002E62CB"/>
    <w:rsid w:val="002F154D"/>
    <w:rsid w:val="002F2799"/>
    <w:rsid w:val="003001C8"/>
    <w:rsid w:val="0030113E"/>
    <w:rsid w:val="003039E2"/>
    <w:rsid w:val="00306556"/>
    <w:rsid w:val="00312882"/>
    <w:rsid w:val="003130BE"/>
    <w:rsid w:val="003171AE"/>
    <w:rsid w:val="00320F3E"/>
    <w:rsid w:val="00321AF1"/>
    <w:rsid w:val="00343C54"/>
    <w:rsid w:val="00343C65"/>
    <w:rsid w:val="003442E8"/>
    <w:rsid w:val="003470DA"/>
    <w:rsid w:val="0034750D"/>
    <w:rsid w:val="003505AD"/>
    <w:rsid w:val="003601E3"/>
    <w:rsid w:val="00362E1D"/>
    <w:rsid w:val="00365868"/>
    <w:rsid w:val="00374357"/>
    <w:rsid w:val="0037466D"/>
    <w:rsid w:val="0038171E"/>
    <w:rsid w:val="00385102"/>
    <w:rsid w:val="003A0127"/>
    <w:rsid w:val="003A3E30"/>
    <w:rsid w:val="003A5A29"/>
    <w:rsid w:val="003A70F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2987"/>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4A93"/>
    <w:rsid w:val="0047581A"/>
    <w:rsid w:val="00475942"/>
    <w:rsid w:val="0048152F"/>
    <w:rsid w:val="004824B9"/>
    <w:rsid w:val="0049155D"/>
    <w:rsid w:val="00491D4E"/>
    <w:rsid w:val="0049204B"/>
    <w:rsid w:val="00495C8F"/>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215A6"/>
    <w:rsid w:val="00535518"/>
    <w:rsid w:val="00536066"/>
    <w:rsid w:val="00536444"/>
    <w:rsid w:val="005365A7"/>
    <w:rsid w:val="00537803"/>
    <w:rsid w:val="00546EB6"/>
    <w:rsid w:val="00550F04"/>
    <w:rsid w:val="00550F32"/>
    <w:rsid w:val="00550F9D"/>
    <w:rsid w:val="00551ADD"/>
    <w:rsid w:val="00553989"/>
    <w:rsid w:val="005544B2"/>
    <w:rsid w:val="005555A6"/>
    <w:rsid w:val="0055596E"/>
    <w:rsid w:val="00560215"/>
    <w:rsid w:val="00565F4E"/>
    <w:rsid w:val="00567EE5"/>
    <w:rsid w:val="00570048"/>
    <w:rsid w:val="00572D71"/>
    <w:rsid w:val="00582FD7"/>
    <w:rsid w:val="00583734"/>
    <w:rsid w:val="005849D7"/>
    <w:rsid w:val="005877DD"/>
    <w:rsid w:val="0059727C"/>
    <w:rsid w:val="005A191B"/>
    <w:rsid w:val="005A2FA8"/>
    <w:rsid w:val="005A4BFA"/>
    <w:rsid w:val="005B5569"/>
    <w:rsid w:val="005C1174"/>
    <w:rsid w:val="005C1564"/>
    <w:rsid w:val="005C3F8E"/>
    <w:rsid w:val="005C709E"/>
    <w:rsid w:val="005D311F"/>
    <w:rsid w:val="005D3551"/>
    <w:rsid w:val="005D67F0"/>
    <w:rsid w:val="005D7EE9"/>
    <w:rsid w:val="005E176F"/>
    <w:rsid w:val="005E3B1A"/>
    <w:rsid w:val="005E6B26"/>
    <w:rsid w:val="005F2DEC"/>
    <w:rsid w:val="005F4EC5"/>
    <w:rsid w:val="005F6103"/>
    <w:rsid w:val="00601B63"/>
    <w:rsid w:val="006021EF"/>
    <w:rsid w:val="00602FBF"/>
    <w:rsid w:val="00603BDB"/>
    <w:rsid w:val="0060532F"/>
    <w:rsid w:val="006069AA"/>
    <w:rsid w:val="00611FC2"/>
    <w:rsid w:val="006155E6"/>
    <w:rsid w:val="00616EC6"/>
    <w:rsid w:val="006177F2"/>
    <w:rsid w:val="006221E5"/>
    <w:rsid w:val="00623B30"/>
    <w:rsid w:val="00623EA0"/>
    <w:rsid w:val="00624260"/>
    <w:rsid w:val="00632074"/>
    <w:rsid w:val="00632E48"/>
    <w:rsid w:val="00633E8E"/>
    <w:rsid w:val="0063566A"/>
    <w:rsid w:val="006360F2"/>
    <w:rsid w:val="00640201"/>
    <w:rsid w:val="0064057C"/>
    <w:rsid w:val="00642A39"/>
    <w:rsid w:val="006532F9"/>
    <w:rsid w:val="00653A81"/>
    <w:rsid w:val="00655A9F"/>
    <w:rsid w:val="00660316"/>
    <w:rsid w:val="006739B0"/>
    <w:rsid w:val="00673A82"/>
    <w:rsid w:val="00674BCF"/>
    <w:rsid w:val="00681086"/>
    <w:rsid w:val="00684AA1"/>
    <w:rsid w:val="006903DA"/>
    <w:rsid w:val="006915B0"/>
    <w:rsid w:val="00692C06"/>
    <w:rsid w:val="006956A3"/>
    <w:rsid w:val="00695B42"/>
    <w:rsid w:val="006A01C2"/>
    <w:rsid w:val="006A0532"/>
    <w:rsid w:val="006B0900"/>
    <w:rsid w:val="006B0ADD"/>
    <w:rsid w:val="006B2B86"/>
    <w:rsid w:val="006B4814"/>
    <w:rsid w:val="006B7DA6"/>
    <w:rsid w:val="006D5461"/>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43F0"/>
    <w:rsid w:val="0072519B"/>
    <w:rsid w:val="0073126E"/>
    <w:rsid w:val="00731B11"/>
    <w:rsid w:val="007501E1"/>
    <w:rsid w:val="007506D2"/>
    <w:rsid w:val="00762B9C"/>
    <w:rsid w:val="00772219"/>
    <w:rsid w:val="00781543"/>
    <w:rsid w:val="0078529F"/>
    <w:rsid w:val="00785AB8"/>
    <w:rsid w:val="00787B35"/>
    <w:rsid w:val="00791809"/>
    <w:rsid w:val="00791E1E"/>
    <w:rsid w:val="00791F57"/>
    <w:rsid w:val="007921D9"/>
    <w:rsid w:val="007945B5"/>
    <w:rsid w:val="007A7BC4"/>
    <w:rsid w:val="007B671A"/>
    <w:rsid w:val="007C13B8"/>
    <w:rsid w:val="007C4420"/>
    <w:rsid w:val="007C4FEE"/>
    <w:rsid w:val="007D3D61"/>
    <w:rsid w:val="007D696B"/>
    <w:rsid w:val="007D7B43"/>
    <w:rsid w:val="007F1125"/>
    <w:rsid w:val="007F5DF4"/>
    <w:rsid w:val="007F5FDF"/>
    <w:rsid w:val="007F6BFE"/>
    <w:rsid w:val="008006D9"/>
    <w:rsid w:val="00800AC7"/>
    <w:rsid w:val="00800D66"/>
    <w:rsid w:val="00802E69"/>
    <w:rsid w:val="00810F79"/>
    <w:rsid w:val="00815A00"/>
    <w:rsid w:val="00821F7D"/>
    <w:rsid w:val="00823795"/>
    <w:rsid w:val="00824AF4"/>
    <w:rsid w:val="00826A9A"/>
    <w:rsid w:val="00827356"/>
    <w:rsid w:val="00827A2E"/>
    <w:rsid w:val="0083016C"/>
    <w:rsid w:val="008310FB"/>
    <w:rsid w:val="0083168B"/>
    <w:rsid w:val="008353C7"/>
    <w:rsid w:val="008424BA"/>
    <w:rsid w:val="00843C01"/>
    <w:rsid w:val="008448AD"/>
    <w:rsid w:val="00844D69"/>
    <w:rsid w:val="00845DD8"/>
    <w:rsid w:val="008503D4"/>
    <w:rsid w:val="00856227"/>
    <w:rsid w:val="008613A2"/>
    <w:rsid w:val="0086327E"/>
    <w:rsid w:val="00870A10"/>
    <w:rsid w:val="00871855"/>
    <w:rsid w:val="00874CF6"/>
    <w:rsid w:val="00874DB2"/>
    <w:rsid w:val="008768A9"/>
    <w:rsid w:val="00883BB3"/>
    <w:rsid w:val="00891492"/>
    <w:rsid w:val="00894C25"/>
    <w:rsid w:val="008A016B"/>
    <w:rsid w:val="008A6F54"/>
    <w:rsid w:val="008B06B5"/>
    <w:rsid w:val="008B18F1"/>
    <w:rsid w:val="008B2369"/>
    <w:rsid w:val="008B5510"/>
    <w:rsid w:val="008B7221"/>
    <w:rsid w:val="008D4252"/>
    <w:rsid w:val="008D6465"/>
    <w:rsid w:val="008E0FE0"/>
    <w:rsid w:val="008E32CE"/>
    <w:rsid w:val="008E3689"/>
    <w:rsid w:val="008E3A4D"/>
    <w:rsid w:val="008E4FEB"/>
    <w:rsid w:val="00907E3E"/>
    <w:rsid w:val="00910802"/>
    <w:rsid w:val="0091141D"/>
    <w:rsid w:val="00913A85"/>
    <w:rsid w:val="00914370"/>
    <w:rsid w:val="00915B4B"/>
    <w:rsid w:val="00922C7F"/>
    <w:rsid w:val="009264B0"/>
    <w:rsid w:val="00926C8C"/>
    <w:rsid w:val="009330D5"/>
    <w:rsid w:val="00937E26"/>
    <w:rsid w:val="00941E52"/>
    <w:rsid w:val="009460BE"/>
    <w:rsid w:val="00946B59"/>
    <w:rsid w:val="00946B8B"/>
    <w:rsid w:val="00947346"/>
    <w:rsid w:val="009478FF"/>
    <w:rsid w:val="00950165"/>
    <w:rsid w:val="00951718"/>
    <w:rsid w:val="00954DF7"/>
    <w:rsid w:val="00955FBA"/>
    <w:rsid w:val="0095606C"/>
    <w:rsid w:val="00960994"/>
    <w:rsid w:val="009619EA"/>
    <w:rsid w:val="00963F6D"/>
    <w:rsid w:val="00972BA2"/>
    <w:rsid w:val="00982154"/>
    <w:rsid w:val="009843EB"/>
    <w:rsid w:val="0098522E"/>
    <w:rsid w:val="00992E9E"/>
    <w:rsid w:val="00995C21"/>
    <w:rsid w:val="0099796E"/>
    <w:rsid w:val="009A50C2"/>
    <w:rsid w:val="009B392B"/>
    <w:rsid w:val="009B6CEB"/>
    <w:rsid w:val="009B7307"/>
    <w:rsid w:val="009C2B7C"/>
    <w:rsid w:val="009C42E3"/>
    <w:rsid w:val="009C43BE"/>
    <w:rsid w:val="009C7817"/>
    <w:rsid w:val="009D0F41"/>
    <w:rsid w:val="009D2B1E"/>
    <w:rsid w:val="009D3F6B"/>
    <w:rsid w:val="009D4355"/>
    <w:rsid w:val="009D43F3"/>
    <w:rsid w:val="009D462F"/>
    <w:rsid w:val="009D570C"/>
    <w:rsid w:val="009D5BD7"/>
    <w:rsid w:val="009E15B5"/>
    <w:rsid w:val="009E1A3B"/>
    <w:rsid w:val="009E4B93"/>
    <w:rsid w:val="009E683E"/>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4C7B"/>
    <w:rsid w:val="00A5526C"/>
    <w:rsid w:val="00A56B57"/>
    <w:rsid w:val="00A62688"/>
    <w:rsid w:val="00A62956"/>
    <w:rsid w:val="00A64081"/>
    <w:rsid w:val="00A709B1"/>
    <w:rsid w:val="00A749A4"/>
    <w:rsid w:val="00A82FD7"/>
    <w:rsid w:val="00A85DB9"/>
    <w:rsid w:val="00A902BF"/>
    <w:rsid w:val="00A912FA"/>
    <w:rsid w:val="00AA0D25"/>
    <w:rsid w:val="00AA2E9B"/>
    <w:rsid w:val="00AA363F"/>
    <w:rsid w:val="00AA46E0"/>
    <w:rsid w:val="00AB2D59"/>
    <w:rsid w:val="00AB6570"/>
    <w:rsid w:val="00AB6B27"/>
    <w:rsid w:val="00AD0E72"/>
    <w:rsid w:val="00AE43F6"/>
    <w:rsid w:val="00AE6733"/>
    <w:rsid w:val="00AE7AC8"/>
    <w:rsid w:val="00AF1EA4"/>
    <w:rsid w:val="00B01EFC"/>
    <w:rsid w:val="00B026E3"/>
    <w:rsid w:val="00B034A2"/>
    <w:rsid w:val="00B10086"/>
    <w:rsid w:val="00B1267E"/>
    <w:rsid w:val="00B14FE2"/>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1428"/>
    <w:rsid w:val="00BA5B3B"/>
    <w:rsid w:val="00BB0575"/>
    <w:rsid w:val="00BB1DAD"/>
    <w:rsid w:val="00BB6A7F"/>
    <w:rsid w:val="00BC31FF"/>
    <w:rsid w:val="00BD1B02"/>
    <w:rsid w:val="00BD32BA"/>
    <w:rsid w:val="00BD637F"/>
    <w:rsid w:val="00BE1CCD"/>
    <w:rsid w:val="00BF2D49"/>
    <w:rsid w:val="00BF40A5"/>
    <w:rsid w:val="00C056EB"/>
    <w:rsid w:val="00C1758C"/>
    <w:rsid w:val="00C17D22"/>
    <w:rsid w:val="00C23666"/>
    <w:rsid w:val="00C25E44"/>
    <w:rsid w:val="00C26C4C"/>
    <w:rsid w:val="00C3051A"/>
    <w:rsid w:val="00C31A44"/>
    <w:rsid w:val="00C347D2"/>
    <w:rsid w:val="00C40535"/>
    <w:rsid w:val="00C40E0C"/>
    <w:rsid w:val="00C41157"/>
    <w:rsid w:val="00C61687"/>
    <w:rsid w:val="00C619A9"/>
    <w:rsid w:val="00C638C4"/>
    <w:rsid w:val="00C64C1C"/>
    <w:rsid w:val="00C65C5F"/>
    <w:rsid w:val="00C748BF"/>
    <w:rsid w:val="00C7765B"/>
    <w:rsid w:val="00C801F0"/>
    <w:rsid w:val="00C87DA7"/>
    <w:rsid w:val="00C926FE"/>
    <w:rsid w:val="00C95F34"/>
    <w:rsid w:val="00CA0686"/>
    <w:rsid w:val="00CA0DEB"/>
    <w:rsid w:val="00CA3853"/>
    <w:rsid w:val="00CA7619"/>
    <w:rsid w:val="00CA78BD"/>
    <w:rsid w:val="00CB6983"/>
    <w:rsid w:val="00CB7A85"/>
    <w:rsid w:val="00CC692A"/>
    <w:rsid w:val="00CC6C06"/>
    <w:rsid w:val="00CC7833"/>
    <w:rsid w:val="00CC7CC2"/>
    <w:rsid w:val="00CC7E35"/>
    <w:rsid w:val="00CD24F6"/>
    <w:rsid w:val="00CD2712"/>
    <w:rsid w:val="00CD3F98"/>
    <w:rsid w:val="00CD7593"/>
    <w:rsid w:val="00CD7E95"/>
    <w:rsid w:val="00D00DD7"/>
    <w:rsid w:val="00D15F4D"/>
    <w:rsid w:val="00D2165E"/>
    <w:rsid w:val="00D276EF"/>
    <w:rsid w:val="00D27C35"/>
    <w:rsid w:val="00D3155B"/>
    <w:rsid w:val="00D36433"/>
    <w:rsid w:val="00D40E18"/>
    <w:rsid w:val="00D42653"/>
    <w:rsid w:val="00D42A2B"/>
    <w:rsid w:val="00D42E3F"/>
    <w:rsid w:val="00D44CEE"/>
    <w:rsid w:val="00D4575F"/>
    <w:rsid w:val="00D5440D"/>
    <w:rsid w:val="00D54E97"/>
    <w:rsid w:val="00D55614"/>
    <w:rsid w:val="00D5609E"/>
    <w:rsid w:val="00D61278"/>
    <w:rsid w:val="00D6184F"/>
    <w:rsid w:val="00D61A4A"/>
    <w:rsid w:val="00D6499B"/>
    <w:rsid w:val="00D66444"/>
    <w:rsid w:val="00D71B03"/>
    <w:rsid w:val="00D82E01"/>
    <w:rsid w:val="00D8333F"/>
    <w:rsid w:val="00D9520D"/>
    <w:rsid w:val="00DA0A41"/>
    <w:rsid w:val="00DA0A9B"/>
    <w:rsid w:val="00DA19F9"/>
    <w:rsid w:val="00DA2FC4"/>
    <w:rsid w:val="00DA308B"/>
    <w:rsid w:val="00DB15F0"/>
    <w:rsid w:val="00DB3620"/>
    <w:rsid w:val="00DB57F7"/>
    <w:rsid w:val="00DC27B8"/>
    <w:rsid w:val="00DC54CE"/>
    <w:rsid w:val="00DD0F3D"/>
    <w:rsid w:val="00DD5F79"/>
    <w:rsid w:val="00DE2ADA"/>
    <w:rsid w:val="00DE2F69"/>
    <w:rsid w:val="00DE54BB"/>
    <w:rsid w:val="00DF0632"/>
    <w:rsid w:val="00DF1B62"/>
    <w:rsid w:val="00E0016F"/>
    <w:rsid w:val="00E0060A"/>
    <w:rsid w:val="00E02EBA"/>
    <w:rsid w:val="00E0508D"/>
    <w:rsid w:val="00E119D9"/>
    <w:rsid w:val="00E20B95"/>
    <w:rsid w:val="00E25A97"/>
    <w:rsid w:val="00E447D4"/>
    <w:rsid w:val="00E447F8"/>
    <w:rsid w:val="00E46358"/>
    <w:rsid w:val="00E466A4"/>
    <w:rsid w:val="00E46827"/>
    <w:rsid w:val="00E46A83"/>
    <w:rsid w:val="00E511A6"/>
    <w:rsid w:val="00E602FD"/>
    <w:rsid w:val="00E6155D"/>
    <w:rsid w:val="00E6268E"/>
    <w:rsid w:val="00E65AAC"/>
    <w:rsid w:val="00E65BB3"/>
    <w:rsid w:val="00E72CB7"/>
    <w:rsid w:val="00E75E35"/>
    <w:rsid w:val="00E82875"/>
    <w:rsid w:val="00E83A71"/>
    <w:rsid w:val="00EA263D"/>
    <w:rsid w:val="00EA35DA"/>
    <w:rsid w:val="00EB324C"/>
    <w:rsid w:val="00EB59C0"/>
    <w:rsid w:val="00EC0495"/>
    <w:rsid w:val="00EC7B32"/>
    <w:rsid w:val="00ED5EAE"/>
    <w:rsid w:val="00EE4522"/>
    <w:rsid w:val="00EF219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53481"/>
    <w:rsid w:val="00F5373C"/>
    <w:rsid w:val="00F60764"/>
    <w:rsid w:val="00F63B52"/>
    <w:rsid w:val="00F64779"/>
    <w:rsid w:val="00F70335"/>
    <w:rsid w:val="00F70346"/>
    <w:rsid w:val="00F711B8"/>
    <w:rsid w:val="00F76B2F"/>
    <w:rsid w:val="00F90323"/>
    <w:rsid w:val="00F905CB"/>
    <w:rsid w:val="00F939EF"/>
    <w:rsid w:val="00FA1572"/>
    <w:rsid w:val="00FA3E19"/>
    <w:rsid w:val="00FA7765"/>
    <w:rsid w:val="00FB5435"/>
    <w:rsid w:val="00FB614C"/>
    <w:rsid w:val="00FC384E"/>
    <w:rsid w:val="00FC5217"/>
    <w:rsid w:val="00FC78C6"/>
    <w:rsid w:val="00FD0FFE"/>
    <w:rsid w:val="00FD339D"/>
    <w:rsid w:val="00FD4BF3"/>
    <w:rsid w:val="00FE1780"/>
    <w:rsid w:val="00FE2AD4"/>
    <w:rsid w:val="00FE3329"/>
    <w:rsid w:val="00FF2AB4"/>
    <w:rsid w:val="00FF3B6B"/>
    <w:rsid w:val="00FF4506"/>
    <w:rsid w:val="00FF49EE"/>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9FE7"/>
  <w15:docId w15:val="{E1E1B450-722B-45EF-B646-5218B78C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Интернет)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Заголовок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29A0-54CF-4FAF-8128-FDFF4147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2156</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Валентина Сало</cp:lastModifiedBy>
  <cp:revision>10</cp:revision>
  <cp:lastPrinted>2020-02-03T07:47:00Z</cp:lastPrinted>
  <dcterms:created xsi:type="dcterms:W3CDTF">2021-10-29T07:23:00Z</dcterms:created>
  <dcterms:modified xsi:type="dcterms:W3CDTF">2021-11-09T09:33:00Z</dcterms:modified>
</cp:coreProperties>
</file>