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F5183F" w:rsidRPr="001A7E92" w14:paraId="7072BC17" w14:textId="77777777" w:rsidTr="00B4286B">
        <w:trPr>
          <w:trHeight w:val="1077"/>
        </w:trPr>
        <w:tc>
          <w:tcPr>
            <w:tcW w:w="3707" w:type="dxa"/>
          </w:tcPr>
          <w:p w14:paraId="661CE386" w14:textId="77777777" w:rsidR="00F5183F" w:rsidRPr="001A7E92" w:rsidRDefault="00F5183F" w:rsidP="00B4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14:paraId="7D516AE9" w14:textId="77777777" w:rsidR="00F5183F" w:rsidRPr="001A7E92" w:rsidRDefault="00F5183F" w:rsidP="00B4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377F67AD" w14:textId="77777777" w:rsidR="00F5183F" w:rsidRDefault="00F5183F" w:rsidP="00B4286B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2DB93B94" w14:textId="77777777" w:rsidR="00F5183F" w:rsidRDefault="00F5183F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14:paraId="362F6D8A" w14:textId="77777777" w:rsidR="00F5183F" w:rsidRDefault="00F5183F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14:paraId="548A19A1" w14:textId="77777777" w:rsidR="00F5183F" w:rsidRDefault="00F5183F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14:paraId="51060ECD" w14:textId="77777777" w:rsidR="00F5183F" w:rsidRPr="001A7E92" w:rsidRDefault="00F5183F" w:rsidP="00B42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«___» июня 2022 года</w:t>
            </w:r>
            <w:r w:rsidRPr="001A7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A6B497" w14:textId="77777777" w:rsidR="00F5183F" w:rsidRDefault="00F5183F" w:rsidP="00F518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AF6F9" w14:textId="77777777" w:rsidR="00F5183F" w:rsidRPr="001A7E92" w:rsidRDefault="00F5183F" w:rsidP="00F518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61807" w14:textId="77777777" w:rsidR="00F5183F" w:rsidRPr="00371D5C" w:rsidRDefault="00F5183F" w:rsidP="00F5183F">
      <w:pPr>
        <w:pStyle w:val="a3"/>
        <w:shd w:val="clear" w:color="auto" w:fill="FFFFFF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 w:rsidRPr="00371D5C">
        <w:rPr>
          <w:b/>
          <w:sz w:val="28"/>
          <w:szCs w:val="28"/>
        </w:rPr>
        <w:t>Признание сделки недействительной</w:t>
      </w:r>
    </w:p>
    <w:p w14:paraId="6250EB69" w14:textId="77777777" w:rsidR="00F5183F" w:rsidRDefault="00F5183F" w:rsidP="00F5183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bookmarkStart w:id="0" w:name="_GoBack"/>
      <w:bookmarkEnd w:id="0"/>
    </w:p>
    <w:p w14:paraId="55640551" w14:textId="77777777" w:rsidR="00F5183F" w:rsidRPr="00371D5C" w:rsidRDefault="00F5183F" w:rsidP="00F51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В соответствии с ч. 1, ч. 2 ст. 166 Гражданского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 w14:paraId="792CDD06" w14:textId="77777777" w:rsidR="00F5183F" w:rsidRPr="00371D5C" w:rsidRDefault="00F5183F" w:rsidP="00F51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Требование о признании оспоримой сделки недействительной может быть предъявлено стороной сделки или иным лицом, указанным в законе.</w:t>
      </w:r>
    </w:p>
    <w:p w14:paraId="49281EE6" w14:textId="77777777" w:rsidR="00F5183F" w:rsidRPr="00371D5C" w:rsidRDefault="00F5183F" w:rsidP="00F51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В соответствии с ч. 2 ст. 167 Гражданского кодекса Российской Федерации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законом.</w:t>
      </w:r>
    </w:p>
    <w:p w14:paraId="233630CD" w14:textId="77777777" w:rsidR="00F5183F" w:rsidRPr="00371D5C" w:rsidRDefault="00F5183F" w:rsidP="00F51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Таким образом, для признания сделки недействительной гражданин имеет право обратиться в суд с исковым заявлением.</w:t>
      </w:r>
    </w:p>
    <w:p w14:paraId="70FAFABE" w14:textId="77777777" w:rsidR="00F5183F" w:rsidRPr="00371D5C" w:rsidRDefault="00F5183F" w:rsidP="00F51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1D5C">
        <w:rPr>
          <w:sz w:val="28"/>
          <w:szCs w:val="28"/>
        </w:rPr>
        <w:t>Исковое заявление предъявляется в районный суд по месту жительства ответчика (ст. 28 Гражданского процессуального кодекса Российской Федерации).</w:t>
      </w:r>
    </w:p>
    <w:p w14:paraId="62AB9D36" w14:textId="77777777" w:rsidR="00F5183F" w:rsidRPr="001A7E92" w:rsidRDefault="00F5183F" w:rsidP="00F5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B1C06" w14:textId="77777777" w:rsidR="00F5183F" w:rsidRPr="001A7E92" w:rsidRDefault="00F5183F" w:rsidP="00F5183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7E92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612EF23C" w14:textId="77777777" w:rsidR="00F5183F" w:rsidRPr="001A7E92" w:rsidRDefault="00F5183F" w:rsidP="00F5183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A7E9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A7E9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В.Д. Лысенко</w:t>
      </w:r>
    </w:p>
    <w:p w14:paraId="19F3F736" w14:textId="77777777" w:rsidR="00A62F49" w:rsidRDefault="00F5183F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DE"/>
    <w:rsid w:val="005F4EDE"/>
    <w:rsid w:val="00C4261E"/>
    <w:rsid w:val="00F2395C"/>
    <w:rsid w:val="00F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35CB"/>
  <w15:chartTrackingRefBased/>
  <w15:docId w15:val="{75F68993-5EAB-4C8B-8F37-AB14AD5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5183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518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F5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2022-07-01T14:11:00Z</cp:lastPrinted>
  <dcterms:created xsi:type="dcterms:W3CDTF">2022-07-01T14:10:00Z</dcterms:created>
  <dcterms:modified xsi:type="dcterms:W3CDTF">2022-07-01T14:11:00Z</dcterms:modified>
</cp:coreProperties>
</file>