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F6932" w14:textId="77777777" w:rsidR="00172879" w:rsidRDefault="00172879" w:rsidP="00172879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14:paraId="5F7371B0" w14:textId="77777777" w:rsidR="00172879" w:rsidRDefault="00172879" w:rsidP="00172879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6ADD5490" w14:textId="77777777" w:rsidR="00172879" w:rsidRDefault="00172879" w:rsidP="00172879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4801FA2B" w14:textId="77777777" w:rsidR="00172879" w:rsidRDefault="00172879" w:rsidP="00172879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0EE72628" w14:textId="77777777" w:rsidR="00172879" w:rsidRDefault="00172879" w:rsidP="00172879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54AF7A89" w14:textId="77777777" w:rsidR="00172879" w:rsidRDefault="00172879" w:rsidP="00172879">
      <w:pPr>
        <w:spacing w:line="240" w:lineRule="atLeast"/>
        <w:jc w:val="center"/>
        <w:rPr>
          <w:sz w:val="28"/>
          <w:szCs w:val="28"/>
        </w:rPr>
      </w:pPr>
    </w:p>
    <w:p w14:paraId="6AFCC7D6" w14:textId="77777777" w:rsidR="00172879" w:rsidRDefault="00172879" w:rsidP="00172879">
      <w:pPr>
        <w:spacing w:line="240" w:lineRule="atLeast"/>
        <w:jc w:val="center"/>
        <w:rPr>
          <w:sz w:val="28"/>
          <w:szCs w:val="28"/>
        </w:rPr>
      </w:pPr>
    </w:p>
    <w:p w14:paraId="7E8B566C" w14:textId="1B5FA775" w:rsidR="00172879" w:rsidRPr="00F4338B" w:rsidRDefault="00172879" w:rsidP="00F4338B">
      <w:pPr>
        <w:spacing w:line="240" w:lineRule="exact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</w:t>
      </w:r>
      <w:r w:rsidRPr="00F4338B">
        <w:rPr>
          <w:b/>
          <w:sz w:val="27"/>
          <w:szCs w:val="27"/>
        </w:rPr>
        <w:t xml:space="preserve">«Прокуратурой района проведена проверка об устранении </w:t>
      </w:r>
      <w:proofErr w:type="gramStart"/>
      <w:r w:rsidRPr="00F4338B">
        <w:rPr>
          <w:b/>
          <w:sz w:val="27"/>
          <w:szCs w:val="27"/>
        </w:rPr>
        <w:t xml:space="preserve">нарушений  </w:t>
      </w:r>
      <w:r w:rsidRPr="00F4338B">
        <w:rPr>
          <w:b/>
          <w:bCs/>
          <w:spacing w:val="-3"/>
          <w:sz w:val="28"/>
          <w:szCs w:val="28"/>
        </w:rPr>
        <w:t>законодательства</w:t>
      </w:r>
      <w:proofErr w:type="gramEnd"/>
      <w:r w:rsidR="00F4338B" w:rsidRPr="00F4338B">
        <w:rPr>
          <w:b/>
          <w:bCs/>
          <w:spacing w:val="-3"/>
          <w:sz w:val="28"/>
          <w:szCs w:val="28"/>
        </w:rPr>
        <w:t xml:space="preserve"> об образовании в Российской Федерации, </w:t>
      </w:r>
      <w:r w:rsidR="00F4338B" w:rsidRPr="00F4338B">
        <w:rPr>
          <w:b/>
          <w:sz w:val="28"/>
          <w:szCs w:val="28"/>
        </w:rPr>
        <w:t xml:space="preserve">о социальной защите прав инвалидов </w:t>
      </w:r>
      <w:r w:rsidR="00F4338B" w:rsidRPr="00F4338B">
        <w:rPr>
          <w:b/>
          <w:bCs/>
          <w:spacing w:val="-3"/>
          <w:sz w:val="28"/>
          <w:szCs w:val="28"/>
        </w:rPr>
        <w:t>в Российской Федерации</w:t>
      </w:r>
      <w:r w:rsidRPr="00F4338B">
        <w:rPr>
          <w:b/>
          <w:bCs/>
          <w:spacing w:val="-3"/>
          <w:sz w:val="28"/>
          <w:szCs w:val="28"/>
        </w:rPr>
        <w:t>»</w:t>
      </w:r>
    </w:p>
    <w:p w14:paraId="427F6CD6" w14:textId="77777777" w:rsidR="00172879" w:rsidRDefault="00172879" w:rsidP="00172879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7F88DAB1" w14:textId="7C938EC5" w:rsidR="00F4338B" w:rsidRDefault="00172879" w:rsidP="00F4338B">
      <w:pPr>
        <w:ind w:right="27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Прокуратурой района по обращению местного жителя проведена </w:t>
      </w:r>
      <w:r w:rsidR="00F4338B">
        <w:rPr>
          <w:sz w:val="28"/>
          <w:szCs w:val="28"/>
        </w:rPr>
        <w:t xml:space="preserve">проверка доводов </w:t>
      </w:r>
      <w:r w:rsidR="00F4338B">
        <w:rPr>
          <w:color w:val="000000"/>
          <w:sz w:val="28"/>
          <w:szCs w:val="28"/>
        </w:rPr>
        <w:t xml:space="preserve">нарушении права на </w:t>
      </w:r>
      <w:r w:rsidR="00F4338B">
        <w:rPr>
          <w:rStyle w:val="FontStyle12"/>
        </w:rPr>
        <w:t>обеспечение бесплатным двухразовым питанием, ежемесячной компенсационной выплаты обучающимся с ограниченными возможностями здоровья и детей – инвалидов</w:t>
      </w:r>
      <w:r w:rsidR="00F4338B">
        <w:rPr>
          <w:color w:val="000000"/>
          <w:sz w:val="28"/>
          <w:szCs w:val="28"/>
        </w:rPr>
        <w:t>.</w:t>
      </w:r>
    </w:p>
    <w:p w14:paraId="50012F69" w14:textId="77777777" w:rsidR="00F4338B" w:rsidRDefault="00F4338B" w:rsidP="00F4338B">
      <w:pPr>
        <w:pStyle w:val="Style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FontStyle12"/>
        </w:rPr>
        <w:t>В соответствие с пунктом 4.3. Порядка денежная компенсация перечисляется получателю денежной компенсации образовательными организациями ежемесячно в течение текущего учебного года до 8-го числа месяца, следующего за отчетным месяцем, за декабрь – до 31 декабря текущего финансового года на счет, указанный в заявлении.</w:t>
      </w:r>
    </w:p>
    <w:p w14:paraId="5884B738" w14:textId="39863742" w:rsidR="00F4338B" w:rsidRDefault="00F4338B" w:rsidP="00F4338B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Проведенной прокуратурой района проверкой с привлечением специалистов Контрольно-счетной палаты МО </w:t>
      </w:r>
      <w:proofErr w:type="spellStart"/>
      <w:r>
        <w:rPr>
          <w:rFonts w:eastAsia="SimSun"/>
          <w:kern w:val="3"/>
          <w:sz w:val="28"/>
          <w:szCs w:val="28"/>
          <w:lang w:eastAsia="zh-CN" w:bidi="hi-IN"/>
        </w:rPr>
        <w:t>Кореновский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район установлено, что</w:t>
      </w:r>
      <w:r>
        <w:t xml:space="preserve"> </w:t>
      </w:r>
      <w:r>
        <w:rPr>
          <w:rStyle w:val="FontStyle12"/>
        </w:rPr>
        <w:t>денежная компенсация за апрель 2022 года перечислена</w:t>
      </w:r>
      <w:r>
        <w:rPr>
          <w:rStyle w:val="FontStyle12"/>
        </w:rPr>
        <w:t xml:space="preserve"> заявителю</w:t>
      </w:r>
      <w:r>
        <w:rPr>
          <w:rStyle w:val="FontStyle12"/>
        </w:rPr>
        <w:t xml:space="preserve"> по истечении 5 дней после установленного Порядком срока, что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является нарушением </w:t>
      </w:r>
      <w:r>
        <w:rPr>
          <w:sz w:val="28"/>
          <w:szCs w:val="28"/>
          <w:lang w:eastAsia="ar-SA"/>
        </w:rPr>
        <w:t>п. 2 ч. 2 ст. 34, ч. 7 ст. 79 Закона № 273-ФЗ, ст. 2 Закона № 181-ФЗ</w:t>
      </w:r>
      <w:r>
        <w:rPr>
          <w:rFonts w:eastAsia="SimSun"/>
          <w:kern w:val="3"/>
          <w:sz w:val="28"/>
          <w:szCs w:val="28"/>
          <w:lang w:eastAsia="zh-CN" w:bidi="hi-IN"/>
        </w:rPr>
        <w:t>.</w:t>
      </w:r>
    </w:p>
    <w:p w14:paraId="7675C4A5" w14:textId="77777777" w:rsidR="00F4338B" w:rsidRDefault="00F4338B" w:rsidP="00F4338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нарушения законодательства являются недопустимыми и ущемляют права детей с ограниченными возможностями здоровья на своевременную и полную денежную компенсацию за двухразовое питание. </w:t>
      </w:r>
    </w:p>
    <w:p w14:paraId="174145D0" w14:textId="6D13A490" w:rsidR="00172879" w:rsidRDefault="00F4338B" w:rsidP="00F4338B">
      <w:pPr>
        <w:tabs>
          <w:tab w:val="left" w:pos="540"/>
        </w:tabs>
        <w:ind w:firstLine="709"/>
        <w:jc w:val="both"/>
      </w:pPr>
      <w:r>
        <w:rPr>
          <w:sz w:val="28"/>
          <w:szCs w:val="28"/>
        </w:rPr>
        <w:t xml:space="preserve"> </w:t>
      </w:r>
      <w:r w:rsidR="00172879">
        <w:rPr>
          <w:sz w:val="28"/>
          <w:szCs w:val="28"/>
        </w:rPr>
        <w:t xml:space="preserve">В целях устранения выявленных нарушений прокуратурой района в адрес </w:t>
      </w:r>
      <w:r>
        <w:rPr>
          <w:sz w:val="28"/>
          <w:szCs w:val="28"/>
        </w:rPr>
        <w:t>директора школы</w:t>
      </w:r>
      <w:bookmarkStart w:id="0" w:name="_GoBack"/>
      <w:bookmarkEnd w:id="0"/>
      <w:r w:rsidR="00172879">
        <w:rPr>
          <w:sz w:val="28"/>
          <w:szCs w:val="28"/>
        </w:rPr>
        <w:t xml:space="preserve"> внесено представление, которое находится на рассмотрении. </w:t>
      </w:r>
    </w:p>
    <w:p w14:paraId="3E1FF9DB" w14:textId="77777777" w:rsidR="00172879" w:rsidRDefault="00172879" w:rsidP="00172879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6BC1105C" w14:textId="77777777" w:rsidR="00172879" w:rsidRDefault="00172879" w:rsidP="00172879">
      <w:pPr>
        <w:spacing w:line="240" w:lineRule="exact"/>
        <w:rPr>
          <w:sz w:val="28"/>
          <w:szCs w:val="28"/>
        </w:rPr>
      </w:pPr>
    </w:p>
    <w:p w14:paraId="689D9666" w14:textId="77777777" w:rsidR="00172879" w:rsidRDefault="00172879" w:rsidP="00172879">
      <w:pPr>
        <w:spacing w:line="240" w:lineRule="exact"/>
        <w:rPr>
          <w:sz w:val="28"/>
          <w:szCs w:val="28"/>
        </w:rPr>
      </w:pPr>
    </w:p>
    <w:p w14:paraId="009FC65D" w14:textId="77777777" w:rsidR="00172879" w:rsidRDefault="00172879" w:rsidP="00172879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0C898234" w14:textId="77777777" w:rsidR="00172879" w:rsidRDefault="00172879" w:rsidP="00172879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14:paraId="4380DF25" w14:textId="77777777" w:rsidR="00A62F49" w:rsidRDefault="00F4338B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9C"/>
    <w:rsid w:val="00172879"/>
    <w:rsid w:val="003A7167"/>
    <w:rsid w:val="00C4261E"/>
    <w:rsid w:val="00F2395C"/>
    <w:rsid w:val="00F4338B"/>
    <w:rsid w:val="00F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2806"/>
  <w15:chartTrackingRefBased/>
  <w15:docId w15:val="{CE0F1505-9AF0-46A7-A087-8FBA9DC3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728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728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72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F4338B"/>
    <w:rPr>
      <w:rFonts w:ascii="Times New Roman" w:hAnsi="Times New Roman" w:cs="Times New Roman" w:hint="default"/>
      <w:sz w:val="28"/>
      <w:szCs w:val="28"/>
    </w:rPr>
  </w:style>
  <w:style w:type="paragraph" w:customStyle="1" w:styleId="Style4">
    <w:name w:val="Style4"/>
    <w:basedOn w:val="a"/>
    <w:uiPriority w:val="99"/>
    <w:rsid w:val="00F4338B"/>
    <w:pPr>
      <w:spacing w:line="322" w:lineRule="exact"/>
      <w:ind w:firstLine="701"/>
      <w:jc w:val="both"/>
    </w:pPr>
    <w:rPr>
      <w:rFonts w:ascii="Lucida Sans Unicode" w:hAnsi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5</cp:revision>
  <cp:lastPrinted>2022-07-01T13:30:00Z</cp:lastPrinted>
  <dcterms:created xsi:type="dcterms:W3CDTF">2022-07-01T13:14:00Z</dcterms:created>
  <dcterms:modified xsi:type="dcterms:W3CDTF">2022-07-01T13:38:00Z</dcterms:modified>
</cp:coreProperties>
</file>