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96" w:rsidRDefault="00297A96" w:rsidP="00297A96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297A96" w:rsidRDefault="00297A96" w:rsidP="00297A96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297A96" w:rsidRDefault="00297A96" w:rsidP="00297A96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297A96" w:rsidRDefault="00297A96" w:rsidP="00297A96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297A96" w:rsidRDefault="00297A96" w:rsidP="00297A96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297A96" w:rsidRDefault="00297A96" w:rsidP="00297A96">
      <w:pPr>
        <w:spacing w:line="240" w:lineRule="atLeast"/>
        <w:rPr>
          <w:b/>
          <w:szCs w:val="28"/>
        </w:rPr>
      </w:pPr>
    </w:p>
    <w:p w:rsidR="00297A96" w:rsidRDefault="00297A96" w:rsidP="00297A96">
      <w:pPr>
        <w:autoSpaceDE w:val="0"/>
        <w:autoSpaceDN w:val="0"/>
        <w:adjustRightInd w:val="0"/>
        <w:ind w:firstLine="737"/>
        <w:jc w:val="both"/>
        <w:outlineLvl w:val="3"/>
        <w:rPr>
          <w:b/>
          <w:bCs/>
          <w:spacing w:val="2"/>
          <w:szCs w:val="28"/>
        </w:rPr>
      </w:pPr>
    </w:p>
    <w:p w:rsidR="00297A96" w:rsidRPr="00580B26" w:rsidRDefault="00297A96" w:rsidP="00297A96">
      <w:pPr>
        <w:autoSpaceDE w:val="0"/>
        <w:autoSpaceDN w:val="0"/>
        <w:adjustRightInd w:val="0"/>
        <w:ind w:firstLine="737"/>
        <w:jc w:val="both"/>
        <w:outlineLvl w:val="3"/>
        <w:rPr>
          <w:bCs/>
          <w:spacing w:val="2"/>
          <w:szCs w:val="28"/>
        </w:rPr>
      </w:pPr>
      <w:r w:rsidRPr="00580B26">
        <w:rPr>
          <w:b/>
          <w:bCs/>
          <w:spacing w:val="2"/>
          <w:szCs w:val="28"/>
        </w:rPr>
        <w:t xml:space="preserve">«По инициативе прокурора </w:t>
      </w:r>
      <w:proofErr w:type="spellStart"/>
      <w:r w:rsidRPr="00580B26">
        <w:rPr>
          <w:b/>
          <w:bCs/>
          <w:spacing w:val="2"/>
          <w:szCs w:val="28"/>
        </w:rPr>
        <w:t>Кореновского</w:t>
      </w:r>
      <w:proofErr w:type="spellEnd"/>
      <w:r w:rsidRPr="00580B26">
        <w:rPr>
          <w:b/>
          <w:bCs/>
          <w:spacing w:val="2"/>
          <w:szCs w:val="28"/>
        </w:rPr>
        <w:t xml:space="preserve"> района </w:t>
      </w:r>
      <w:r>
        <w:rPr>
          <w:b/>
          <w:bCs/>
          <w:spacing w:val="2"/>
          <w:szCs w:val="28"/>
        </w:rPr>
        <w:t>должностное лицо</w:t>
      </w:r>
      <w:r w:rsidRPr="00580B26">
        <w:rPr>
          <w:b/>
          <w:bCs/>
          <w:spacing w:val="2"/>
          <w:szCs w:val="28"/>
        </w:rPr>
        <w:t xml:space="preserve"> администрации одного из сельских поселений района привлечен</w:t>
      </w:r>
      <w:r>
        <w:rPr>
          <w:b/>
          <w:bCs/>
          <w:spacing w:val="2"/>
          <w:szCs w:val="28"/>
        </w:rPr>
        <w:t>о</w:t>
      </w:r>
      <w:r w:rsidRPr="00580B26">
        <w:rPr>
          <w:b/>
          <w:bCs/>
          <w:spacing w:val="2"/>
          <w:szCs w:val="28"/>
        </w:rPr>
        <w:t xml:space="preserve"> к административной ответственности за нарушения законодательства в сфере закупок»</w:t>
      </w:r>
    </w:p>
    <w:p w:rsidR="00297A96" w:rsidRPr="00580B26" w:rsidRDefault="00297A96" w:rsidP="00297A96">
      <w:pPr>
        <w:autoSpaceDE w:val="0"/>
        <w:autoSpaceDN w:val="0"/>
        <w:adjustRightInd w:val="0"/>
        <w:jc w:val="both"/>
        <w:outlineLvl w:val="3"/>
        <w:rPr>
          <w:bCs/>
          <w:spacing w:val="2"/>
          <w:szCs w:val="28"/>
        </w:rPr>
      </w:pPr>
    </w:p>
    <w:p w:rsidR="00297A96" w:rsidRPr="00580B26" w:rsidRDefault="00297A96" w:rsidP="00297A96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 xml:space="preserve">Прокуратурой </w:t>
      </w:r>
      <w:proofErr w:type="spellStart"/>
      <w:r w:rsidRPr="00580B26">
        <w:rPr>
          <w:sz w:val="28"/>
          <w:szCs w:val="28"/>
        </w:rPr>
        <w:t>Кореновского</w:t>
      </w:r>
      <w:proofErr w:type="spellEnd"/>
      <w:r w:rsidRPr="00580B26">
        <w:rPr>
          <w:sz w:val="28"/>
          <w:szCs w:val="28"/>
        </w:rPr>
        <w:t xml:space="preserve"> района в ходе проведения проверки соблюдения законодательства о контрактной системе в сфере закупок установлено, что в целях </w:t>
      </w:r>
      <w:r>
        <w:rPr>
          <w:sz w:val="28"/>
          <w:szCs w:val="28"/>
        </w:rPr>
        <w:t xml:space="preserve">выполнения поставки тепловой энергии на нужды отопления и (или) горячего </w:t>
      </w:r>
      <w:proofErr w:type="gramStart"/>
      <w:r>
        <w:rPr>
          <w:sz w:val="28"/>
          <w:szCs w:val="28"/>
        </w:rPr>
        <w:t>водоснабжения  на</w:t>
      </w:r>
      <w:proofErr w:type="gramEnd"/>
      <w:r>
        <w:rPr>
          <w:sz w:val="28"/>
          <w:szCs w:val="28"/>
        </w:rPr>
        <w:t xml:space="preserve"> территорию МОБУ СОШ №6</w:t>
      </w:r>
      <w:r w:rsidRPr="00580B26">
        <w:rPr>
          <w:sz w:val="28"/>
          <w:szCs w:val="28"/>
        </w:rPr>
        <w:t xml:space="preserve"> заключен государственный контракт.</w:t>
      </w:r>
    </w:p>
    <w:p w:rsidR="00297A96" w:rsidRPr="00580B26" w:rsidRDefault="00297A96" w:rsidP="00297A96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>При этом в нарушение требований ст. 103 Федерального закона от 05.04.2013 №</w:t>
      </w:r>
      <w:r>
        <w:rPr>
          <w:sz w:val="28"/>
          <w:szCs w:val="28"/>
        </w:rPr>
        <w:t xml:space="preserve"> </w:t>
      </w:r>
      <w:r w:rsidRPr="00580B26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контрактным </w:t>
      </w:r>
      <w:proofErr w:type="gramStart"/>
      <w:r>
        <w:rPr>
          <w:sz w:val="28"/>
          <w:szCs w:val="28"/>
        </w:rPr>
        <w:t xml:space="preserve">управляющим </w:t>
      </w:r>
      <w:r w:rsidRPr="00580B26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размещены счета на оплату, счета-фактуры и платежные поручения</w:t>
      </w:r>
      <w:r w:rsidRPr="00580B26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нарушены сроки размещения платежного поручения в реестре,</w:t>
      </w:r>
      <w:r w:rsidRPr="00580B26">
        <w:rPr>
          <w:sz w:val="28"/>
          <w:szCs w:val="28"/>
        </w:rPr>
        <w:t xml:space="preserve"> что явилось основанием для вынесения прокуратурой района постановления о возбуждении дела об административном правонарушении.</w:t>
      </w:r>
    </w:p>
    <w:p w:rsidR="00297A96" w:rsidRDefault="00297A96" w:rsidP="00297A96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 xml:space="preserve">Управлением федеральной антимонопольной службы по Краснодарскому краю в результате рассмотрения названного постановления виновное </w:t>
      </w:r>
      <w:r>
        <w:rPr>
          <w:sz w:val="28"/>
          <w:szCs w:val="28"/>
        </w:rPr>
        <w:t xml:space="preserve">контрактное лицо </w:t>
      </w:r>
      <w:r w:rsidRPr="00580B26">
        <w:rPr>
          <w:sz w:val="28"/>
          <w:szCs w:val="28"/>
        </w:rPr>
        <w:t>привлечено к административной ответственности за совершение правонарушения, предусмотренного ч. 2 ст. 7.31 КоАП РФ, в виде штрафа в размере 20 000 рублей.</w:t>
      </w:r>
    </w:p>
    <w:p w:rsidR="00297A96" w:rsidRDefault="00297A96" w:rsidP="00297A96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</w:p>
    <w:p w:rsidR="00297A96" w:rsidRPr="00580B26" w:rsidRDefault="00297A96" w:rsidP="00297A96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</w:p>
    <w:p w:rsidR="00297A96" w:rsidRDefault="00297A96" w:rsidP="00297A96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297A96" w:rsidRDefault="00297A96" w:rsidP="00297A96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E571C4" w:rsidRDefault="00E571C4">
      <w:bookmarkStart w:id="0" w:name="_GoBack"/>
      <w:bookmarkEnd w:id="0"/>
    </w:p>
    <w:sectPr w:rsidR="00E5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27"/>
    <w:rsid w:val="00297A96"/>
    <w:rsid w:val="008C5327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B094D-7EE2-4391-90BB-E86391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9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A9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297A96"/>
    <w:pPr>
      <w:widowControl w:val="0"/>
      <w:autoSpaceDE w:val="0"/>
      <w:autoSpaceDN w:val="0"/>
      <w:adjustRightInd w:val="0"/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97A9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2022-07-03T16:27:00Z</dcterms:created>
  <dcterms:modified xsi:type="dcterms:W3CDTF">2022-07-03T16:28:00Z</dcterms:modified>
</cp:coreProperties>
</file>