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BB" w:rsidRDefault="00D979BB" w:rsidP="00D979BB">
      <w:pPr>
        <w:pStyle w:val="3"/>
        <w:spacing w:line="240" w:lineRule="exact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Согласовано </w:t>
      </w:r>
    </w:p>
    <w:p w:rsidR="00D979BB" w:rsidRDefault="00D979BB" w:rsidP="00D979BB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:rsidR="00D979BB" w:rsidRDefault="00D979BB" w:rsidP="00D979BB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:rsidR="00D979BB" w:rsidRDefault="00D979BB" w:rsidP="00D979BB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:rsidR="00D979BB" w:rsidRPr="00D979BB" w:rsidRDefault="00D979BB" w:rsidP="00D979BB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  <w:bookmarkStart w:id="0" w:name="_GoBack"/>
      <w:bookmarkEnd w:id="0"/>
    </w:p>
    <w:p w:rsidR="00D979BB" w:rsidRDefault="00D979BB" w:rsidP="00D979BB">
      <w:pPr>
        <w:spacing w:line="240" w:lineRule="atLeast"/>
        <w:jc w:val="center"/>
        <w:rPr>
          <w:rFonts w:ascii="Roboto" w:hAnsi="Roboto"/>
          <w:color w:val="000000"/>
          <w:sz w:val="28"/>
          <w:szCs w:val="28"/>
        </w:rPr>
      </w:pPr>
      <w:r>
        <w:rPr>
          <w:sz w:val="27"/>
          <w:szCs w:val="27"/>
        </w:rPr>
        <w:t xml:space="preserve"> </w:t>
      </w:r>
    </w:p>
    <w:p w:rsidR="00D979BB" w:rsidRDefault="00D979BB" w:rsidP="00D979BB">
      <w:pPr>
        <w:ind w:firstLine="737"/>
        <w:jc w:val="both"/>
        <w:rPr>
          <w:b/>
          <w:kern w:val="2"/>
          <w:sz w:val="28"/>
          <w:szCs w:val="28"/>
        </w:rPr>
      </w:pPr>
    </w:p>
    <w:p w:rsidR="00D979BB" w:rsidRDefault="00D979BB" w:rsidP="00D979BB">
      <w:pPr>
        <w:ind w:firstLine="737"/>
        <w:jc w:val="both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«По постановлению прокуратуры </w:t>
      </w:r>
      <w:proofErr w:type="spellStart"/>
      <w:r>
        <w:rPr>
          <w:b/>
          <w:kern w:val="2"/>
          <w:sz w:val="28"/>
          <w:szCs w:val="28"/>
        </w:rPr>
        <w:t>Кореновского</w:t>
      </w:r>
      <w:proofErr w:type="spellEnd"/>
      <w:r>
        <w:rPr>
          <w:b/>
          <w:kern w:val="2"/>
          <w:sz w:val="28"/>
          <w:szCs w:val="28"/>
        </w:rPr>
        <w:t xml:space="preserve"> района директор МКУ МО КР «Управления капитального строительства» привлечен к административной ответственности за необоснованное продление срока исполнения государственного контракта»</w:t>
      </w:r>
    </w:p>
    <w:p w:rsidR="00D979BB" w:rsidRDefault="00D979BB" w:rsidP="00D979BB">
      <w:pPr>
        <w:ind w:firstLine="737"/>
        <w:jc w:val="both"/>
        <w:rPr>
          <w:sz w:val="28"/>
          <w:szCs w:val="28"/>
        </w:rPr>
      </w:pPr>
    </w:p>
    <w:p w:rsidR="00D979BB" w:rsidRDefault="00D979BB" w:rsidP="00D979B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проведена проверка законодательства при реализации национального проекта «Демография», в ходе которой установлено, что в ноябре и декабре 2020 года МКУ МО КР «Управления капитального строительства» с ООО «Тракт-Строй Юг» заключены два муниципальных контракта на выполнение работ, оставшихся невыполненными в связи с расторжением ранее заключенных контрактов по строительству объекта: «Дошкольное образовательное учреждение на 325 мест в микрорайоне № 10 г. Кореновска Краснодарского края» со сроком окончания выполнения строительно-монтажных работ не позднее 25.12.2020.</w:t>
      </w:r>
    </w:p>
    <w:p w:rsidR="00D979BB" w:rsidRDefault="00D979BB" w:rsidP="00D979B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исполнения контрактов прокуратурой района выявлен факт необоснованного заключения заказчиком многочисленных дополнительных соглашений о продлении срока выполнения работ подрядной организацией.</w:t>
      </w:r>
    </w:p>
    <w:p w:rsidR="00D979BB" w:rsidRDefault="00D979BB" w:rsidP="00D979B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С учетом выявленных нарушений по инициативе прокуратуры района управлением Федеральной антимонопольной службы по Краснодарскому краю директор муниципального казенного учреждения привлечен к административной ответственности по ч. 4 ст. 7.32 КоАП РФ.</w:t>
      </w:r>
    </w:p>
    <w:p w:rsidR="00D979BB" w:rsidRDefault="00D979BB" w:rsidP="00D979B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Работа по осуществлению надзора исполнением законодательства при реализации на территории района национальных проектов будет продолжена.</w:t>
      </w:r>
    </w:p>
    <w:p w:rsidR="00E571C4" w:rsidRDefault="00E571C4"/>
    <w:p w:rsidR="00D979BB" w:rsidRDefault="00D979BB"/>
    <w:p w:rsidR="00D979BB" w:rsidRDefault="00D979BB" w:rsidP="00D979BB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:rsidR="00D979BB" w:rsidRDefault="00D979BB" w:rsidP="00D979BB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p w:rsidR="00D979BB" w:rsidRDefault="00D979BB"/>
    <w:sectPr w:rsidR="00D9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75"/>
    <w:rsid w:val="00C92A75"/>
    <w:rsid w:val="00D979BB"/>
    <w:rsid w:val="00E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1505B-2081-4FBF-B0E1-20E61BC4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D979BB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79B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2022-07-03T16:15:00Z</dcterms:created>
  <dcterms:modified xsi:type="dcterms:W3CDTF">2022-07-03T16:16:00Z</dcterms:modified>
</cp:coreProperties>
</file>