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577" w:rsidRPr="00A81577" w:rsidRDefault="00A81577" w:rsidP="00A815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577">
        <w:rPr>
          <w:rFonts w:ascii="Times New Roman" w:hAnsi="Times New Roman" w:cs="Times New Roman"/>
          <w:b/>
          <w:sz w:val="24"/>
          <w:szCs w:val="24"/>
        </w:rPr>
        <w:t>О мероприятиях по снижению негативного воздействия на окружающую среду</w:t>
      </w:r>
    </w:p>
    <w:p w:rsidR="00A81577" w:rsidRPr="00A81577" w:rsidRDefault="00A81577" w:rsidP="00A81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577" w:rsidRDefault="00A81577" w:rsidP="00A8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577">
        <w:rPr>
          <w:rFonts w:ascii="Times New Roman" w:hAnsi="Times New Roman" w:cs="Times New Roman"/>
          <w:sz w:val="24"/>
          <w:szCs w:val="24"/>
        </w:rPr>
        <w:t>Экологическое законодательство Российской Федерации обязывает все юридические и физические лица, деятельность которых связана с природопользованием, образованием и использованием опасных отходов, выбросом вредных веществ, проводить мероприятия по охране и восстановлению природной среды. Так, экологические мероприятия проводятся по следующим направлениям: охрана воздушного пространства и озонового слоя; охрана водных ресурсов; охрана земельных ресурсов и недр; охрана лесных насаждений; охрана производства и труда; охрана водоснабжения населения; конта</w:t>
      </w:r>
      <w:proofErr w:type="gramStart"/>
      <w:r w:rsidRPr="00A81577">
        <w:rPr>
          <w:rFonts w:ascii="Times New Roman" w:hAnsi="Times New Roman" w:cs="Times New Roman"/>
          <w:sz w:val="24"/>
          <w:szCs w:val="24"/>
        </w:rPr>
        <w:t>кт с вр</w:t>
      </w:r>
      <w:proofErr w:type="gramEnd"/>
      <w:r w:rsidRPr="00A81577">
        <w:rPr>
          <w:rFonts w:ascii="Times New Roman" w:hAnsi="Times New Roman" w:cs="Times New Roman"/>
          <w:sz w:val="24"/>
          <w:szCs w:val="24"/>
        </w:rPr>
        <w:t xml:space="preserve">едными и опасными отходами; охрана животного мира и этнических </w:t>
      </w:r>
      <w:proofErr w:type="spellStart"/>
      <w:r w:rsidRPr="00A81577">
        <w:rPr>
          <w:rFonts w:ascii="Times New Roman" w:hAnsi="Times New Roman" w:cs="Times New Roman"/>
          <w:sz w:val="24"/>
          <w:szCs w:val="24"/>
        </w:rPr>
        <w:t>экомассивов.</w:t>
      </w:r>
      <w:proofErr w:type="spellEnd"/>
    </w:p>
    <w:p w:rsidR="00A81577" w:rsidRDefault="00A81577" w:rsidP="00A8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577">
        <w:rPr>
          <w:rFonts w:ascii="Times New Roman" w:hAnsi="Times New Roman" w:cs="Times New Roman"/>
          <w:sz w:val="24"/>
          <w:szCs w:val="24"/>
        </w:rPr>
        <w:t xml:space="preserve">Положения законодательных актов, прежде всего, направлены на мотивацию предпринимателей к </w:t>
      </w:r>
      <w:proofErr w:type="spellStart"/>
      <w:r w:rsidRPr="00A81577">
        <w:rPr>
          <w:rFonts w:ascii="Times New Roman" w:hAnsi="Times New Roman" w:cs="Times New Roman"/>
          <w:sz w:val="24"/>
          <w:szCs w:val="24"/>
        </w:rPr>
        <w:t>экологизации</w:t>
      </w:r>
      <w:proofErr w:type="spellEnd"/>
      <w:r w:rsidRPr="00A81577">
        <w:rPr>
          <w:rFonts w:ascii="Times New Roman" w:hAnsi="Times New Roman" w:cs="Times New Roman"/>
          <w:sz w:val="24"/>
          <w:szCs w:val="24"/>
        </w:rPr>
        <w:t xml:space="preserve"> производственной деятельности: рациональное применение природных материалов; использование ресурсосберегающих, малоотходных и безотходных технологий, экологически чистого сырья, сокращение вредного воздействия на экологию, восстановление природного баланса. Перечень мероприятий по ООС для предприятия, для каждого субъекта хозяйствования будет индивидуальным, что обусловлено особенностями технологического процесса и типом загрязняющего влияния на экологию, качеством используемых основных фондов, местом расположения производственных мощностей и рядом других факторов. Для сокращения вредного воздействия на природную среду субъекты хозяйствования могут применять административные, экономические, производственные, научные методы, что позволяет выбрать наиболее удобный и выгодный для пр</w:t>
      </w:r>
      <w:r>
        <w:rPr>
          <w:rFonts w:ascii="Times New Roman" w:hAnsi="Times New Roman" w:cs="Times New Roman"/>
          <w:sz w:val="24"/>
          <w:szCs w:val="24"/>
        </w:rPr>
        <w:t>едприятия путь защиты экологии.</w:t>
      </w:r>
    </w:p>
    <w:p w:rsidR="00A81577" w:rsidRDefault="00A81577" w:rsidP="00A8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577">
        <w:rPr>
          <w:rFonts w:ascii="Times New Roman" w:hAnsi="Times New Roman" w:cs="Times New Roman"/>
          <w:sz w:val="24"/>
          <w:szCs w:val="24"/>
        </w:rPr>
        <w:t xml:space="preserve">Предлагается примерный перечень мероприятий по ООС, которые предприятие может включить в </w:t>
      </w:r>
      <w:proofErr w:type="gramStart"/>
      <w:r w:rsidRPr="00A81577"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 w:rsidRPr="00A81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577">
        <w:rPr>
          <w:rFonts w:ascii="Times New Roman" w:hAnsi="Times New Roman" w:cs="Times New Roman"/>
          <w:sz w:val="24"/>
          <w:szCs w:val="24"/>
        </w:rPr>
        <w:t>экодокументацию</w:t>
      </w:r>
      <w:proofErr w:type="spellEnd"/>
      <w:r w:rsidRPr="00A81577">
        <w:rPr>
          <w:rFonts w:ascii="Times New Roman" w:hAnsi="Times New Roman" w:cs="Times New Roman"/>
          <w:sz w:val="24"/>
          <w:szCs w:val="24"/>
        </w:rPr>
        <w:t xml:space="preserve"> в зависимости от вида деятельности и финансовых возможностей (дифференциация по ключевым направлениям ООС): </w:t>
      </w:r>
    </w:p>
    <w:p w:rsidR="00A81577" w:rsidRDefault="00A81577" w:rsidP="00A8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81577">
        <w:rPr>
          <w:rFonts w:ascii="Times New Roman" w:hAnsi="Times New Roman" w:cs="Times New Roman"/>
          <w:sz w:val="24"/>
          <w:szCs w:val="24"/>
        </w:rPr>
        <w:t xml:space="preserve">Охрана атмосферного воздуха и озонового слоя может включать такие мероприятия: переход на использование </w:t>
      </w:r>
      <w:proofErr w:type="spellStart"/>
      <w:r w:rsidRPr="00A81577">
        <w:rPr>
          <w:rFonts w:ascii="Times New Roman" w:hAnsi="Times New Roman" w:cs="Times New Roman"/>
          <w:sz w:val="24"/>
          <w:szCs w:val="24"/>
        </w:rPr>
        <w:t>экотоплива</w:t>
      </w:r>
      <w:proofErr w:type="spellEnd"/>
      <w:r w:rsidRPr="00A81577">
        <w:rPr>
          <w:rFonts w:ascii="Times New Roman" w:hAnsi="Times New Roman" w:cs="Times New Roman"/>
          <w:sz w:val="24"/>
          <w:szCs w:val="24"/>
        </w:rPr>
        <w:t xml:space="preserve"> и экологически чистого сырья; внедрение системы рециркуляции дыма и газов; модернизация установок для очистки газов; использование агрегатов для утилизации веществ, которые разрушают озоновый слой; автоматизация контроля объема выбросов вредных веществ; оборудование неорганизованных мест выбросов; приобретение измерительного оборудования для контроля уровня токсинов и дыма в отработанных газах, создание условий для рассеивания выбросов и т.п.; </w:t>
      </w:r>
    </w:p>
    <w:p w:rsidR="00A81577" w:rsidRDefault="00A81577" w:rsidP="00A8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81577">
        <w:rPr>
          <w:rFonts w:ascii="Times New Roman" w:hAnsi="Times New Roman" w:cs="Times New Roman"/>
          <w:sz w:val="24"/>
          <w:szCs w:val="24"/>
        </w:rPr>
        <w:t>Охрана водных ресурсов может заключаться в таких мероприятиях: обновление оборудования для хозяйственно-бытового водоснабжения; внедрение агрегатов для удаления шламов гидравлическим способом; аккумуляция веществ, которые загрязняют подземные и поверхностные воды; приобретение приборов для сбора загрязняющих веществ, которые содержатся в сточных водах; строительство скважин; реконструкция и капитальный ремонт сетей для забора, транспортировки, х</w:t>
      </w:r>
      <w:r>
        <w:rPr>
          <w:rFonts w:ascii="Times New Roman" w:hAnsi="Times New Roman" w:cs="Times New Roman"/>
          <w:sz w:val="24"/>
          <w:szCs w:val="24"/>
        </w:rPr>
        <w:t>ранения водных ресурсов и т.п.;</w:t>
      </w:r>
      <w:proofErr w:type="gramEnd"/>
    </w:p>
    <w:p w:rsidR="00A81577" w:rsidRDefault="00A81577" w:rsidP="00A8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81577">
        <w:rPr>
          <w:rFonts w:ascii="Times New Roman" w:hAnsi="Times New Roman" w:cs="Times New Roman"/>
          <w:sz w:val="24"/>
          <w:szCs w:val="24"/>
        </w:rPr>
        <w:t xml:space="preserve">Обращение с отходным материалом предполагает следующие меры </w:t>
      </w:r>
      <w:proofErr w:type="spellStart"/>
      <w:r w:rsidRPr="00A81577">
        <w:rPr>
          <w:rFonts w:ascii="Times New Roman" w:hAnsi="Times New Roman" w:cs="Times New Roman"/>
          <w:sz w:val="24"/>
          <w:szCs w:val="24"/>
        </w:rPr>
        <w:t>экологизации</w:t>
      </w:r>
      <w:proofErr w:type="spellEnd"/>
      <w:r w:rsidRPr="00A81577">
        <w:rPr>
          <w:rFonts w:ascii="Times New Roman" w:hAnsi="Times New Roman" w:cs="Times New Roman"/>
          <w:sz w:val="24"/>
          <w:szCs w:val="24"/>
        </w:rPr>
        <w:t xml:space="preserve">: внедрение программ перевода отходов в товарные категории; обезвреживание и хранение токсичных отходов; приобретение и использование контейнеров для хранения вторичного сырья и отходов; модернизация и переоборудование объектов хранения отходного материала; внедрение безотходных систем производства; обустройство площадок для временного хранения отходов и т.п.; </w:t>
      </w:r>
    </w:p>
    <w:p w:rsidR="00A81577" w:rsidRDefault="00A81577" w:rsidP="00A8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81577">
        <w:rPr>
          <w:rFonts w:ascii="Times New Roman" w:hAnsi="Times New Roman" w:cs="Times New Roman"/>
          <w:sz w:val="24"/>
          <w:szCs w:val="24"/>
        </w:rPr>
        <w:t xml:space="preserve">Охрана труда и производства может включать такие мероприятия: замена старого производственного оборудования на новое, контроль соблюдения режима труда и отдыха, установка противопожарных систем; приобретение строительной техники с более низкими вибрационными и шумовыми характеристиками; установка систем очистки выхлопных газов и т.п. </w:t>
      </w:r>
    </w:p>
    <w:p w:rsidR="00A81577" w:rsidRPr="00A81577" w:rsidRDefault="00A81577" w:rsidP="00A8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577">
        <w:rPr>
          <w:rFonts w:ascii="Times New Roman" w:hAnsi="Times New Roman" w:cs="Times New Roman"/>
          <w:sz w:val="24"/>
          <w:szCs w:val="24"/>
        </w:rPr>
        <w:t xml:space="preserve">К мероприятиям по охране экологии на предприятии также относят: ведение экологической документации, проведение экологического мониторинга, разработку </w:t>
      </w:r>
      <w:r w:rsidRPr="00A81577">
        <w:rPr>
          <w:rFonts w:ascii="Times New Roman" w:hAnsi="Times New Roman" w:cs="Times New Roman"/>
          <w:sz w:val="24"/>
          <w:szCs w:val="24"/>
        </w:rPr>
        <w:lastRenderedPageBreak/>
        <w:t xml:space="preserve">программ по снижению уровня шума, очистке сточных вод, </w:t>
      </w:r>
      <w:proofErr w:type="spellStart"/>
      <w:r w:rsidRPr="00A81577">
        <w:rPr>
          <w:rFonts w:ascii="Times New Roman" w:hAnsi="Times New Roman" w:cs="Times New Roman"/>
          <w:sz w:val="24"/>
          <w:szCs w:val="24"/>
        </w:rPr>
        <w:t>околоземельного</w:t>
      </w:r>
      <w:proofErr w:type="spellEnd"/>
      <w:r w:rsidRPr="00A81577">
        <w:rPr>
          <w:rFonts w:ascii="Times New Roman" w:hAnsi="Times New Roman" w:cs="Times New Roman"/>
          <w:sz w:val="24"/>
          <w:szCs w:val="24"/>
        </w:rPr>
        <w:t xml:space="preserve"> пространства и др. На основании составленного списка природоохранных мер создается официальный документ – Перечень мероприятий по ООС. Все мероприятия по сохранению природной среды, которые предприятие отражает в соответствующих документах, обязательны для выполнения.</w:t>
      </w:r>
    </w:p>
    <w:p w:rsidR="00A81577" w:rsidRDefault="00A81577" w:rsidP="00A81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577" w:rsidRDefault="00A81577" w:rsidP="00A8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577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>
        <w:rPr>
          <w:rFonts w:ascii="Times New Roman" w:hAnsi="Times New Roman" w:cs="Times New Roman"/>
          <w:sz w:val="24"/>
          <w:szCs w:val="24"/>
        </w:rPr>
        <w:t>Платнировского</w:t>
      </w:r>
      <w:r w:rsidRPr="00A81577">
        <w:rPr>
          <w:rFonts w:ascii="Times New Roman" w:hAnsi="Times New Roman" w:cs="Times New Roman"/>
          <w:sz w:val="24"/>
          <w:szCs w:val="24"/>
        </w:rPr>
        <w:t xml:space="preserve"> сельского поселения Кореновского района на 2022 год приняты 2 целевые программы экологической направленности:</w:t>
      </w:r>
    </w:p>
    <w:p w:rsidR="00A81577" w:rsidRDefault="00A81577" w:rsidP="00A8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1577" w:rsidRDefault="00A81577" w:rsidP="00A8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1577" w:rsidRPr="00A81577" w:rsidRDefault="00A81577" w:rsidP="00A8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81577" w:rsidRPr="00A81577" w:rsidRDefault="00A81577" w:rsidP="00A81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577" w:rsidRPr="00A81577" w:rsidRDefault="00A81577" w:rsidP="00A81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577">
        <w:rPr>
          <w:rFonts w:ascii="Times New Roman" w:hAnsi="Times New Roman" w:cs="Times New Roman"/>
          <w:sz w:val="24"/>
          <w:szCs w:val="24"/>
        </w:rPr>
        <w:t xml:space="preserve">Ведомственная целевая программа «Охрана окружающей среды в </w:t>
      </w:r>
      <w:proofErr w:type="spellStart"/>
      <w:r w:rsidRPr="00A81577">
        <w:rPr>
          <w:rFonts w:ascii="Times New Roman" w:hAnsi="Times New Roman" w:cs="Times New Roman"/>
          <w:sz w:val="24"/>
          <w:szCs w:val="24"/>
        </w:rPr>
        <w:t>Дядьковском</w:t>
      </w:r>
      <w:proofErr w:type="spellEnd"/>
      <w:r w:rsidRPr="00A81577">
        <w:rPr>
          <w:rFonts w:ascii="Times New Roman" w:hAnsi="Times New Roman" w:cs="Times New Roman"/>
          <w:sz w:val="24"/>
          <w:szCs w:val="24"/>
        </w:rPr>
        <w:t xml:space="preserve"> сельском поселении Кореновского района» на 2022 год</w:t>
      </w:r>
    </w:p>
    <w:p w:rsidR="00A81577" w:rsidRPr="00A81577" w:rsidRDefault="00A81577" w:rsidP="00A81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F9B" w:rsidRPr="00A81577" w:rsidRDefault="00A81577" w:rsidP="00A81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577">
        <w:rPr>
          <w:rFonts w:ascii="Times New Roman" w:hAnsi="Times New Roman" w:cs="Times New Roman"/>
          <w:sz w:val="24"/>
          <w:szCs w:val="24"/>
        </w:rPr>
        <w:t xml:space="preserve">Ведомственная целевая программа «Энергосбережение и повышение энергетической эффективности в </w:t>
      </w:r>
      <w:proofErr w:type="spellStart"/>
      <w:r w:rsidRPr="00A81577">
        <w:rPr>
          <w:rFonts w:ascii="Times New Roman" w:hAnsi="Times New Roman" w:cs="Times New Roman"/>
          <w:sz w:val="24"/>
          <w:szCs w:val="24"/>
        </w:rPr>
        <w:t>Дядьковском</w:t>
      </w:r>
      <w:proofErr w:type="spellEnd"/>
      <w:r w:rsidRPr="00A81577">
        <w:rPr>
          <w:rFonts w:ascii="Times New Roman" w:hAnsi="Times New Roman" w:cs="Times New Roman"/>
          <w:sz w:val="24"/>
          <w:szCs w:val="24"/>
        </w:rPr>
        <w:t xml:space="preserve"> сельском поселении Кореновского района на 2022 год»</w:t>
      </w:r>
    </w:p>
    <w:sectPr w:rsidR="00881F9B" w:rsidRPr="00A81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E7B"/>
    <w:rsid w:val="00773E7B"/>
    <w:rsid w:val="00881F9B"/>
    <w:rsid w:val="00A8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686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2022-10-10T11:30:00Z</dcterms:created>
  <dcterms:modified xsi:type="dcterms:W3CDTF">2022-10-10T11:34:00Z</dcterms:modified>
</cp:coreProperties>
</file>