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615479" w:rsidP="006154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Электронная подпись: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615479">
        <w:rPr>
          <w:rFonts w:ascii="Times New Roman" w:eastAsia="Calibri" w:hAnsi="Times New Roman" w:cs="Times New Roman"/>
          <w:b/>
          <w:sz w:val="28"/>
          <w:szCs w:val="28"/>
        </w:rPr>
        <w:t>надежный способ оформления документов без потери времени</w:t>
      </w:r>
    </w:p>
    <w:p w:rsidR="0077466C" w:rsidRPr="0077466C" w:rsidRDefault="0077466C" w:rsidP="00AE4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A32927" w:rsidRDefault="00615479" w:rsidP="00A329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479">
        <w:rPr>
          <w:rFonts w:ascii="Times New Roman" w:eastAsia="Calibri" w:hAnsi="Times New Roman" w:cs="Times New Roman"/>
          <w:b/>
          <w:sz w:val="28"/>
          <w:szCs w:val="28"/>
        </w:rPr>
        <w:t xml:space="preserve">Электронные сервисы </w:t>
      </w:r>
      <w:hyperlink r:id="rId9" w:history="1">
        <w:r w:rsidRPr="00615479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Кадастровой палаты по Краснодарскому краю</w:t>
        </w:r>
      </w:hyperlink>
      <w:r w:rsidRPr="00615479">
        <w:rPr>
          <w:rFonts w:ascii="Times New Roman" w:eastAsia="Calibri" w:hAnsi="Times New Roman" w:cs="Times New Roman"/>
          <w:b/>
          <w:sz w:val="28"/>
          <w:szCs w:val="28"/>
        </w:rPr>
        <w:t xml:space="preserve"> являются незаменимыми помощниками в оформлении и получении необходимых заявителю документов в короткий срок. Осуществить это возможно благодаря  усиленной квалифицированной электронной подписи (УКЭП). Получение сертификата осуществляется в </w:t>
      </w:r>
      <w:hyperlink r:id="rId10" w:history="1">
        <w:r w:rsidRPr="00615479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Удостоверяющем центре</w:t>
        </w:r>
      </w:hyperlink>
      <w:r w:rsidRPr="00615479">
        <w:rPr>
          <w:rFonts w:ascii="Times New Roman" w:eastAsia="Calibri" w:hAnsi="Times New Roman" w:cs="Times New Roman"/>
          <w:b/>
          <w:sz w:val="28"/>
          <w:szCs w:val="28"/>
        </w:rPr>
        <w:t xml:space="preserve"> Кадастровой палаты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15479" w:rsidRPr="00615479" w:rsidRDefault="00615479" w:rsidP="0061547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479">
        <w:rPr>
          <w:rFonts w:ascii="Times New Roman" w:eastAsia="Calibri" w:hAnsi="Times New Roman" w:cs="Times New Roman"/>
          <w:bCs/>
          <w:sz w:val="28"/>
          <w:szCs w:val="28"/>
        </w:rPr>
        <w:t xml:space="preserve">Услуга предназначена для тех граждан, кому предстоит подписывать какие-либо важные документы в электронном виде и дистанционно совершать юридически значимые действия, в том числе получать государственные услуги, не выходя из дома. </w:t>
      </w:r>
    </w:p>
    <w:p w:rsidR="00615479" w:rsidRPr="00615479" w:rsidRDefault="00615479" w:rsidP="0061547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479">
        <w:rPr>
          <w:rFonts w:ascii="Times New Roman" w:eastAsia="Calibri" w:hAnsi="Times New Roman" w:cs="Times New Roman"/>
          <w:bCs/>
          <w:sz w:val="28"/>
          <w:szCs w:val="28"/>
        </w:rPr>
        <w:t>Помимо этого, сертификат УКЭП позволяет:</w:t>
      </w:r>
    </w:p>
    <w:p w:rsidR="00615479" w:rsidRPr="00615479" w:rsidRDefault="00615479" w:rsidP="00615479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479">
        <w:rPr>
          <w:rFonts w:ascii="Times New Roman" w:eastAsia="Calibri" w:hAnsi="Times New Roman" w:cs="Times New Roman"/>
          <w:bCs/>
          <w:sz w:val="28"/>
          <w:szCs w:val="28"/>
        </w:rPr>
        <w:t>зарегистрировать права собственности на объект недвижимости;</w:t>
      </w:r>
    </w:p>
    <w:p w:rsidR="00615479" w:rsidRPr="00615479" w:rsidRDefault="00615479" w:rsidP="00615479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479">
        <w:rPr>
          <w:rFonts w:ascii="Times New Roman" w:eastAsia="Calibri" w:hAnsi="Times New Roman" w:cs="Times New Roman"/>
          <w:bCs/>
          <w:sz w:val="28"/>
          <w:szCs w:val="28"/>
        </w:rPr>
        <w:t>поставить свой автомобиль на учет в ГИБДД;</w:t>
      </w:r>
    </w:p>
    <w:p w:rsidR="00615479" w:rsidRPr="00615479" w:rsidRDefault="00615479" w:rsidP="00615479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479">
        <w:rPr>
          <w:rFonts w:ascii="Times New Roman" w:eastAsia="Calibri" w:hAnsi="Times New Roman" w:cs="Times New Roman"/>
          <w:bCs/>
          <w:sz w:val="28"/>
          <w:szCs w:val="28"/>
        </w:rPr>
        <w:t>узнать о своих штрафах;</w:t>
      </w:r>
    </w:p>
    <w:p w:rsidR="00615479" w:rsidRPr="00615479" w:rsidRDefault="00615479" w:rsidP="00615479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479">
        <w:rPr>
          <w:rFonts w:ascii="Times New Roman" w:eastAsia="Calibri" w:hAnsi="Times New Roman" w:cs="Times New Roman"/>
          <w:bCs/>
          <w:sz w:val="28"/>
          <w:szCs w:val="28"/>
        </w:rPr>
        <w:t>оформить анкету для получения загранпаспорта;</w:t>
      </w:r>
    </w:p>
    <w:p w:rsidR="00615479" w:rsidRPr="00615479" w:rsidRDefault="00615479" w:rsidP="00615479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479">
        <w:rPr>
          <w:rFonts w:ascii="Times New Roman" w:eastAsia="Calibri" w:hAnsi="Times New Roman" w:cs="Times New Roman"/>
          <w:bCs/>
          <w:sz w:val="28"/>
          <w:szCs w:val="28"/>
        </w:rPr>
        <w:t>получить ИНН;</w:t>
      </w:r>
    </w:p>
    <w:p w:rsidR="00615479" w:rsidRPr="00615479" w:rsidRDefault="00615479" w:rsidP="00615479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479">
        <w:rPr>
          <w:rFonts w:ascii="Times New Roman" w:eastAsia="Calibri" w:hAnsi="Times New Roman" w:cs="Times New Roman"/>
          <w:bCs/>
          <w:sz w:val="28"/>
          <w:szCs w:val="28"/>
        </w:rPr>
        <w:t>подать налоговую декларацию;</w:t>
      </w:r>
    </w:p>
    <w:p w:rsidR="00615479" w:rsidRPr="00615479" w:rsidRDefault="00615479" w:rsidP="00615479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479">
        <w:rPr>
          <w:rFonts w:ascii="Times New Roman" w:eastAsia="Calibri" w:hAnsi="Times New Roman" w:cs="Times New Roman"/>
          <w:bCs/>
          <w:sz w:val="28"/>
          <w:szCs w:val="28"/>
        </w:rPr>
        <w:t>подать заявление для поступления в вуз и др.</w:t>
      </w:r>
    </w:p>
    <w:p w:rsidR="00615479" w:rsidRPr="00615479" w:rsidRDefault="00615479" w:rsidP="0061547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61547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«Получение сертификата ключа проверки усиленной квалифицированной электронной подписи в Удостоверяющем центре Кадастровой палаты по Краснодарскому краю имеет ряд преимуществ. Центр включен в список доверенных информационных систем Росреестра и </w:t>
      </w:r>
      <w:proofErr w:type="spellStart"/>
      <w:r w:rsidRPr="0061547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Рособрнадзора</w:t>
      </w:r>
      <w:proofErr w:type="spellEnd"/>
      <w:r w:rsidRPr="0061547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, электронных паспортов транспортных средств, Единого Федерального реестра юридически значимых сведений о фактах деятельности юридических лиц. Выдаваемые сертификаты электронных подписей также возможно использовать  при работе на порталах Росреестра, </w:t>
      </w:r>
      <w:proofErr w:type="spellStart"/>
      <w:r w:rsidRPr="0061547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Госуслуг</w:t>
      </w:r>
      <w:proofErr w:type="spellEnd"/>
      <w:r w:rsidRPr="0061547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 ФНС России и многих других ресурсах»</w:t>
      </w:r>
      <w:r w:rsidRPr="00615479">
        <w:rPr>
          <w:rFonts w:ascii="Times New Roman" w:eastAsia="Calibri" w:hAnsi="Times New Roman" w:cs="Times New Roman"/>
          <w:bCs/>
          <w:sz w:val="28"/>
          <w:szCs w:val="28"/>
        </w:rPr>
        <w:t xml:space="preserve">, - отмечает </w:t>
      </w:r>
      <w:r w:rsidRPr="00615479">
        <w:rPr>
          <w:rFonts w:ascii="Times New Roman" w:eastAsia="Calibri" w:hAnsi="Times New Roman" w:cs="Times New Roman"/>
          <w:b/>
          <w:bCs/>
          <w:sz w:val="28"/>
          <w:szCs w:val="28"/>
        </w:rPr>
        <w:t>директор Кадастровой палаты по Краснодарскому краю Иван Сулим.</w:t>
      </w:r>
    </w:p>
    <w:p w:rsidR="00615479" w:rsidRPr="00615479" w:rsidRDefault="00615479" w:rsidP="0061547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479">
        <w:rPr>
          <w:rFonts w:ascii="Times New Roman" w:eastAsia="Calibri" w:hAnsi="Times New Roman" w:cs="Times New Roman"/>
          <w:bCs/>
          <w:sz w:val="28"/>
          <w:szCs w:val="28"/>
        </w:rPr>
        <w:t>Для того, чтобы получить сертификат электронной подписи, необходимо:</w:t>
      </w:r>
    </w:p>
    <w:p w:rsidR="00615479" w:rsidRPr="00615479" w:rsidRDefault="00615479" w:rsidP="00615479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479">
        <w:rPr>
          <w:rFonts w:ascii="Times New Roman" w:eastAsia="Calibri" w:hAnsi="Times New Roman" w:cs="Times New Roman"/>
          <w:bCs/>
          <w:sz w:val="28"/>
          <w:szCs w:val="28"/>
        </w:rPr>
        <w:t>зарегистрироваться в личном кабинете;</w:t>
      </w:r>
    </w:p>
    <w:p w:rsidR="00615479" w:rsidRPr="00615479" w:rsidRDefault="00615479" w:rsidP="00615479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479">
        <w:rPr>
          <w:rFonts w:ascii="Times New Roman" w:eastAsia="Calibri" w:hAnsi="Times New Roman" w:cs="Times New Roman"/>
          <w:bCs/>
          <w:sz w:val="28"/>
          <w:szCs w:val="28"/>
        </w:rPr>
        <w:t>загрузить сканы документов;</w:t>
      </w:r>
    </w:p>
    <w:p w:rsidR="00615479" w:rsidRPr="00615479" w:rsidRDefault="00615479" w:rsidP="00615479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47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оплатить услугу одним из представленных на сайте удостоверяющего центра способов;</w:t>
      </w:r>
    </w:p>
    <w:p w:rsidR="00615479" w:rsidRPr="00615479" w:rsidRDefault="00615479" w:rsidP="00615479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479">
        <w:rPr>
          <w:rFonts w:ascii="Times New Roman" w:eastAsia="Calibri" w:hAnsi="Times New Roman" w:cs="Times New Roman"/>
          <w:bCs/>
          <w:sz w:val="28"/>
          <w:szCs w:val="28"/>
        </w:rPr>
        <w:t>посетить офис удостоверяющего центра для прохождения процедуры удостоверения личности;</w:t>
      </w:r>
    </w:p>
    <w:p w:rsidR="00615479" w:rsidRPr="00615479" w:rsidRDefault="00615479" w:rsidP="00615479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479">
        <w:rPr>
          <w:rFonts w:ascii="Times New Roman" w:eastAsia="Calibri" w:hAnsi="Times New Roman" w:cs="Times New Roman"/>
          <w:bCs/>
          <w:sz w:val="28"/>
          <w:szCs w:val="28"/>
        </w:rPr>
        <w:t>скачать сертификат электронной подписи в электронном виде в личном кабинете на сайте удостоверяющего центра или получить в офисе центра в виде пары ключей, записанных на носитель ключевой информации-</w:t>
      </w:r>
      <w:proofErr w:type="spellStart"/>
      <w:r w:rsidRPr="00615479">
        <w:rPr>
          <w:rFonts w:ascii="Times New Roman" w:eastAsia="Calibri" w:hAnsi="Times New Roman" w:cs="Times New Roman"/>
          <w:bCs/>
          <w:sz w:val="28"/>
          <w:szCs w:val="28"/>
        </w:rPr>
        <w:t>токен</w:t>
      </w:r>
      <w:proofErr w:type="spellEnd"/>
      <w:r w:rsidRPr="0061547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15479" w:rsidRPr="00615479" w:rsidRDefault="00615479" w:rsidP="0061547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479">
        <w:rPr>
          <w:rFonts w:ascii="Times New Roman" w:eastAsia="Calibri" w:hAnsi="Times New Roman" w:cs="Times New Roman"/>
          <w:bCs/>
          <w:sz w:val="28"/>
          <w:szCs w:val="28"/>
        </w:rPr>
        <w:t xml:space="preserve">Напоминаем, что с 1 января 2022 года оказание услуг удостоверяющего центра осуществляется только для физических лиц, в том числе арбитражных управляющих, нотариусов, кадастровых инженеров, индивидуальных предпринимателей. </w:t>
      </w:r>
    </w:p>
    <w:p w:rsidR="00615479" w:rsidRPr="00615479" w:rsidRDefault="00615479" w:rsidP="0061547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479">
        <w:rPr>
          <w:rFonts w:ascii="Times New Roman" w:eastAsia="Calibri" w:hAnsi="Times New Roman" w:cs="Times New Roman"/>
          <w:bCs/>
          <w:sz w:val="28"/>
          <w:szCs w:val="28"/>
        </w:rPr>
        <w:t>Подробную информацию о сертификатах УКЭП можно узнать в Удостоверяющем центре Кадастровой палаты по Краснодарскому краю:</w:t>
      </w:r>
    </w:p>
    <w:p w:rsidR="00615479" w:rsidRPr="00615479" w:rsidRDefault="00615479" w:rsidP="00615479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479">
        <w:rPr>
          <w:rFonts w:ascii="Times New Roman" w:eastAsia="Calibri" w:hAnsi="Times New Roman" w:cs="Times New Roman"/>
          <w:bCs/>
          <w:sz w:val="28"/>
          <w:szCs w:val="28"/>
        </w:rPr>
        <w:t>по телефону: 8-861-992-13-02 (доб. 2222);</w:t>
      </w:r>
    </w:p>
    <w:p w:rsidR="00AE4FF2" w:rsidRPr="00615479" w:rsidRDefault="00615479" w:rsidP="0061547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479">
        <w:rPr>
          <w:rFonts w:ascii="Times New Roman" w:eastAsia="Calibri" w:hAnsi="Times New Roman" w:cs="Times New Roman"/>
          <w:bCs/>
          <w:sz w:val="28"/>
          <w:szCs w:val="28"/>
        </w:rPr>
        <w:t>по адресу электронной почты: </w:t>
      </w:r>
      <w:hyperlink r:id="rId11" w:history="1">
        <w:r w:rsidRPr="00615479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uc_request_23@23.kadastr.ru</w:t>
        </w:r>
      </w:hyperlink>
      <w:r w:rsidRPr="00615479">
        <w:rPr>
          <w:rFonts w:ascii="Times New Roman" w:eastAsia="Calibri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615479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694" w:rsidRDefault="00477694">
      <w:pPr>
        <w:spacing w:after="0" w:line="240" w:lineRule="auto"/>
      </w:pPr>
      <w:r>
        <w:separator/>
      </w:r>
    </w:p>
  </w:endnote>
  <w:endnote w:type="continuationSeparator" w:id="0">
    <w:p w:rsidR="00477694" w:rsidRDefault="0047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694" w:rsidRDefault="00477694">
      <w:pPr>
        <w:spacing w:after="0" w:line="240" w:lineRule="auto"/>
      </w:pPr>
      <w:r>
        <w:separator/>
      </w:r>
    </w:p>
  </w:footnote>
  <w:footnote w:type="continuationSeparator" w:id="0">
    <w:p w:rsidR="00477694" w:rsidRDefault="00477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36136"/>
    <w:multiLevelType w:val="hybridMultilevel"/>
    <w:tmpl w:val="45B0E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32212"/>
    <w:multiLevelType w:val="hybridMultilevel"/>
    <w:tmpl w:val="81D68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BA32B52"/>
    <w:multiLevelType w:val="hybridMultilevel"/>
    <w:tmpl w:val="423A2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A3BEE"/>
    <w:rsid w:val="000B3C35"/>
    <w:rsid w:val="00105E04"/>
    <w:rsid w:val="0023144D"/>
    <w:rsid w:val="00296584"/>
    <w:rsid w:val="002A7703"/>
    <w:rsid w:val="002D3275"/>
    <w:rsid w:val="0037475B"/>
    <w:rsid w:val="0041190C"/>
    <w:rsid w:val="00444E74"/>
    <w:rsid w:val="00477694"/>
    <w:rsid w:val="00515CD5"/>
    <w:rsid w:val="0058459D"/>
    <w:rsid w:val="00584D0E"/>
    <w:rsid w:val="005B1726"/>
    <w:rsid w:val="005E110E"/>
    <w:rsid w:val="00615479"/>
    <w:rsid w:val="006744D8"/>
    <w:rsid w:val="00743E3C"/>
    <w:rsid w:val="0077466C"/>
    <w:rsid w:val="007A2A78"/>
    <w:rsid w:val="00800763"/>
    <w:rsid w:val="008421FF"/>
    <w:rsid w:val="00890A71"/>
    <w:rsid w:val="008D7164"/>
    <w:rsid w:val="008D7A24"/>
    <w:rsid w:val="009C53B6"/>
    <w:rsid w:val="009E1D67"/>
    <w:rsid w:val="00A32927"/>
    <w:rsid w:val="00A64E18"/>
    <w:rsid w:val="00AB6803"/>
    <w:rsid w:val="00AE4FF2"/>
    <w:rsid w:val="00B17273"/>
    <w:rsid w:val="00BA0773"/>
    <w:rsid w:val="00BB51B9"/>
    <w:rsid w:val="00CF6E08"/>
    <w:rsid w:val="00D75255"/>
    <w:rsid w:val="00DA227D"/>
    <w:rsid w:val="00DC2396"/>
    <w:rsid w:val="00E00A4E"/>
    <w:rsid w:val="00EA5909"/>
    <w:rsid w:val="00EF13F5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7734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4F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ss23@23.kada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c_request_23@23.kadast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adastr.ru/services/udostoveryayushchiy-tsen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astr.ru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3D57F-6762-41A0-8428-33CDF282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442</Words>
  <Characters>2522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35</cp:revision>
  <dcterms:created xsi:type="dcterms:W3CDTF">2022-06-09T12:18:00Z</dcterms:created>
  <dcterms:modified xsi:type="dcterms:W3CDTF">2022-10-26T07:44:00Z</dcterms:modified>
</cp:coreProperties>
</file>