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C0" w:rsidRDefault="001033C0" w:rsidP="0062014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A2910" w:rsidRDefault="007A2910" w:rsidP="006201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272F" w:rsidRDefault="006A405B" w:rsidP="006201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D272F">
        <w:rPr>
          <w:rFonts w:ascii="Times New Roman" w:hAnsi="Times New Roman"/>
          <w:b/>
          <w:sz w:val="28"/>
          <w:szCs w:val="28"/>
        </w:rPr>
        <w:t>Земля для стройки</w:t>
      </w:r>
      <w:r>
        <w:rPr>
          <w:rFonts w:ascii="Times New Roman" w:hAnsi="Times New Roman"/>
          <w:b/>
          <w:sz w:val="28"/>
          <w:szCs w:val="28"/>
        </w:rPr>
        <w:t>»</w:t>
      </w:r>
      <w:r w:rsidR="007A2910">
        <w:rPr>
          <w:rFonts w:ascii="Times New Roman" w:hAnsi="Times New Roman"/>
          <w:b/>
          <w:sz w:val="28"/>
          <w:szCs w:val="28"/>
        </w:rPr>
        <w:t xml:space="preserve">: надежный сервис </w:t>
      </w:r>
      <w:r w:rsidR="00F22EA4">
        <w:rPr>
          <w:rFonts w:ascii="Times New Roman" w:hAnsi="Times New Roman"/>
          <w:b/>
          <w:sz w:val="28"/>
          <w:szCs w:val="28"/>
        </w:rPr>
        <w:t>в выборе</w:t>
      </w:r>
      <w:r w:rsidR="007A2910">
        <w:rPr>
          <w:rFonts w:ascii="Times New Roman" w:hAnsi="Times New Roman"/>
          <w:b/>
          <w:sz w:val="28"/>
          <w:szCs w:val="28"/>
        </w:rPr>
        <w:t xml:space="preserve"> жилья</w:t>
      </w:r>
    </w:p>
    <w:p w:rsidR="006967DA" w:rsidRDefault="006967DA" w:rsidP="006201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272F" w:rsidRDefault="000D272F" w:rsidP="00772010">
      <w:pPr>
        <w:spacing w:after="12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Комфортный климат и развитая инфраструктура притягивают в регион </w:t>
      </w:r>
      <w:r w:rsidRPr="00C01396">
        <w:rPr>
          <w:rFonts w:ascii="Times New Roman" w:hAnsi="Times New Roman"/>
          <w:b/>
          <w:sz w:val="28"/>
        </w:rPr>
        <w:t>тысячи</w:t>
      </w:r>
      <w:r>
        <w:rPr>
          <w:rFonts w:ascii="Times New Roman" w:hAnsi="Times New Roman"/>
          <w:b/>
          <w:sz w:val="28"/>
        </w:rPr>
        <w:t xml:space="preserve"> людей для дальнейшей жизни. В таком случае стоит ответственно подойти к выбору места под строительство жилья. Надежным помощником в этом деле является </w:t>
      </w:r>
      <w:hyperlink r:id="rId4" w:anchor="/search/65.64951699999888,122.73014399999792/4/@nkfb9kj2p" w:history="1">
        <w:r w:rsidRPr="00B26841">
          <w:rPr>
            <w:rStyle w:val="a3"/>
            <w:rFonts w:ascii="Times New Roman" w:hAnsi="Times New Roman"/>
            <w:b/>
            <w:sz w:val="28"/>
          </w:rPr>
          <w:t>сервис</w:t>
        </w:r>
      </w:hyperlink>
      <w:r>
        <w:rPr>
          <w:rFonts w:ascii="Times New Roman" w:hAnsi="Times New Roman"/>
          <w:b/>
          <w:sz w:val="28"/>
        </w:rPr>
        <w:t xml:space="preserve"> «Земля для стройки». Эксперты </w:t>
      </w:r>
      <w:hyperlink r:id="rId5" w:history="1">
        <w:r w:rsidRPr="009A30DE">
          <w:rPr>
            <w:rStyle w:val="a3"/>
            <w:rFonts w:ascii="Times New Roman" w:hAnsi="Times New Roman"/>
            <w:b/>
            <w:sz w:val="28"/>
          </w:rPr>
          <w:t>ППК «Роскадастр» по Краснодарскому краю</w:t>
        </w:r>
      </w:hyperlink>
      <w:r>
        <w:rPr>
          <w:rFonts w:ascii="Times New Roman" w:hAnsi="Times New Roman"/>
          <w:b/>
          <w:sz w:val="28"/>
        </w:rPr>
        <w:t xml:space="preserve"> рассказывают о пользе сервиса. </w:t>
      </w:r>
    </w:p>
    <w:p w:rsidR="000D272F" w:rsidRDefault="000D272F" w:rsidP="00772010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E21819">
        <w:rPr>
          <w:rFonts w:ascii="Times New Roman" w:hAnsi="Times New Roman"/>
          <w:sz w:val="28"/>
        </w:rPr>
        <w:t>Сервис «Земля для стройки»</w:t>
      </w:r>
      <w:r>
        <w:rPr>
          <w:rFonts w:ascii="Times New Roman" w:hAnsi="Times New Roman"/>
          <w:sz w:val="28"/>
        </w:rPr>
        <w:t xml:space="preserve"> упрощает процедуру оформления</w:t>
      </w:r>
      <w:r w:rsidRPr="00E218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территории </w:t>
      </w:r>
      <w:r w:rsidRPr="00E21819">
        <w:rPr>
          <w:rFonts w:ascii="Times New Roman" w:hAnsi="Times New Roman"/>
          <w:sz w:val="28"/>
        </w:rPr>
        <w:t>для жилищного строительства</w:t>
      </w:r>
      <w:r>
        <w:rPr>
          <w:rFonts w:ascii="Times New Roman" w:hAnsi="Times New Roman"/>
          <w:sz w:val="28"/>
        </w:rPr>
        <w:t>.</w:t>
      </w:r>
    </w:p>
    <w:p w:rsidR="000D272F" w:rsidRPr="000D272F" w:rsidRDefault="000D272F" w:rsidP="00772010">
      <w:pPr>
        <w:spacing w:after="120"/>
        <w:ind w:firstLine="709"/>
        <w:jc w:val="both"/>
        <w:rPr>
          <w:rFonts w:ascii="Times New Roman" w:hAnsi="Times New Roman"/>
          <w:i/>
          <w:sz w:val="28"/>
        </w:rPr>
      </w:pPr>
      <w:r w:rsidRPr="000D272F">
        <w:rPr>
          <w:rFonts w:ascii="Times New Roman" w:hAnsi="Times New Roman"/>
          <w:i/>
          <w:sz w:val="28"/>
        </w:rPr>
        <w:t>«На территории Краснодарского края сформирован «банк земли» для жилищного строительства на 527 земельных участках и территориях площадью 7956,64 га.</w:t>
      </w:r>
    </w:p>
    <w:p w:rsidR="000D272F" w:rsidRDefault="000D272F" w:rsidP="00772010">
      <w:pPr>
        <w:spacing w:after="120"/>
        <w:ind w:firstLine="709"/>
        <w:jc w:val="both"/>
        <w:rPr>
          <w:rFonts w:ascii="Times New Roman" w:hAnsi="Times New Roman"/>
          <w:b/>
          <w:sz w:val="28"/>
        </w:rPr>
      </w:pPr>
      <w:r w:rsidRPr="000D272F">
        <w:rPr>
          <w:rFonts w:ascii="Times New Roman" w:hAnsi="Times New Roman"/>
          <w:i/>
          <w:sz w:val="28"/>
        </w:rPr>
        <w:t>Управлением Росреестра по Краснодарскому краю организована работа с участием представителей региональных органов власти и местного самоуправления в Краснодарском крае для сбора данных о земельных участках и территориях, которые потенциально можно использовать под жилую застройку»</w:t>
      </w:r>
      <w:r w:rsidRPr="000D272F">
        <w:rPr>
          <w:rFonts w:ascii="Times New Roman" w:hAnsi="Times New Roman"/>
          <w:sz w:val="28"/>
        </w:rPr>
        <w:t>, –</w:t>
      </w:r>
      <w:r w:rsidR="000A0517">
        <w:rPr>
          <w:rFonts w:ascii="Times New Roman" w:hAnsi="Times New Roman"/>
          <w:sz w:val="28"/>
        </w:rPr>
        <w:t xml:space="preserve"> рассказывает </w:t>
      </w:r>
      <w:r w:rsidRPr="006967DA">
        <w:rPr>
          <w:rFonts w:ascii="Times New Roman" w:hAnsi="Times New Roman"/>
          <w:b/>
          <w:sz w:val="28"/>
        </w:rPr>
        <w:t>заместитель руководителя Управления Росреестра по Краснодарскому краю</w:t>
      </w:r>
      <w:r>
        <w:rPr>
          <w:rFonts w:ascii="Times New Roman" w:hAnsi="Times New Roman"/>
          <w:b/>
          <w:sz w:val="28"/>
        </w:rPr>
        <w:t xml:space="preserve"> Сергей Осипов</w:t>
      </w:r>
      <w:r w:rsidR="001D549C">
        <w:rPr>
          <w:rFonts w:ascii="Times New Roman" w:hAnsi="Times New Roman"/>
          <w:b/>
          <w:sz w:val="28"/>
        </w:rPr>
        <w:t>.</w:t>
      </w:r>
    </w:p>
    <w:p w:rsidR="001D549C" w:rsidRPr="008B3927" w:rsidRDefault="001D549C" w:rsidP="00772010">
      <w:pPr>
        <w:spacing w:after="120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«С</w:t>
      </w:r>
      <w:r w:rsidRPr="00890182">
        <w:rPr>
          <w:rFonts w:ascii="Times New Roman" w:hAnsi="Times New Roman"/>
          <w:i/>
          <w:sz w:val="28"/>
        </w:rPr>
        <w:t>ервис «Земля для стройки» даёт возможность оформить права на земельные участки как гражд</w:t>
      </w:r>
      <w:r w:rsidR="00193510">
        <w:rPr>
          <w:rFonts w:ascii="Times New Roman" w:hAnsi="Times New Roman"/>
          <w:i/>
          <w:sz w:val="28"/>
        </w:rPr>
        <w:t>анам, так и юридическим лицам. П</w:t>
      </w:r>
      <w:r w:rsidRPr="00890182">
        <w:rPr>
          <w:rFonts w:ascii="Times New Roman" w:hAnsi="Times New Roman"/>
          <w:i/>
          <w:sz w:val="28"/>
        </w:rPr>
        <w:t xml:space="preserve">ричем поиск свободных участков можно осуществить по всей территории России, по всему массиву выявленных свободных земель, пригодных под жилищное строительство. </w:t>
      </w:r>
      <w:r w:rsidR="003E5763" w:rsidRPr="000D272F">
        <w:rPr>
          <w:rFonts w:ascii="Times New Roman" w:hAnsi="Times New Roman"/>
          <w:sz w:val="28"/>
        </w:rPr>
        <w:t>–</w:t>
      </w:r>
      <w:r w:rsidR="003E5763">
        <w:rPr>
          <w:rFonts w:ascii="Times New Roman" w:hAnsi="Times New Roman"/>
          <w:sz w:val="28"/>
        </w:rPr>
        <w:t xml:space="preserve"> </w:t>
      </w:r>
      <w:r w:rsidRPr="008B3927">
        <w:rPr>
          <w:rFonts w:ascii="Times New Roman" w:hAnsi="Times New Roman"/>
          <w:sz w:val="28"/>
        </w:rPr>
        <w:t xml:space="preserve">отмечает </w:t>
      </w:r>
      <w:r w:rsidRPr="006967DA">
        <w:rPr>
          <w:rFonts w:ascii="Times New Roman" w:hAnsi="Times New Roman"/>
          <w:b/>
          <w:sz w:val="28"/>
        </w:rPr>
        <w:t xml:space="preserve">заместитель директора ППК «Роскадастр» по Краснодарскому краю </w:t>
      </w:r>
      <w:r w:rsidRPr="008B3927">
        <w:rPr>
          <w:rFonts w:ascii="Times New Roman" w:hAnsi="Times New Roman"/>
          <w:b/>
          <w:sz w:val="28"/>
        </w:rPr>
        <w:t>Светлана Галацан.</w:t>
      </w:r>
    </w:p>
    <w:p w:rsidR="001D549C" w:rsidRPr="001D549C" w:rsidRDefault="001D549C" w:rsidP="00772010">
      <w:pPr>
        <w:spacing w:after="120"/>
        <w:ind w:firstLine="708"/>
        <w:jc w:val="both"/>
        <w:rPr>
          <w:rFonts w:ascii="Times New Roman" w:hAnsi="Times New Roman"/>
          <w:sz w:val="28"/>
        </w:rPr>
      </w:pPr>
      <w:r w:rsidRPr="001D549C">
        <w:rPr>
          <w:rFonts w:ascii="Times New Roman" w:hAnsi="Times New Roman"/>
          <w:sz w:val="28"/>
        </w:rPr>
        <w:t>На сегодняшний день на территории Краснодарского края выявлено 476 территорий и земельных участков, пригодных под строительство ИЖС, их общая площадь составляет 1070,65 га.</w:t>
      </w:r>
    </w:p>
    <w:p w:rsidR="001D549C" w:rsidRPr="001D549C" w:rsidRDefault="001D549C" w:rsidP="00772010">
      <w:pPr>
        <w:spacing w:after="120"/>
        <w:ind w:firstLine="708"/>
        <w:jc w:val="both"/>
        <w:rPr>
          <w:rFonts w:ascii="Times New Roman" w:hAnsi="Times New Roman"/>
          <w:sz w:val="28"/>
        </w:rPr>
      </w:pPr>
      <w:r w:rsidRPr="001D549C">
        <w:rPr>
          <w:rFonts w:ascii="Times New Roman" w:hAnsi="Times New Roman"/>
          <w:sz w:val="28"/>
        </w:rPr>
        <w:t>Для строительства многоквартирных домов пригоден 51 участок и территории, их площадь 6885,99 га</w:t>
      </w:r>
      <w:r w:rsidR="00AA1CFC">
        <w:rPr>
          <w:rFonts w:ascii="Times New Roman" w:hAnsi="Times New Roman"/>
          <w:sz w:val="28"/>
        </w:rPr>
        <w:t>.</w:t>
      </w:r>
    </w:p>
    <w:p w:rsidR="001D549C" w:rsidRPr="001D549C" w:rsidRDefault="001D549C" w:rsidP="00772010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5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Процедура подбора участка для строительства проста. Для этого нужно зайти на сайт Публичной кадастровой карты, затем выбрать в критериях поиска «Жилищное строительство» и ввести в поисковую строку следующую комбинацию знаков: номер региона, двоеточие и зв</w:t>
      </w:r>
      <w:r w:rsidR="00AA1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ездочку (23:*), и начать поиск.</w:t>
      </w:r>
    </w:p>
    <w:p w:rsidR="001D549C" w:rsidRPr="001D549C" w:rsidRDefault="001D549C" w:rsidP="00772010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5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Система отобразит имеющиеся в регионе свободные земельные участки, а также сведения о них, к примеру, площадь, а</w:t>
      </w:r>
      <w:r w:rsidR="00AA1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дрес объекта, категорию земель.</w:t>
      </w:r>
    </w:p>
    <w:p w:rsidR="001D549C" w:rsidRPr="001D549C" w:rsidRDefault="001D549C" w:rsidP="00772010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5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выбора земельного участка появляется возможность направить обращение о своей заинтересованности использовать территорию в уполномоченный орган, нажав на ссылку «Подать обращение» в информационном окне объекта.</w:t>
      </w:r>
    </w:p>
    <w:p w:rsidR="0052686B" w:rsidRPr="005F46FD" w:rsidRDefault="0052686B" w:rsidP="0052686B">
      <w:pPr>
        <w:spacing w:after="120" w:line="240" w:lineRule="auto"/>
        <w:jc w:val="both"/>
        <w:rPr>
          <w:rFonts w:ascii="Times New Roman" w:hAnsi="Times New Roman"/>
          <w:sz w:val="28"/>
          <w:u w:val="single"/>
        </w:rPr>
      </w:pPr>
      <w:r w:rsidRPr="005F46FD">
        <w:rPr>
          <w:rFonts w:ascii="Segoe UI" w:eastAsia="Times New Roman" w:hAnsi="Segoe UI" w:cs="Segoe UI"/>
          <w:color w:val="000000"/>
          <w:sz w:val="24"/>
          <w:szCs w:val="28"/>
          <w:u w:val="single"/>
          <w:lang w:eastAsia="ru-RU"/>
        </w:rPr>
        <w:t>____________________________________________________________________________</w:t>
      </w:r>
      <w:r w:rsidR="00AA1CFC">
        <w:rPr>
          <w:rFonts w:ascii="Segoe UI" w:eastAsia="Times New Roman" w:hAnsi="Segoe UI" w:cs="Segoe UI"/>
          <w:color w:val="000000"/>
          <w:sz w:val="24"/>
          <w:szCs w:val="28"/>
          <w:u w:val="single"/>
          <w:lang w:eastAsia="ru-RU"/>
        </w:rPr>
        <w:t>________________</w:t>
      </w:r>
      <w:bookmarkStart w:id="0" w:name="_GoBack"/>
      <w:bookmarkEnd w:id="0"/>
      <w:r w:rsidRPr="005F46FD">
        <w:rPr>
          <w:rFonts w:ascii="Segoe UI" w:eastAsia="Times New Roman" w:hAnsi="Segoe UI" w:cs="Segoe UI"/>
          <w:color w:val="000000"/>
          <w:sz w:val="24"/>
          <w:szCs w:val="28"/>
          <w:u w:val="single"/>
          <w:lang w:eastAsia="ru-RU"/>
        </w:rPr>
        <w:t>__________</w:t>
      </w:r>
    </w:p>
    <w:p w:rsidR="0052686B" w:rsidRPr="0077466C" w:rsidRDefault="0052686B" w:rsidP="0052686B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филиала ППК «Роскадастр» 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52686B" w:rsidRPr="0077466C" w:rsidTr="003A73D9">
        <w:trPr>
          <w:jc w:val="center"/>
        </w:trPr>
        <w:tc>
          <w:tcPr>
            <w:tcW w:w="775" w:type="dxa"/>
            <w:hideMark/>
          </w:tcPr>
          <w:p w:rsidR="0052686B" w:rsidRPr="0077466C" w:rsidRDefault="0052686B" w:rsidP="003A73D9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CD8DB95" wp14:editId="666CC0A3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52686B" w:rsidRPr="0077466C" w:rsidRDefault="00AA1CFC" w:rsidP="003A73D9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7" w:history="1">
              <w:r w:rsidR="0052686B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52686B" w:rsidRPr="0077466C" w:rsidRDefault="0052686B" w:rsidP="003A73D9">
            <w:pPr>
              <w:spacing w:after="120" w:line="240" w:lineRule="auto"/>
              <w:contextualSpacing/>
              <w:rPr>
                <w:rFonts w:ascii="Segoe U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527216D" wp14:editId="793A483B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52686B" w:rsidRPr="0077466C" w:rsidRDefault="0052686B" w:rsidP="003A73D9">
            <w:pPr>
              <w:spacing w:after="12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52686B" w:rsidRPr="0077466C" w:rsidRDefault="0052686B" w:rsidP="0052686B">
      <w:pPr>
        <w:spacing w:after="120"/>
        <w:rPr>
          <w:sz w:val="2"/>
        </w:rPr>
      </w:pPr>
    </w:p>
    <w:p w:rsidR="0052686B" w:rsidRPr="0077466C" w:rsidRDefault="0052686B" w:rsidP="0052686B">
      <w:pPr>
        <w:spacing w:after="120"/>
        <w:rPr>
          <w:sz w:val="2"/>
        </w:rPr>
      </w:pPr>
    </w:p>
    <w:p w:rsidR="0052686B" w:rsidRDefault="0052686B" w:rsidP="0052686B">
      <w:pPr>
        <w:spacing w:after="120"/>
        <w:rPr>
          <w:rFonts w:asciiTheme="minorHAnsi" w:hAnsiTheme="minorHAnsi" w:cstheme="minorBidi"/>
          <w:sz w:val="2"/>
        </w:rPr>
      </w:pPr>
    </w:p>
    <w:p w:rsidR="0052686B" w:rsidRDefault="0052686B" w:rsidP="0052686B">
      <w:pPr>
        <w:spacing w:after="120"/>
        <w:rPr>
          <w:sz w:val="2"/>
        </w:rPr>
      </w:pPr>
    </w:p>
    <w:p w:rsidR="0052686B" w:rsidRDefault="0052686B" w:rsidP="0052686B">
      <w:pPr>
        <w:spacing w:after="120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1D549C" w:rsidRPr="000D272F" w:rsidRDefault="001D549C" w:rsidP="000D272F">
      <w:pP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1D549C" w:rsidRPr="000D272F" w:rsidSect="006967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9C"/>
    <w:rsid w:val="000A0517"/>
    <w:rsid w:val="000D272F"/>
    <w:rsid w:val="001033C0"/>
    <w:rsid w:val="00193510"/>
    <w:rsid w:val="001D549C"/>
    <w:rsid w:val="002D7E00"/>
    <w:rsid w:val="00392C5D"/>
    <w:rsid w:val="003E5763"/>
    <w:rsid w:val="004566DA"/>
    <w:rsid w:val="00461D63"/>
    <w:rsid w:val="0052686B"/>
    <w:rsid w:val="00534D8E"/>
    <w:rsid w:val="00620148"/>
    <w:rsid w:val="006967DA"/>
    <w:rsid w:val="006A405B"/>
    <w:rsid w:val="00772010"/>
    <w:rsid w:val="007A2910"/>
    <w:rsid w:val="007E602E"/>
    <w:rsid w:val="00A32277"/>
    <w:rsid w:val="00A93BC3"/>
    <w:rsid w:val="00AA1CFC"/>
    <w:rsid w:val="00DB2269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2D6C"/>
  <w15:docId w15:val="{34D14BFA-65F2-41E0-AE91-7DD651A0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27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adast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kk.rosreest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Links>
    <vt:vector size="12" baseType="variant"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</vt:lpwstr>
      </vt:variant>
      <vt:variant>
        <vt:lpwstr/>
      </vt:variant>
      <vt:variant>
        <vt:i4>7798872</vt:i4>
      </vt:variant>
      <vt:variant>
        <vt:i4>0</vt:i4>
      </vt:variant>
      <vt:variant>
        <vt:i4>0</vt:i4>
      </vt:variant>
      <vt:variant>
        <vt:i4>5</vt:i4>
      </vt:variant>
      <vt:variant>
        <vt:lpwstr>https://pkk.rosreestr.ru/</vt:lpwstr>
      </vt:variant>
      <vt:variant>
        <vt:lpwstr>/search/65.64951699999888,122.73014399999792/4/@nkfb9kj2p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Назаренко Варвара Сергеевна</cp:lastModifiedBy>
  <cp:revision>22</cp:revision>
  <dcterms:created xsi:type="dcterms:W3CDTF">2023-02-01T07:54:00Z</dcterms:created>
  <dcterms:modified xsi:type="dcterms:W3CDTF">2023-02-09T14:06:00Z</dcterms:modified>
</cp:coreProperties>
</file>