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2122" w14:textId="77777777" w:rsidR="00FE1BD9" w:rsidRPr="00FE1BD9" w:rsidRDefault="00FE1BD9" w:rsidP="00FE1B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1BD9">
        <w:rPr>
          <w:rFonts w:ascii="Times New Roman" w:hAnsi="Times New Roman" w:cs="Times New Roman"/>
          <w:b/>
          <w:bCs/>
          <w:sz w:val="28"/>
          <w:szCs w:val="28"/>
        </w:rPr>
        <w:t>Банкротство физических лиц</w:t>
      </w:r>
    </w:p>
    <w:p w14:paraId="305507BA" w14:textId="77777777" w:rsidR="00FE1BD9" w:rsidRDefault="00FE1BD9" w:rsidP="00FE1B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D9">
        <w:rPr>
          <w:rFonts w:ascii="Times New Roman" w:hAnsi="Times New Roman" w:cs="Times New Roman"/>
          <w:sz w:val="28"/>
          <w:szCs w:val="28"/>
        </w:rPr>
        <w:t xml:space="preserve">Для того, чтобы физическое лицо могло быть признано банкротом, его совокупный долг должен быть равен или превышать 500 </w:t>
      </w:r>
      <w:proofErr w:type="spellStart"/>
      <w:r w:rsidRPr="00FE1BD9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FE1BD9">
        <w:rPr>
          <w:rFonts w:ascii="Times New Roman" w:hAnsi="Times New Roman" w:cs="Times New Roman"/>
          <w:sz w:val="28"/>
          <w:szCs w:val="28"/>
        </w:rPr>
        <w:t>. Задолженность по срокам равна 3 месяцам или превышает 3 месяца.</w:t>
      </w:r>
      <w:r w:rsidRPr="00FE1BD9">
        <w:rPr>
          <w:rFonts w:ascii="Times New Roman" w:hAnsi="Times New Roman" w:cs="Times New Roman"/>
          <w:sz w:val="28"/>
          <w:szCs w:val="28"/>
        </w:rPr>
        <w:br/>
        <w:t>При этом можно не дожидаться предельного размера просроченных обязательств, сумма долга может быть в меньшем размере.</w:t>
      </w:r>
    </w:p>
    <w:p w14:paraId="04F46F94" w14:textId="77777777" w:rsidR="00FE1BD9" w:rsidRDefault="00FE1BD9" w:rsidP="00FE1B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D9">
        <w:rPr>
          <w:rFonts w:ascii="Times New Roman" w:hAnsi="Times New Roman" w:cs="Times New Roman"/>
          <w:sz w:val="28"/>
          <w:szCs w:val="28"/>
        </w:rPr>
        <w:t>Следует учесть, что при наличии просроченных долговых обязательств инициировать процедуру банкротства может также уполномоченный государственный орган, например налоговая инспекция, а также кредиторы юридический лица, такие как банки.</w:t>
      </w:r>
    </w:p>
    <w:p w14:paraId="57234E0D" w14:textId="526B99B4" w:rsidR="00FE1BD9" w:rsidRDefault="00FE1BD9" w:rsidP="00FE1B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D9">
        <w:rPr>
          <w:rFonts w:ascii="Times New Roman" w:hAnsi="Times New Roman" w:cs="Times New Roman"/>
          <w:sz w:val="28"/>
          <w:szCs w:val="28"/>
        </w:rPr>
        <w:t>Согласно Постановлению Правительства РФ от 28.03.2022 № 497 до 1 октября 2022 г. вводится мораторий на возбуждение дел о банкротстве по заявлениям кредиторов.</w:t>
      </w:r>
    </w:p>
    <w:p w14:paraId="4E5F47B2" w14:textId="77777777" w:rsidR="00FE1BD9" w:rsidRDefault="00FE1BD9" w:rsidP="00FE1B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D9">
        <w:rPr>
          <w:rFonts w:ascii="Times New Roman" w:hAnsi="Times New Roman" w:cs="Times New Roman"/>
          <w:sz w:val="28"/>
          <w:szCs w:val="28"/>
        </w:rPr>
        <w:t>Указанная норма распространяется на граждан, индивидуальных предпринимателей, а также на все организации, за исключением должников-застройщиков (если многоквартирные дома и другая недвижимость уже внесены в единый реестр проблемных объектов на дату вступления в силу настоящего Постановления.). Постановление действует в течение 6 месяцев.</w:t>
      </w:r>
      <w:r w:rsidRPr="00FE1BD9">
        <w:rPr>
          <w:rFonts w:ascii="Times New Roman" w:hAnsi="Times New Roman" w:cs="Times New Roman"/>
          <w:sz w:val="28"/>
          <w:szCs w:val="28"/>
        </w:rPr>
        <w:br/>
        <w:t xml:space="preserve">Вместе с тем, судебное банкротство физического лица процедура трудоемкая. Будущему банкроту необходимо будет оплатить помимо вознаграждения арбитражного управляющего, также размещение сообщений в периодическом издании газеты «Коммерсант» и в «Едином федеральном реестре сведений о банкротстве. </w:t>
      </w:r>
    </w:p>
    <w:p w14:paraId="708C1BE9" w14:textId="77777777" w:rsidR="00FE1BD9" w:rsidRDefault="00FE1BD9" w:rsidP="00FE1B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D9">
        <w:rPr>
          <w:rFonts w:ascii="Times New Roman" w:hAnsi="Times New Roman" w:cs="Times New Roman"/>
          <w:sz w:val="28"/>
          <w:szCs w:val="28"/>
        </w:rPr>
        <w:t>Не следует также забывать о затратах на участие в судебном процессе представителей должника.</w:t>
      </w:r>
    </w:p>
    <w:p w14:paraId="6DB8E154" w14:textId="4A17B1D4" w:rsidR="00FE1BD9" w:rsidRDefault="00FE1BD9" w:rsidP="00FE1B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D9">
        <w:rPr>
          <w:rFonts w:ascii="Times New Roman" w:hAnsi="Times New Roman" w:cs="Times New Roman"/>
          <w:sz w:val="28"/>
          <w:szCs w:val="28"/>
        </w:rPr>
        <w:t xml:space="preserve">С сентября 2020 г. стало доступным внесудебное упрощенное банкротство. Суть данной процедуры состоит в том, что физическое лицо может обратиться через многофункциональный центр с заявлением о признании себя банкротом, если размер задолженности составляет от 10 тыс. до 500 </w:t>
      </w:r>
      <w:proofErr w:type="spellStart"/>
      <w:r w:rsidRPr="00FE1BD9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FE1BD9">
        <w:rPr>
          <w:rFonts w:ascii="Times New Roman" w:hAnsi="Times New Roman" w:cs="Times New Roman"/>
          <w:sz w:val="28"/>
          <w:szCs w:val="28"/>
        </w:rPr>
        <w:t>.</w:t>
      </w:r>
    </w:p>
    <w:p w14:paraId="0A0DF958" w14:textId="55236AF3" w:rsidR="00FE1BD9" w:rsidRDefault="00FE1BD9" w:rsidP="00FE1B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ACADF24" w14:textId="34FFA59C" w:rsidR="00FE1BD9" w:rsidRDefault="00FE1BD9" w:rsidP="00FE1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14:paraId="4E8114BB" w14:textId="65C3233C" w:rsidR="00FE1BD9" w:rsidRPr="00FE1BD9" w:rsidRDefault="00FE1BD9" w:rsidP="00FE1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  В.В. Барон</w:t>
      </w:r>
    </w:p>
    <w:p w14:paraId="6986D97E" w14:textId="77777777" w:rsidR="00F360D1" w:rsidRDefault="00F360D1"/>
    <w:sectPr w:rsidR="00F3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0E"/>
    <w:rsid w:val="00517E0E"/>
    <w:rsid w:val="00F360D1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AA6C"/>
  <w15:chartTrackingRefBased/>
  <w15:docId w15:val="{FAC68A1C-1C64-4BF7-8A5F-89F29045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3</cp:revision>
  <dcterms:created xsi:type="dcterms:W3CDTF">2023-06-05T08:00:00Z</dcterms:created>
  <dcterms:modified xsi:type="dcterms:W3CDTF">2023-06-05T08:01:00Z</dcterms:modified>
</cp:coreProperties>
</file>