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9E" w:rsidRPr="001D459E" w:rsidRDefault="001D459E" w:rsidP="001D45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 w:rsidRPr="001D459E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>В Госдуме разъяснили, можно ли стать владельцем заброшенной дачи</w:t>
      </w:r>
    </w:p>
    <w:p w:rsidR="001D459E" w:rsidRPr="001D459E" w:rsidRDefault="001D459E" w:rsidP="001D4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59E" w:rsidRPr="001D459E" w:rsidRDefault="001D459E" w:rsidP="001D45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«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Если вам </w:t>
      </w:r>
      <w:proofErr w:type="gramStart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приглянулся заброшенный участок и у него есть</w:t>
      </w:r>
      <w:proofErr w:type="gramEnd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 владелец, то вам придется отыскать его и приобрести участок в собственность, - рассказал </w:t>
      </w:r>
      <w:r w:rsidRPr="001D459E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председатель союза дачников Н. 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Чаплин. - Если хозяин просто отказался от заброшенного участка, то дачу </w:t>
      </w:r>
      <w:proofErr w:type="gramStart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выставляют на торги и желающий гражданин может</w:t>
      </w:r>
      <w:proofErr w:type="gramEnd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 приобрести его у муниципалитета за меньшую стоимость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»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.</w:t>
      </w:r>
    </w:p>
    <w:p w:rsidR="001D459E" w:rsidRPr="001D459E" w:rsidRDefault="001D459E" w:rsidP="001D45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Он отметил, что есть и другие варианты. Согласно законодательству земельный участок могут изъять у недобросовестного садовода в случае, если он предназначен для жилищного или иного строительства, садоводства, огородничества и в течение трех лет не использовался по назначению. Однако принудительно изъять участок могут по решению суда только в случае, если собственник 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отказался устранить нарушение. «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Если все же участок изъяли, то он </w:t>
      </w:r>
      <w:proofErr w:type="gramStart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становится частью муниципальной собственности и вы можете</w:t>
      </w:r>
      <w:proofErr w:type="gramEnd"/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 его приобрести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»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, - пояснил Чаплин.</w:t>
      </w:r>
    </w:p>
    <w:p w:rsidR="001D459E" w:rsidRPr="001D459E" w:rsidRDefault="001D459E" w:rsidP="001D45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 если владельца участка найти не получилось,</w:t>
      </w:r>
      <w:r w:rsidRPr="001D459E"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  <w:t xml:space="preserve"> имущество становится бесхозяйным. По закону под таким понятием понимается объект недвижимости, у которого нет владельца, он неизвестен или отказался от права собственности. При этом бесхозяйной вещью может быть признано только здание (например, дом); земельный участок под эту категорию не попадает, уточнил депутат.</w:t>
      </w:r>
    </w:p>
    <w:p w:rsidR="001D459E" w:rsidRPr="001D459E" w:rsidRDefault="001D459E" w:rsidP="001D4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  <w:lang w:eastAsia="ru-RU"/>
        </w:rPr>
      </w:pPr>
    </w:p>
    <w:sectPr w:rsidR="001D459E" w:rsidRPr="001D459E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59E"/>
    <w:rsid w:val="001D459E"/>
    <w:rsid w:val="006405ED"/>
    <w:rsid w:val="00E36D0D"/>
    <w:rsid w:val="00F65909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paragraph" w:styleId="1">
    <w:name w:val="heading 1"/>
    <w:basedOn w:val="a"/>
    <w:link w:val="10"/>
    <w:uiPriority w:val="9"/>
    <w:qFormat/>
    <w:rsid w:val="001D4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459E"/>
    <w:rPr>
      <w:color w:val="0000FF"/>
      <w:u w:val="single"/>
    </w:rPr>
  </w:style>
  <w:style w:type="character" w:customStyle="1" w:styleId="channelbuttontitlegoff">
    <w:name w:val="channelbutton_title__gof_f"/>
    <w:basedOn w:val="a0"/>
    <w:rsid w:val="001D459E"/>
  </w:style>
  <w:style w:type="character" w:customStyle="1" w:styleId="channelbuttonsubtitlec5elf">
    <w:name w:val="channelbutton_subtitle__c5elf"/>
    <w:basedOn w:val="a0"/>
    <w:rsid w:val="001D459E"/>
  </w:style>
  <w:style w:type="character" w:customStyle="1" w:styleId="channelbuttonbutton7zdq0">
    <w:name w:val="channelbutton_button__7zdq0"/>
    <w:basedOn w:val="a0"/>
    <w:rsid w:val="001D459E"/>
  </w:style>
  <w:style w:type="paragraph" w:styleId="a4">
    <w:name w:val="Normal (Web)"/>
    <w:basedOn w:val="a"/>
    <w:uiPriority w:val="99"/>
    <w:semiHidden/>
    <w:unhideWhenUsed/>
    <w:rsid w:val="001D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9795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085486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5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58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EEEEE"/>
                <w:right w:val="none" w:sz="0" w:space="0" w:color="auto"/>
              </w:divBdr>
              <w:divsChild>
                <w:div w:id="8491733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790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26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1963">
                              <w:marLeft w:val="54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2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>Home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2023-06-21T14:52:00Z</dcterms:created>
  <dcterms:modified xsi:type="dcterms:W3CDTF">2023-06-21T14:57:00Z</dcterms:modified>
</cp:coreProperties>
</file>