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A0" w:rsidRDefault="008A3EA0" w:rsidP="008A3EA0">
      <w:pPr>
        <w:tabs>
          <w:tab w:val="left" w:pos="709"/>
          <w:tab w:val="left" w:pos="851"/>
        </w:tabs>
        <w:spacing w:after="0" w:line="240" w:lineRule="auto"/>
        <w:jc w:val="center"/>
        <w:rPr>
          <w:b/>
          <w:sz w:val="28"/>
          <w:szCs w:val="28"/>
        </w:rPr>
      </w:pPr>
      <w:r>
        <w:tab/>
      </w:r>
      <w:r>
        <w:rPr>
          <w:noProof/>
          <w:lang w:eastAsia="ru-RU"/>
        </w:rPr>
        <w:drawing>
          <wp:inline distT="0" distB="0" distL="0" distR="0">
            <wp:extent cx="584835" cy="712470"/>
            <wp:effectExtent l="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EA0" w:rsidRDefault="008A3EA0" w:rsidP="008A3EA0">
      <w:pPr>
        <w:spacing w:after="0" w:line="240" w:lineRule="auto"/>
        <w:jc w:val="both"/>
        <w:rPr>
          <w:sz w:val="28"/>
          <w:szCs w:val="20"/>
        </w:rPr>
      </w:pPr>
    </w:p>
    <w:p w:rsidR="008A3EA0" w:rsidRPr="00A25782" w:rsidRDefault="008A3EA0" w:rsidP="008A3EA0">
      <w:pPr>
        <w:spacing w:after="0" w:line="240" w:lineRule="auto"/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:rsidR="008A3EA0" w:rsidRPr="00A25782" w:rsidRDefault="008A3EA0" w:rsidP="008A3EA0">
      <w:pPr>
        <w:spacing w:after="0" w:line="240" w:lineRule="auto"/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 РАЙОНА</w:t>
      </w:r>
    </w:p>
    <w:p w:rsidR="008A3EA0" w:rsidRPr="00A25782" w:rsidRDefault="008A3EA0" w:rsidP="008A3EA0">
      <w:pPr>
        <w:spacing w:after="0" w:line="240" w:lineRule="auto"/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(четвертого  созыва)</w:t>
      </w:r>
    </w:p>
    <w:p w:rsidR="008A3EA0" w:rsidRPr="00A25782" w:rsidRDefault="008A3EA0" w:rsidP="008A3EA0">
      <w:pPr>
        <w:spacing w:after="0" w:line="240" w:lineRule="auto"/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:rsidR="008A3EA0" w:rsidRPr="00A25782" w:rsidRDefault="008A3EA0" w:rsidP="008A3EA0">
      <w:pPr>
        <w:shd w:val="clear" w:color="auto" w:fill="FFFFFF"/>
        <w:spacing w:after="0" w:line="240" w:lineRule="auto"/>
        <w:ind w:left="595"/>
        <w:rPr>
          <w:b/>
          <w:bCs/>
          <w:spacing w:val="-4"/>
          <w:sz w:val="28"/>
          <w:szCs w:val="28"/>
        </w:rPr>
      </w:pPr>
    </w:p>
    <w:p w:rsidR="008A3EA0" w:rsidRPr="00A25782" w:rsidRDefault="008A3EA0" w:rsidP="008A3EA0">
      <w:pPr>
        <w:shd w:val="clear" w:color="auto" w:fill="FFFFFF"/>
        <w:tabs>
          <w:tab w:val="left" w:pos="8655"/>
        </w:tabs>
        <w:spacing w:after="0" w:line="240" w:lineRule="auto"/>
        <w:rPr>
          <w:bCs/>
          <w:spacing w:val="-4"/>
          <w:sz w:val="28"/>
          <w:szCs w:val="28"/>
        </w:rPr>
      </w:pPr>
      <w:r w:rsidRPr="00A25782">
        <w:rPr>
          <w:bCs/>
          <w:spacing w:val="-4"/>
          <w:sz w:val="28"/>
          <w:szCs w:val="28"/>
        </w:rPr>
        <w:t xml:space="preserve">от  </w:t>
      </w:r>
      <w:r>
        <w:rPr>
          <w:bCs/>
          <w:spacing w:val="-4"/>
          <w:sz w:val="28"/>
          <w:szCs w:val="28"/>
        </w:rPr>
        <w:t xml:space="preserve">_______________                                                                                            </w:t>
      </w:r>
      <w:r w:rsidRPr="00A25782">
        <w:rPr>
          <w:bCs/>
          <w:spacing w:val="-4"/>
          <w:sz w:val="28"/>
          <w:szCs w:val="28"/>
        </w:rPr>
        <w:t xml:space="preserve">№ </w:t>
      </w:r>
      <w:r>
        <w:rPr>
          <w:bCs/>
          <w:spacing w:val="-4"/>
          <w:sz w:val="28"/>
          <w:szCs w:val="28"/>
        </w:rPr>
        <w:t>____</w:t>
      </w:r>
    </w:p>
    <w:p w:rsidR="008A3EA0" w:rsidRPr="00A25782" w:rsidRDefault="008A3EA0" w:rsidP="008A3EA0">
      <w:pPr>
        <w:shd w:val="clear" w:color="auto" w:fill="FFFFFF"/>
        <w:spacing w:after="0" w:line="240" w:lineRule="auto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:rsidR="008A3EA0" w:rsidRDefault="008A3EA0" w:rsidP="008A3EA0">
      <w:pPr>
        <w:pStyle w:val="30"/>
        <w:shd w:val="clear" w:color="auto" w:fill="auto"/>
        <w:tabs>
          <w:tab w:val="left" w:pos="3915"/>
        </w:tabs>
        <w:spacing w:before="0" w:after="0" w:line="240" w:lineRule="auto"/>
        <w:jc w:val="left"/>
      </w:pPr>
    </w:p>
    <w:p w:rsidR="008A3EA0" w:rsidRPr="007301BD" w:rsidRDefault="008A3EA0" w:rsidP="007301BD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3D54">
        <w:rPr>
          <w:rFonts w:ascii="Times New Roman" w:eastAsia="Calibri" w:hAnsi="Times New Roman" w:cs="Times New Roman"/>
          <w:b/>
          <w:bCs/>
          <w:sz w:val="32"/>
          <w:szCs w:val="32"/>
        </w:rPr>
        <w:t>О внесении изменений в решение Совета Платнировского сельского поселения Кореновского района</w:t>
      </w:r>
      <w:r>
        <w:rPr>
          <w:rFonts w:eastAsia="Calibri"/>
          <w:b/>
          <w:bCs/>
          <w:sz w:val="32"/>
          <w:szCs w:val="32"/>
        </w:rPr>
        <w:t xml:space="preserve"> 23 декабря 2019 года № 33 "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</w:t>
      </w:r>
      <w:r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главе муниципального образования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,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"</w:t>
      </w:r>
    </w:p>
    <w:p w:rsidR="008A3EA0" w:rsidRPr="008A3EA0" w:rsidRDefault="008A3EA0" w:rsidP="007301BD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В соответствии с Федеральным законом от</w:t>
      </w:r>
      <w:r>
        <w:rPr>
          <w:sz w:val="28"/>
          <w:szCs w:val="28"/>
        </w:rPr>
        <w:t xml:space="preserve"> 10 июля 2023 года № 286-ФЗ </w:t>
      </w:r>
      <w:r w:rsidRPr="008A3EA0">
        <w:rPr>
          <w:sz w:val="28"/>
          <w:szCs w:val="28"/>
        </w:rPr>
        <w:t>«О внесении изменений в отдельные законодательные акты Российской</w:t>
      </w:r>
      <w:r w:rsidRPr="008A3EA0">
        <w:rPr>
          <w:sz w:val="28"/>
          <w:szCs w:val="28"/>
        </w:rPr>
        <w:br/>
        <w:t>Федерации», Федеральным законом от 6 октября 2003 года № 131-ФЗ «Об</w:t>
      </w:r>
      <w:r w:rsidRPr="008A3EA0">
        <w:rPr>
          <w:sz w:val="28"/>
          <w:szCs w:val="28"/>
        </w:rPr>
        <w:br/>
        <w:t>общих принципах организации местного самоуправления в Российской</w:t>
      </w:r>
      <w:r w:rsidRPr="008A3EA0">
        <w:rPr>
          <w:sz w:val="28"/>
          <w:szCs w:val="28"/>
        </w:rPr>
        <w:br/>
        <w:t>Федерации», Совет муниципального образования Кореновский район РЕШИЛ:</w:t>
      </w:r>
    </w:p>
    <w:p w:rsidR="008A3EA0" w:rsidRPr="008A3EA0" w:rsidRDefault="008A3EA0" w:rsidP="007301BD">
      <w:pPr>
        <w:autoSpaceDE w:val="0"/>
        <w:autoSpaceDN w:val="0"/>
        <w:adjustRightInd w:val="0"/>
        <w:spacing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A3EA0">
        <w:rPr>
          <w:rFonts w:ascii="Times New Roman" w:hAnsi="Times New Roman" w:cs="Times New Roman"/>
          <w:sz w:val="28"/>
          <w:szCs w:val="28"/>
        </w:rPr>
        <w:t>Внести в решение Совета муниципального образования Кореновский</w:t>
      </w:r>
      <w:r w:rsidRPr="008A3EA0">
        <w:rPr>
          <w:rFonts w:ascii="Times New Roman" w:hAnsi="Times New Roman" w:cs="Times New Roman"/>
          <w:sz w:val="28"/>
          <w:szCs w:val="28"/>
        </w:rPr>
        <w:br/>
        <w:t>район от 23 декабря 2019 года № 630 «О внесении изменений в решение Совета Платнировского сельского поселения Кореновского района 23 декабря 2019 года № 33 "Об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несущественным"</w:t>
      </w:r>
    </w:p>
    <w:p w:rsidR="008A3EA0" w:rsidRPr="008A3EA0" w:rsidRDefault="008A3EA0" w:rsidP="007301BD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lastRenderedPageBreak/>
        <w:t xml:space="preserve"> следующие изменения:</w:t>
      </w:r>
    </w:p>
    <w:p w:rsidR="008A3EA0" w:rsidRPr="008A3EA0" w:rsidRDefault="008A3EA0" w:rsidP="007301BD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В наименовании, по тексту решен</w:t>
      </w:r>
      <w:r>
        <w:rPr>
          <w:sz w:val="28"/>
          <w:szCs w:val="28"/>
        </w:rPr>
        <w:t>ия и приложения к решению слова</w:t>
      </w:r>
      <w:r w:rsidRPr="008A3EA0">
        <w:rPr>
          <w:sz w:val="28"/>
          <w:szCs w:val="28"/>
        </w:rPr>
        <w:t>« предоставившим недостоверные или неполн</w:t>
      </w:r>
      <w:r>
        <w:rPr>
          <w:sz w:val="28"/>
          <w:szCs w:val="28"/>
        </w:rPr>
        <w:t>ые сведения» заменить словами «</w:t>
      </w:r>
      <w:r w:rsidRPr="008A3EA0">
        <w:rPr>
          <w:sz w:val="28"/>
          <w:szCs w:val="28"/>
        </w:rPr>
        <w:t>предоставившим заведомо неполные св</w:t>
      </w:r>
      <w:r>
        <w:rPr>
          <w:sz w:val="28"/>
          <w:szCs w:val="28"/>
        </w:rPr>
        <w:t xml:space="preserve">едения, за исключением случаев, </w:t>
      </w:r>
      <w:r w:rsidRPr="008A3EA0">
        <w:rPr>
          <w:sz w:val="28"/>
          <w:szCs w:val="28"/>
        </w:rPr>
        <w:t>установленных федеральными законам</w:t>
      </w:r>
      <w:r>
        <w:rPr>
          <w:sz w:val="28"/>
          <w:szCs w:val="28"/>
        </w:rPr>
        <w:t xml:space="preserve">и, либо предоставившим заведомо </w:t>
      </w:r>
      <w:r w:rsidRPr="008A3EA0">
        <w:rPr>
          <w:sz w:val="28"/>
          <w:szCs w:val="28"/>
        </w:rPr>
        <w:t>недостоверные сведения";</w:t>
      </w:r>
    </w:p>
    <w:p w:rsidR="008A3EA0" w:rsidRPr="008A3EA0" w:rsidRDefault="008A3EA0" w:rsidP="007301BD">
      <w:pPr>
        <w:pStyle w:val="20"/>
        <w:numPr>
          <w:ilvl w:val="1"/>
          <w:numId w:val="1"/>
        </w:numPr>
        <w:shd w:val="clear" w:color="auto" w:fill="auto"/>
        <w:tabs>
          <w:tab w:val="left" w:pos="1239"/>
        </w:tabs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В пункте 3 Приложения к решению слова « предоставившему</w:t>
      </w:r>
      <w:r w:rsidRPr="008A3EA0">
        <w:rPr>
          <w:sz w:val="28"/>
          <w:szCs w:val="28"/>
        </w:rPr>
        <w:br/>
        <w:t>недостоверные или неполные сведения» зам</w:t>
      </w:r>
      <w:r w:rsidR="007301BD">
        <w:rPr>
          <w:sz w:val="28"/>
          <w:szCs w:val="28"/>
        </w:rPr>
        <w:t xml:space="preserve">енить словами « предоставившему </w:t>
      </w:r>
      <w:r w:rsidRPr="008A3EA0">
        <w:rPr>
          <w:sz w:val="28"/>
          <w:szCs w:val="28"/>
        </w:rPr>
        <w:t>заведомо неполные сведения, за иск</w:t>
      </w:r>
      <w:r w:rsidR="007301BD">
        <w:rPr>
          <w:sz w:val="28"/>
          <w:szCs w:val="28"/>
        </w:rPr>
        <w:t xml:space="preserve">лючением случаев, установленных </w:t>
      </w:r>
      <w:r w:rsidRPr="008A3EA0">
        <w:rPr>
          <w:sz w:val="28"/>
          <w:szCs w:val="28"/>
        </w:rPr>
        <w:t>федеральными законами, либо предост</w:t>
      </w:r>
      <w:r w:rsidR="007301BD">
        <w:rPr>
          <w:sz w:val="28"/>
          <w:szCs w:val="28"/>
        </w:rPr>
        <w:t xml:space="preserve">авившему заведомо недостоверные </w:t>
      </w:r>
      <w:r w:rsidRPr="008A3EA0">
        <w:rPr>
          <w:sz w:val="28"/>
          <w:szCs w:val="28"/>
        </w:rPr>
        <w:t>сведения";</w:t>
      </w:r>
    </w:p>
    <w:p w:rsidR="008A3EA0" w:rsidRPr="008A3EA0" w:rsidRDefault="008A3EA0" w:rsidP="007301BD">
      <w:pPr>
        <w:pStyle w:val="20"/>
        <w:numPr>
          <w:ilvl w:val="1"/>
          <w:numId w:val="1"/>
        </w:numPr>
        <w:shd w:val="clear" w:color="auto" w:fill="auto"/>
        <w:tabs>
          <w:tab w:val="left" w:pos="1234"/>
        </w:tabs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Пункт 4 Приложения к решению дополнить абзацем следующего</w:t>
      </w:r>
      <w:r w:rsidRPr="008A3EA0">
        <w:rPr>
          <w:sz w:val="28"/>
          <w:szCs w:val="28"/>
        </w:rPr>
        <w:br/>
        <w:t>содержания:</w:t>
      </w:r>
    </w:p>
    <w:p w:rsidR="008A3EA0" w:rsidRPr="008A3EA0" w:rsidRDefault="008A3EA0" w:rsidP="007301BD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«Депутат, выборное должностное лицо местного самоуправления, иное</w:t>
      </w:r>
      <w:r w:rsidRPr="008A3EA0">
        <w:rPr>
          <w:sz w:val="28"/>
          <w:szCs w:val="28"/>
        </w:rPr>
        <w:br/>
        <w:t>лицо, замещающее муниципальную должность, освобождаются от</w:t>
      </w:r>
      <w:r w:rsidRPr="008A3EA0">
        <w:rPr>
          <w:sz w:val="28"/>
          <w:szCs w:val="28"/>
        </w:rPr>
        <w:br/>
        <w:t>ответственности за несоблюдение ограничений и запретов, требований о</w:t>
      </w:r>
      <w:r w:rsidRPr="008A3EA0">
        <w:rPr>
          <w:sz w:val="28"/>
          <w:szCs w:val="28"/>
        </w:rPr>
        <w:br/>
        <w:t>предотвращении или об урегулировании кон</w:t>
      </w:r>
      <w:r>
        <w:rPr>
          <w:sz w:val="28"/>
          <w:szCs w:val="28"/>
        </w:rPr>
        <w:t xml:space="preserve">фликта интересов и неисполнение </w:t>
      </w:r>
      <w:r w:rsidRPr="008A3EA0">
        <w:rPr>
          <w:sz w:val="28"/>
          <w:szCs w:val="28"/>
        </w:rPr>
        <w:t>обязанностей, установленных Федеральным з</w:t>
      </w:r>
      <w:r>
        <w:rPr>
          <w:sz w:val="28"/>
          <w:szCs w:val="28"/>
        </w:rPr>
        <w:t>аконом от 6 октября 2003 года №</w:t>
      </w:r>
      <w:r w:rsidRPr="008A3EA0">
        <w:rPr>
          <w:sz w:val="28"/>
          <w:szCs w:val="28"/>
        </w:rPr>
        <w:t>131-ФЗ «Об общих принципах органи</w:t>
      </w:r>
      <w:r>
        <w:rPr>
          <w:sz w:val="28"/>
          <w:szCs w:val="28"/>
        </w:rPr>
        <w:t xml:space="preserve">зации местного самоуправления в </w:t>
      </w:r>
      <w:r w:rsidRPr="008A3EA0">
        <w:rPr>
          <w:sz w:val="28"/>
          <w:szCs w:val="28"/>
        </w:rPr>
        <w:t>Российской Федерации» и другими федеральными законами в целя</w:t>
      </w:r>
      <w:r>
        <w:rPr>
          <w:sz w:val="28"/>
          <w:szCs w:val="28"/>
        </w:rPr>
        <w:t xml:space="preserve">х </w:t>
      </w:r>
      <w:r w:rsidRPr="008A3EA0">
        <w:rPr>
          <w:sz w:val="28"/>
          <w:szCs w:val="28"/>
        </w:rPr>
        <w:t xml:space="preserve">противодействия коррупции, в случае, если </w:t>
      </w:r>
      <w:r>
        <w:rPr>
          <w:sz w:val="28"/>
          <w:szCs w:val="28"/>
        </w:rPr>
        <w:t xml:space="preserve">несоблюдение таких ограничений, </w:t>
      </w:r>
      <w:r w:rsidRPr="008A3EA0">
        <w:rPr>
          <w:sz w:val="28"/>
          <w:szCs w:val="28"/>
        </w:rPr>
        <w:t>запретов и требований, а также неисполнени</w:t>
      </w:r>
      <w:r>
        <w:rPr>
          <w:sz w:val="28"/>
          <w:szCs w:val="28"/>
        </w:rPr>
        <w:t xml:space="preserve">е таких обязанностей признается </w:t>
      </w:r>
      <w:r w:rsidRPr="008A3EA0">
        <w:rPr>
          <w:sz w:val="28"/>
          <w:szCs w:val="28"/>
        </w:rPr>
        <w:t>следствием не зависящих от указанн</w:t>
      </w:r>
      <w:r>
        <w:rPr>
          <w:sz w:val="28"/>
          <w:szCs w:val="28"/>
        </w:rPr>
        <w:t xml:space="preserve">ых лиц обстоятельств в порядке, </w:t>
      </w:r>
      <w:r w:rsidRPr="008A3EA0">
        <w:rPr>
          <w:sz w:val="28"/>
          <w:szCs w:val="28"/>
        </w:rPr>
        <w:t>предус</w:t>
      </w:r>
      <w:r>
        <w:rPr>
          <w:sz w:val="28"/>
          <w:szCs w:val="28"/>
        </w:rPr>
        <w:t>мотренном частями 3-6 статьи 13</w:t>
      </w:r>
      <w:r w:rsidRPr="008A3EA0">
        <w:rPr>
          <w:sz w:val="28"/>
          <w:szCs w:val="28"/>
        </w:rPr>
        <w:t>Фе</w:t>
      </w:r>
      <w:r>
        <w:rPr>
          <w:sz w:val="28"/>
          <w:szCs w:val="28"/>
        </w:rPr>
        <w:t xml:space="preserve">дерального закона от 25 декабря </w:t>
      </w:r>
      <w:r w:rsidRPr="008A3EA0">
        <w:rPr>
          <w:sz w:val="28"/>
          <w:szCs w:val="28"/>
        </w:rPr>
        <w:t>2008 года № 273-ФЗ «О противодействии коррупции».»;</w:t>
      </w:r>
    </w:p>
    <w:p w:rsidR="008A3EA0" w:rsidRPr="008A3EA0" w:rsidRDefault="008A3EA0" w:rsidP="007301BD">
      <w:pPr>
        <w:pStyle w:val="20"/>
        <w:numPr>
          <w:ilvl w:val="1"/>
          <w:numId w:val="1"/>
        </w:numPr>
        <w:shd w:val="clear" w:color="auto" w:fill="auto"/>
        <w:tabs>
          <w:tab w:val="left" w:pos="1234"/>
        </w:tabs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Приложение к решению дополнить пунктом 12 следующего</w:t>
      </w:r>
      <w:r w:rsidRPr="008A3EA0">
        <w:rPr>
          <w:sz w:val="28"/>
          <w:szCs w:val="28"/>
        </w:rPr>
        <w:br/>
        <w:t>содержания:</w:t>
      </w:r>
    </w:p>
    <w:p w:rsidR="008A3EA0" w:rsidRDefault="008A3EA0" w:rsidP="007301BD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«12. В случае прекращения полномочий депутата, выборного</w:t>
      </w:r>
      <w:r w:rsidRPr="008A3EA0">
        <w:rPr>
          <w:sz w:val="28"/>
          <w:szCs w:val="28"/>
        </w:rPr>
        <w:br/>
        <w:t>должностного лица местного самоуправления, иного лица, замещающего</w:t>
      </w:r>
      <w:r w:rsidRPr="008A3EA0">
        <w:rPr>
          <w:sz w:val="28"/>
          <w:szCs w:val="28"/>
        </w:rPr>
        <w:br/>
        <w:t>муниципальную должность проверка осуществл</w:t>
      </w:r>
      <w:r>
        <w:rPr>
          <w:sz w:val="28"/>
          <w:szCs w:val="28"/>
        </w:rPr>
        <w:t>яется в соответствии со статьей</w:t>
      </w:r>
      <w:r w:rsidRPr="008A3EA0">
        <w:rPr>
          <w:sz w:val="28"/>
          <w:szCs w:val="28"/>
        </w:rPr>
        <w:t>13.5 Федерального закона от 25 декабря 2008 года № 273-ФЗ «О</w:t>
      </w:r>
      <w:r w:rsidRPr="008A3EA0">
        <w:rPr>
          <w:sz w:val="28"/>
          <w:szCs w:val="28"/>
        </w:rPr>
        <w:br/>
        <w:t>противодействии коррупции».».</w:t>
      </w:r>
    </w:p>
    <w:p w:rsidR="009E42CD" w:rsidRDefault="009E42CD" w:rsidP="00730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3D54">
        <w:rPr>
          <w:rFonts w:ascii="Times New Roman" w:eastAsia="Times New Roman" w:hAnsi="Times New Roman" w:cs="Times New Roman"/>
          <w:sz w:val="28"/>
          <w:szCs w:val="28"/>
        </w:rPr>
        <w:t xml:space="preserve">.  Обнародовать настоящее решение на информационных стендах Платнировского  сельского поселения Кореновского района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BD3D54">
        <w:rPr>
          <w:rFonts w:ascii="Times New Roman" w:eastAsia="Times New Roman" w:hAnsi="Times New Roman" w:cs="Times New Roman"/>
          <w:sz w:val="28"/>
          <w:szCs w:val="28"/>
        </w:rPr>
        <w:t xml:space="preserve"> Платнировского  сельского поселения Кореновского района в информационно-телекоммуникационной сети «Интернет».</w:t>
      </w:r>
    </w:p>
    <w:p w:rsidR="007301BD" w:rsidRPr="00BD3D54" w:rsidRDefault="007301BD" w:rsidP="00730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2CD" w:rsidRPr="007301BD" w:rsidRDefault="009E42CD" w:rsidP="00730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D3D54">
        <w:rPr>
          <w:rFonts w:ascii="Times New Roman" w:eastAsia="Times New Roman" w:hAnsi="Times New Roman" w:cs="Times New Roman"/>
          <w:sz w:val="28"/>
          <w:szCs w:val="28"/>
        </w:rPr>
        <w:t xml:space="preserve">.  Решение вступает в силу после его официального обнародования. </w:t>
      </w:r>
    </w:p>
    <w:tbl>
      <w:tblPr>
        <w:tblW w:w="0" w:type="auto"/>
        <w:tblLook w:val="04A0"/>
      </w:tblPr>
      <w:tblGrid>
        <w:gridCol w:w="4813"/>
        <w:gridCol w:w="4758"/>
      </w:tblGrid>
      <w:tr w:rsidR="009E42CD" w:rsidRPr="00DD78DB" w:rsidTr="0042076B">
        <w:tc>
          <w:tcPr>
            <w:tcW w:w="4927" w:type="dxa"/>
            <w:shd w:val="clear" w:color="auto" w:fill="auto"/>
          </w:tcPr>
          <w:p w:rsidR="009E42CD" w:rsidRPr="00BA34A9" w:rsidRDefault="009E42CD" w:rsidP="0042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9E42CD" w:rsidRPr="00BA34A9" w:rsidRDefault="009E42CD" w:rsidP="0042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9E42CD" w:rsidRPr="00BA34A9" w:rsidRDefault="009E42CD" w:rsidP="0042076B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A34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9E42CD" w:rsidRPr="00BA34A9" w:rsidRDefault="009E42CD" w:rsidP="0042076B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9E42CD" w:rsidRPr="00BA34A9" w:rsidRDefault="009E42CD" w:rsidP="0042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9E42CD" w:rsidRPr="00BA34A9" w:rsidRDefault="009E42CD" w:rsidP="0042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9E42CD" w:rsidRPr="00BA34A9" w:rsidRDefault="009E42CD" w:rsidP="0042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9E42CD" w:rsidRPr="00BA34A9" w:rsidRDefault="009E42CD" w:rsidP="0042076B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A34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9E42CD" w:rsidRPr="00BA34A9" w:rsidRDefault="009E42CD" w:rsidP="0042076B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9E42CD" w:rsidRPr="00BA34A9" w:rsidRDefault="009E42CD" w:rsidP="0042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_____________А.Г. Павленко</w:t>
            </w:r>
          </w:p>
        </w:tc>
      </w:tr>
    </w:tbl>
    <w:p w:rsidR="009E42CD" w:rsidRPr="008A3EA0" w:rsidRDefault="009E42CD" w:rsidP="008A3EA0">
      <w:pPr>
        <w:pStyle w:val="20"/>
        <w:shd w:val="clear" w:color="auto" w:fill="auto"/>
        <w:spacing w:before="0"/>
        <w:ind w:firstLine="760"/>
        <w:rPr>
          <w:sz w:val="28"/>
          <w:szCs w:val="28"/>
        </w:rPr>
      </w:pPr>
    </w:p>
    <w:sectPr w:rsidR="009E42CD" w:rsidRPr="008A3EA0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C69C4"/>
    <w:multiLevelType w:val="multilevel"/>
    <w:tmpl w:val="89F87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3EA0"/>
    <w:rsid w:val="0001781F"/>
    <w:rsid w:val="0019274F"/>
    <w:rsid w:val="003E7ABB"/>
    <w:rsid w:val="00413101"/>
    <w:rsid w:val="004352AA"/>
    <w:rsid w:val="00461B88"/>
    <w:rsid w:val="006C1D5E"/>
    <w:rsid w:val="007301BD"/>
    <w:rsid w:val="0082231C"/>
    <w:rsid w:val="00830077"/>
    <w:rsid w:val="008A3EA0"/>
    <w:rsid w:val="00926DF0"/>
    <w:rsid w:val="00946982"/>
    <w:rsid w:val="00947ACA"/>
    <w:rsid w:val="0098574A"/>
    <w:rsid w:val="009E42CD"/>
    <w:rsid w:val="00A37FB9"/>
    <w:rsid w:val="00A64C90"/>
    <w:rsid w:val="00B10A92"/>
    <w:rsid w:val="00B40CF8"/>
    <w:rsid w:val="00C2352D"/>
    <w:rsid w:val="00DD4474"/>
    <w:rsid w:val="00E96DD9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A3E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3EA0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8A3E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3EA0"/>
    <w:pPr>
      <w:widowControl w:val="0"/>
      <w:shd w:val="clear" w:color="auto" w:fill="FFFFFF"/>
      <w:spacing w:before="360" w:after="1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EA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42C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2023-08-14T08:20:00Z</dcterms:created>
  <dcterms:modified xsi:type="dcterms:W3CDTF">2023-08-22T06:17:00Z</dcterms:modified>
</cp:coreProperties>
</file>