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7B7363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Краевой Роскадастр поступило более 4 тысяч обращений в 2023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4774" w:rsidRDefault="00094774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первом полугодии 2023 года специалисты филиала ППК «Роскадастр» по Краснодарскому краю рассмотрели 4,3 тысячи обращений. </w:t>
      </w:r>
      <w:r w:rsidR="00732107">
        <w:rPr>
          <w:rFonts w:ascii="Times New Roman" w:eastAsia="Calibri" w:hAnsi="Times New Roman" w:cs="Times New Roman"/>
          <w:b/>
          <w:sz w:val="28"/>
          <w:szCs w:val="28"/>
        </w:rPr>
        <w:t>70% обращений были направлены в электронном виде.</w:t>
      </w:r>
    </w:p>
    <w:p w:rsidR="00BB5F8B" w:rsidRDefault="00DA37A2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Обратная связь необходима для совершенствования предоставляемых услуг. 27% рассмотренных обращений касались вопросов исправления технических ошибок и уточнения сведений в записях Единого государственного реестра недвижимости (ЕГРН). </w:t>
      </w:r>
      <w:r w:rsidR="00796B66">
        <w:rPr>
          <w:rFonts w:ascii="Times New Roman" w:eastAsia="Calibri" w:hAnsi="Times New Roman" w:cs="Times New Roman"/>
          <w:sz w:val="28"/>
          <w:szCs w:val="28"/>
        </w:rPr>
        <w:t>Еще 1,3% обращений касались верификации сведений ЕГРН.</w:t>
      </w:r>
    </w:p>
    <w:p w:rsidR="00796B66" w:rsidRPr="00796B66" w:rsidRDefault="00796B66" w:rsidP="007D0F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6B66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Электронный способ обращений набирает популярность. В 2022 году около 60% обращений поступали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электронно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в этому году </w:t>
      </w:r>
      <w:r w:rsidR="008C52B3">
        <w:rPr>
          <w:rFonts w:ascii="Times New Roman" w:eastAsia="Calibri" w:hAnsi="Times New Roman" w:cs="Times New Roman"/>
          <w:i/>
          <w:sz w:val="28"/>
          <w:szCs w:val="28"/>
        </w:rPr>
        <w:t xml:space="preserve">уже 70%. </w:t>
      </w:r>
      <w:r w:rsidR="005A73CD">
        <w:rPr>
          <w:rFonts w:ascii="Times New Roman" w:eastAsia="Calibri" w:hAnsi="Times New Roman" w:cs="Times New Roman"/>
          <w:i/>
          <w:sz w:val="28"/>
          <w:szCs w:val="28"/>
        </w:rPr>
        <w:t>В отличие от почтовых отправлений, электронны</w:t>
      </w:r>
      <w:r w:rsidR="007D0FAA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5A73CD">
        <w:rPr>
          <w:rFonts w:ascii="Times New Roman" w:eastAsia="Calibri" w:hAnsi="Times New Roman" w:cs="Times New Roman"/>
          <w:i/>
          <w:sz w:val="28"/>
          <w:szCs w:val="28"/>
        </w:rPr>
        <w:t xml:space="preserve"> обращения </w:t>
      </w:r>
      <w:r w:rsidR="00B0302A">
        <w:rPr>
          <w:rFonts w:ascii="Times New Roman" w:eastAsia="Calibri" w:hAnsi="Times New Roman" w:cs="Times New Roman"/>
          <w:i/>
          <w:sz w:val="28"/>
          <w:szCs w:val="28"/>
        </w:rPr>
        <w:t xml:space="preserve">не требуют </w:t>
      </w:r>
      <w:r w:rsidR="00543D9C">
        <w:rPr>
          <w:rFonts w:ascii="Times New Roman" w:eastAsia="Calibri" w:hAnsi="Times New Roman" w:cs="Times New Roman"/>
          <w:i/>
          <w:sz w:val="28"/>
          <w:szCs w:val="28"/>
        </w:rPr>
        <w:t xml:space="preserve">дополнительного </w:t>
      </w:r>
      <w:r w:rsidR="00B0302A">
        <w:rPr>
          <w:rFonts w:ascii="Times New Roman" w:eastAsia="Calibri" w:hAnsi="Times New Roman" w:cs="Times New Roman"/>
          <w:i/>
          <w:sz w:val="28"/>
          <w:szCs w:val="28"/>
        </w:rPr>
        <w:t>времени на пересылку</w:t>
      </w:r>
      <w:r w:rsidR="005A73CD">
        <w:rPr>
          <w:rFonts w:ascii="Times New Roman" w:eastAsia="Calibri" w:hAnsi="Times New Roman" w:cs="Times New Roman"/>
          <w:i/>
          <w:sz w:val="28"/>
          <w:szCs w:val="28"/>
        </w:rPr>
        <w:t>, что также сокращает сроки получения ответа.</w:t>
      </w:r>
      <w:r w:rsidR="003A162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D1C6F">
        <w:rPr>
          <w:rFonts w:ascii="Times New Roman" w:eastAsia="Calibri" w:hAnsi="Times New Roman" w:cs="Times New Roman"/>
          <w:i/>
          <w:sz w:val="28"/>
          <w:szCs w:val="28"/>
        </w:rPr>
        <w:t>Рекомендуем внимательно указывать контактные данные</w:t>
      </w:r>
      <w:r w:rsidR="00243A0D">
        <w:rPr>
          <w:rFonts w:ascii="Times New Roman" w:eastAsia="Calibri" w:hAnsi="Times New Roman" w:cs="Times New Roman"/>
          <w:i/>
          <w:sz w:val="28"/>
          <w:szCs w:val="28"/>
        </w:rPr>
        <w:t>, чтобы ответ на обращение дошел до заявителя</w:t>
      </w:r>
      <w:r w:rsidR="003A1627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4D1C6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3A1627" w:rsidRPr="003A1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627">
        <w:rPr>
          <w:rFonts w:ascii="Times New Roman" w:eastAsia="Calibri" w:hAnsi="Times New Roman" w:cs="Times New Roman"/>
          <w:sz w:val="28"/>
          <w:szCs w:val="28"/>
        </w:rPr>
        <w:t>–</w:t>
      </w:r>
      <w:r w:rsidR="003A162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A1627" w:rsidRPr="002357D6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="003A1627" w:rsidRPr="002357D6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филиала ППК «Роскадастр» по Краснодарскому краю</w:t>
      </w:r>
      <w:r w:rsidR="003A1627" w:rsidRPr="002357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627" w:rsidRPr="002357D6">
        <w:rPr>
          <w:rFonts w:ascii="Times New Roman" w:eastAsia="Calibri" w:hAnsi="Times New Roman" w:cs="Times New Roman"/>
          <w:b/>
          <w:sz w:val="28"/>
          <w:szCs w:val="28"/>
        </w:rPr>
        <w:t>Светлана Галацан</w:t>
      </w:r>
      <w:r w:rsidR="008B7A5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A507D" w:rsidRDefault="00381143" w:rsidP="007B1D2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Способы отправления обращения в Краевой Роскадастр:</w:t>
      </w:r>
    </w:p>
    <w:p w:rsidR="00381143" w:rsidRDefault="00381143" w:rsidP="00381143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Pr="00381143">
        <w:rPr>
          <w:rFonts w:ascii="Times New Roman" w:eastAsia="Calibri" w:hAnsi="Times New Roman" w:cs="Times New Roman"/>
          <w:bCs/>
          <w:sz w:val="28"/>
          <w:szCs w:val="28"/>
        </w:rPr>
        <w:t>лектронно</w:t>
      </w:r>
      <w:proofErr w:type="spellEnd"/>
      <w:r w:rsidRPr="0038114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381143" w:rsidRDefault="00381143" w:rsidP="00381143">
      <w:pPr>
        <w:pStyle w:val="a3"/>
        <w:numPr>
          <w:ilvl w:val="1"/>
          <w:numId w:val="2"/>
        </w:numPr>
        <w:spacing w:after="12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43">
        <w:rPr>
          <w:rFonts w:ascii="Times New Roman" w:eastAsia="Calibri" w:hAnsi="Times New Roman" w:cs="Times New Roman"/>
          <w:bCs/>
          <w:sz w:val="28"/>
          <w:szCs w:val="28"/>
        </w:rPr>
        <w:t xml:space="preserve">по электронной почте: </w:t>
      </w:r>
      <w:hyperlink r:id="rId9" w:history="1">
        <w:r w:rsidRPr="0038114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filial@23.kadastr.ru</w:t>
        </w:r>
      </w:hyperlink>
      <w:r w:rsidRPr="0038114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381143" w:rsidRPr="00381143" w:rsidRDefault="00381143" w:rsidP="00381143">
      <w:pPr>
        <w:pStyle w:val="a3"/>
        <w:numPr>
          <w:ilvl w:val="1"/>
          <w:numId w:val="2"/>
        </w:numPr>
        <w:spacing w:after="12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через форму обратной связи на официальном сайте Роскадастра </w:t>
      </w:r>
      <w:hyperlink r:id="rId10" w:history="1">
        <w:r w:rsidRPr="0038114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kadastr.ru</w:t>
        </w:r>
      </w:hyperlink>
      <w:r w:rsidRPr="00381143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</w:t>
      </w:r>
      <w:hyperlink r:id="rId11" w:history="1">
        <w:r w:rsidRPr="0038114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Обращения онлайн</w:t>
        </w:r>
      </w:hyperlink>
      <w:r w:rsidRPr="00381143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381143" w:rsidRDefault="00381143" w:rsidP="00381143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381143">
        <w:rPr>
          <w:rFonts w:ascii="Times New Roman" w:eastAsia="Calibri" w:hAnsi="Times New Roman" w:cs="Times New Roman"/>
          <w:bCs/>
          <w:sz w:val="28"/>
          <w:szCs w:val="28"/>
        </w:rPr>
        <w:t>а бумажном носителе:</w:t>
      </w:r>
    </w:p>
    <w:p w:rsidR="00381143" w:rsidRPr="00381143" w:rsidRDefault="00381143" w:rsidP="00381143">
      <w:pPr>
        <w:pStyle w:val="a3"/>
        <w:numPr>
          <w:ilvl w:val="1"/>
          <w:numId w:val="2"/>
        </w:numPr>
        <w:spacing w:after="12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43">
        <w:rPr>
          <w:rFonts w:ascii="Times New Roman" w:eastAsia="Calibri" w:hAnsi="Times New Roman" w:cs="Times New Roman"/>
          <w:bCs/>
          <w:sz w:val="28"/>
          <w:szCs w:val="28"/>
        </w:rPr>
        <w:t>почтовым отправлением по адресу: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350018, Краснодарский край, г. </w:t>
      </w:r>
      <w:r w:rsidRPr="00381143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Краснодар, ул. </w:t>
      </w:r>
      <w:proofErr w:type="spellStart"/>
      <w:r w:rsidRPr="00381143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381143">
        <w:rPr>
          <w:rFonts w:ascii="Times New Roman" w:eastAsia="Calibri" w:hAnsi="Times New Roman" w:cs="Times New Roman"/>
          <w:bCs/>
          <w:sz w:val="28"/>
          <w:szCs w:val="28"/>
        </w:rPr>
        <w:t>, 3;</w:t>
      </w:r>
    </w:p>
    <w:p w:rsidR="00381143" w:rsidRDefault="00381143" w:rsidP="00E57211">
      <w:pPr>
        <w:pStyle w:val="a3"/>
        <w:numPr>
          <w:ilvl w:val="1"/>
          <w:numId w:val="2"/>
        </w:numPr>
        <w:spacing w:after="12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1143">
        <w:rPr>
          <w:rFonts w:ascii="Times New Roman" w:eastAsia="Calibri" w:hAnsi="Times New Roman" w:cs="Times New Roman"/>
          <w:bCs/>
          <w:sz w:val="28"/>
          <w:szCs w:val="28"/>
        </w:rPr>
        <w:t xml:space="preserve">лично, поместив заполненное заявление, обращение или жалобу в специальный бокс, расположенный в холле на первом этаже </w:t>
      </w:r>
      <w:r w:rsidR="00695D42"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r w:rsidRPr="00381143">
        <w:rPr>
          <w:rFonts w:ascii="Times New Roman" w:eastAsia="Calibri" w:hAnsi="Times New Roman" w:cs="Times New Roman"/>
          <w:bCs/>
          <w:sz w:val="28"/>
          <w:szCs w:val="28"/>
        </w:rPr>
        <w:t xml:space="preserve"> по Краснодарскому кр</w:t>
      </w:r>
      <w:r w:rsidR="00E57211">
        <w:rPr>
          <w:rFonts w:ascii="Times New Roman" w:eastAsia="Calibri" w:hAnsi="Times New Roman" w:cs="Times New Roman"/>
          <w:bCs/>
          <w:sz w:val="28"/>
          <w:szCs w:val="28"/>
        </w:rPr>
        <w:t>аю по адресу: г. Краснодар, ул. </w:t>
      </w:r>
      <w:proofErr w:type="spellStart"/>
      <w:r w:rsidRPr="00381143">
        <w:rPr>
          <w:rFonts w:ascii="Times New Roman" w:eastAsia="Calibri" w:hAnsi="Times New Roman" w:cs="Times New Roman"/>
          <w:bCs/>
          <w:sz w:val="28"/>
          <w:szCs w:val="28"/>
        </w:rPr>
        <w:t>Сормовская</w:t>
      </w:r>
      <w:proofErr w:type="spellEnd"/>
      <w:r w:rsidRPr="00381143">
        <w:rPr>
          <w:rFonts w:ascii="Times New Roman" w:eastAsia="Calibri" w:hAnsi="Times New Roman" w:cs="Times New Roman"/>
          <w:bCs/>
          <w:sz w:val="28"/>
          <w:szCs w:val="28"/>
        </w:rPr>
        <w:t>, дом 3.</w:t>
      </w:r>
    </w:p>
    <w:p w:rsidR="0090538E" w:rsidRDefault="00314337" w:rsidP="0069231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4337">
        <w:rPr>
          <w:rFonts w:ascii="Times New Roman" w:eastAsia="Calibri" w:hAnsi="Times New Roman" w:cs="Times New Roman"/>
          <w:bCs/>
          <w:sz w:val="28"/>
          <w:szCs w:val="28"/>
        </w:rPr>
        <w:t xml:space="preserve">По вопросам, связанным с решениями государственных регистраторов, рекомендуем обращаться в территориальное </w:t>
      </w:r>
      <w:hyperlink r:id="rId12" w:history="1">
        <w:r w:rsidRPr="002161A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Управление Росреестра</w:t>
        </w:r>
        <w:r w:rsidR="002161A7" w:rsidRPr="002161A7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 по Краснодарскому краю</w:t>
        </w:r>
      </w:hyperlink>
      <w:r w:rsidR="00B8719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90538E" w:rsidRDefault="0090538E" w:rsidP="0090538E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8E">
        <w:rPr>
          <w:rFonts w:ascii="Times New Roman" w:eastAsia="Calibri" w:hAnsi="Times New Roman" w:cs="Times New Roman"/>
          <w:bCs/>
          <w:sz w:val="28"/>
          <w:szCs w:val="28"/>
        </w:rPr>
        <w:t>адрес:</w:t>
      </w:r>
      <w:r w:rsidR="00B87198" w:rsidRPr="0090538E">
        <w:rPr>
          <w:rFonts w:ascii="Times New Roman" w:eastAsia="Calibri" w:hAnsi="Times New Roman" w:cs="Times New Roman"/>
          <w:bCs/>
          <w:sz w:val="28"/>
          <w:szCs w:val="28"/>
        </w:rPr>
        <w:t xml:space="preserve"> 350063 г. Краснодар ул. Ленина, 28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161A7" w:rsidRDefault="0090538E" w:rsidP="0090538E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8E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электронная почта: </w:t>
      </w:r>
      <w:hyperlink r:id="rId13" w:history="1">
        <w:r w:rsidRPr="0045199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23_upr@rosreestr.ru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0538E" w:rsidRPr="0090538E" w:rsidRDefault="0090538E" w:rsidP="0090538E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телефон: 8 (861) 250-18-10,</w:t>
      </w:r>
      <w:r w:rsidRPr="0090538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8 </w:t>
      </w:r>
      <w:r w:rsidRPr="0090538E">
        <w:rPr>
          <w:rFonts w:ascii="Times New Roman" w:eastAsia="Calibri" w:hAnsi="Times New Roman" w:cs="Times New Roman"/>
          <w:bCs/>
          <w:sz w:val="28"/>
          <w:szCs w:val="28"/>
        </w:rPr>
        <w:t>(861) 250-55-10.</w:t>
      </w:r>
    </w:p>
    <w:p w:rsidR="00314337" w:rsidRDefault="00314337" w:rsidP="00F4586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337">
        <w:rPr>
          <w:rFonts w:ascii="Times New Roman" w:eastAsia="Calibri" w:hAnsi="Times New Roman" w:cs="Times New Roman"/>
          <w:bCs/>
          <w:sz w:val="28"/>
          <w:szCs w:val="28"/>
        </w:rPr>
        <w:t xml:space="preserve">По вопросам нарушений, допущенных </w:t>
      </w:r>
      <w:r w:rsidRPr="00314337">
        <w:rPr>
          <w:rFonts w:ascii="Times New Roman" w:eastAsia="Calibri" w:hAnsi="Times New Roman" w:cs="Times New Roman"/>
          <w:sz w:val="28"/>
          <w:szCs w:val="28"/>
        </w:rPr>
        <w:t>кадастровым инженером, рекомендуем обращаться в саморегулируемую организацию</w:t>
      </w:r>
      <w:r w:rsidR="009A295C">
        <w:rPr>
          <w:rFonts w:ascii="Times New Roman" w:eastAsia="Calibri" w:hAnsi="Times New Roman" w:cs="Times New Roman"/>
          <w:sz w:val="28"/>
          <w:szCs w:val="28"/>
        </w:rPr>
        <w:t xml:space="preserve"> (СРО)</w:t>
      </w:r>
      <w:r w:rsidRPr="00314337">
        <w:rPr>
          <w:rFonts w:ascii="Times New Roman" w:eastAsia="Calibri" w:hAnsi="Times New Roman" w:cs="Times New Roman"/>
          <w:sz w:val="28"/>
          <w:szCs w:val="28"/>
        </w:rPr>
        <w:t>, членом которой он является.</w:t>
      </w:r>
      <w:r w:rsidR="00F45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8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Список СРО и их членов можно найти на сайте Росреестра </w:t>
      </w:r>
      <w:hyperlink r:id="rId14" w:history="1">
        <w:r w:rsidR="00F45867" w:rsidRPr="00F45867">
          <w:rPr>
            <w:rStyle w:val="a4"/>
            <w:rFonts w:ascii="Times New Roman" w:eastAsia="Calibri" w:hAnsi="Times New Roman" w:cs="Times New Roman"/>
            <w:sz w:val="28"/>
            <w:szCs w:val="28"/>
          </w:rPr>
          <w:t>rosreestr.gov.ru</w:t>
        </w:r>
      </w:hyperlink>
      <w:r w:rsidR="00F45867" w:rsidRPr="00F45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867" w:rsidRPr="009A295C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hyperlink r:id="rId15" w:history="1">
        <w:r w:rsidR="00F45867" w:rsidRPr="009A295C">
          <w:rPr>
            <w:rStyle w:val="a4"/>
            <w:rFonts w:ascii="Times New Roman" w:eastAsia="Calibri" w:hAnsi="Times New Roman" w:cs="Times New Roman"/>
            <w:sz w:val="28"/>
            <w:szCs w:val="28"/>
          </w:rPr>
          <w:t>«Деятельность»</w:t>
        </w:r>
      </w:hyperlink>
      <w:r w:rsidR="00F45867" w:rsidRPr="009A295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6" w:history="1">
        <w:r w:rsidR="00F45867" w:rsidRPr="009A295C">
          <w:rPr>
            <w:rStyle w:val="a4"/>
            <w:rFonts w:ascii="Times New Roman" w:eastAsia="Calibri" w:hAnsi="Times New Roman" w:cs="Times New Roman"/>
            <w:sz w:val="28"/>
            <w:szCs w:val="28"/>
          </w:rPr>
          <w:t>«Ведение реестров СРО и их членов»</w:t>
        </w:r>
      </w:hyperlink>
      <w:r w:rsidR="00F45867" w:rsidRPr="009A295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7" w:history="1">
        <w:r w:rsidR="00F45867" w:rsidRPr="009A295C">
          <w:rPr>
            <w:rStyle w:val="a4"/>
            <w:rFonts w:ascii="Times New Roman" w:eastAsia="Calibri" w:hAnsi="Times New Roman" w:cs="Times New Roman"/>
            <w:sz w:val="28"/>
            <w:szCs w:val="28"/>
          </w:rPr>
          <w:t>«Реестры саморегулируемых организаций»</w:t>
        </w:r>
      </w:hyperlink>
      <w:r w:rsidR="00F45867" w:rsidRPr="009A29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74B" w:rsidRDefault="00C65E9E" w:rsidP="007B1D25">
      <w:pPr>
        <w:pBdr>
          <w:top w:val="single" w:sz="12" w:space="1" w:color="auto"/>
          <w:bottom w:val="single" w:sz="12" w:space="1" w:color="auto"/>
        </w:pBd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5E9E">
        <w:rPr>
          <w:rFonts w:ascii="Times New Roman" w:eastAsia="Calibri" w:hAnsi="Times New Roman" w:cs="Times New Roman"/>
          <w:b/>
          <w:bCs/>
          <w:sz w:val="28"/>
          <w:szCs w:val="28"/>
        </w:rPr>
        <w:t>Обращаем внимание!</w:t>
      </w:r>
      <w:r w:rsidRPr="00C65E9E">
        <w:rPr>
          <w:rFonts w:ascii="Times New Roman" w:eastAsia="Calibri" w:hAnsi="Times New Roman" w:cs="Times New Roman"/>
          <w:bCs/>
          <w:sz w:val="28"/>
          <w:szCs w:val="28"/>
        </w:rPr>
        <w:t xml:space="preserve"> Порядок и сроки рассмотрения обращений граждан утверждены Федеральным законом от 2 мая 2006 года № </w:t>
      </w:r>
      <w:hyperlink r:id="rId18" w:history="1">
        <w:r w:rsidRPr="00EE0B0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59-ФЗ</w:t>
        </w:r>
      </w:hyperlink>
      <w:r w:rsidRPr="00C65E9E">
        <w:rPr>
          <w:rFonts w:ascii="Times New Roman" w:eastAsia="Calibri" w:hAnsi="Times New Roman" w:cs="Times New Roman"/>
          <w:bCs/>
          <w:sz w:val="28"/>
          <w:szCs w:val="28"/>
        </w:rPr>
        <w:t xml:space="preserve">. В соответствии с законом письменное обращение рассматривается в течение </w:t>
      </w:r>
      <w:r w:rsidRPr="00EE0B02">
        <w:rPr>
          <w:rFonts w:ascii="Times New Roman" w:eastAsia="Calibri" w:hAnsi="Times New Roman" w:cs="Times New Roman"/>
          <w:b/>
          <w:bCs/>
          <w:sz w:val="28"/>
          <w:szCs w:val="28"/>
        </w:rPr>
        <w:t>30 календарных дней</w:t>
      </w:r>
      <w:r w:rsidRPr="00C65E9E">
        <w:rPr>
          <w:rFonts w:ascii="Times New Roman" w:eastAsia="Calibri" w:hAnsi="Times New Roman" w:cs="Times New Roman"/>
          <w:bCs/>
          <w:sz w:val="28"/>
          <w:szCs w:val="28"/>
        </w:rPr>
        <w:t xml:space="preserve"> со дня регистрации. </w:t>
      </w:r>
      <w:r w:rsidR="003B088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C65E9E">
        <w:rPr>
          <w:rFonts w:ascii="Times New Roman" w:eastAsia="Calibri" w:hAnsi="Times New Roman" w:cs="Times New Roman"/>
          <w:bCs/>
          <w:sz w:val="28"/>
          <w:szCs w:val="28"/>
        </w:rPr>
        <w:t>твет на письменное обращение направляется в той форме, в которой поступило обращение (например, на электронное обращение ответ будет направлен по эле</w:t>
      </w:r>
      <w:r>
        <w:rPr>
          <w:rFonts w:ascii="Times New Roman" w:eastAsia="Calibri" w:hAnsi="Times New Roman" w:cs="Times New Roman"/>
          <w:bCs/>
          <w:sz w:val="28"/>
          <w:szCs w:val="28"/>
        </w:rPr>
        <w:t>ктронной почте)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65E9E" w:rsidRPr="00CF374B" w:rsidRDefault="005A5708" w:rsidP="005A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Получить консультацию о деятельности Роскадастра также можно по круглосуточному телефону горячей линии 8 800 100-</w:t>
      </w:r>
      <w:r w:rsidR="0082059A">
        <w:rPr>
          <w:rFonts w:ascii="Times New Roman" w:eastAsia="Calibri" w:hAnsi="Times New Roman" w:cs="Times New Roman"/>
          <w:bCs/>
          <w:sz w:val="28"/>
          <w:szCs w:val="28"/>
        </w:rPr>
        <w:t xml:space="preserve">34-34 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телефону </w:t>
      </w:r>
      <w:r w:rsidRPr="005A5708">
        <w:rPr>
          <w:rFonts w:ascii="Times New Roman" w:eastAsia="Calibri" w:hAnsi="Times New Roman" w:cs="Times New Roman"/>
          <w:bCs/>
          <w:sz w:val="28"/>
          <w:szCs w:val="28"/>
        </w:rPr>
        <w:t>филиала ППК «Роскадастр» по Краснодарскому краю 8-861-992-13-02.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1A40BF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20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34" w:rsidRDefault="00515C34">
      <w:pPr>
        <w:spacing w:after="0" w:line="240" w:lineRule="auto"/>
      </w:pPr>
      <w:r>
        <w:separator/>
      </w:r>
    </w:p>
  </w:endnote>
  <w:endnote w:type="continuationSeparator" w:id="0">
    <w:p w:rsidR="00515C34" w:rsidRDefault="0051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34" w:rsidRDefault="00515C34">
      <w:pPr>
        <w:spacing w:after="0" w:line="240" w:lineRule="auto"/>
      </w:pPr>
      <w:r>
        <w:separator/>
      </w:r>
    </w:p>
  </w:footnote>
  <w:footnote w:type="continuationSeparator" w:id="0">
    <w:p w:rsidR="00515C34" w:rsidRDefault="0051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54FDF"/>
    <w:multiLevelType w:val="hybridMultilevel"/>
    <w:tmpl w:val="E49AA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6E650B4"/>
    <w:multiLevelType w:val="hybridMultilevel"/>
    <w:tmpl w:val="89F86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5193A"/>
    <w:rsid w:val="00072FF4"/>
    <w:rsid w:val="00094774"/>
    <w:rsid w:val="000A111F"/>
    <w:rsid w:val="000A3BEE"/>
    <w:rsid w:val="000B3C35"/>
    <w:rsid w:val="000D024B"/>
    <w:rsid w:val="000F0F07"/>
    <w:rsid w:val="00105E04"/>
    <w:rsid w:val="00126907"/>
    <w:rsid w:val="001A40BF"/>
    <w:rsid w:val="001C014B"/>
    <w:rsid w:val="001F3980"/>
    <w:rsid w:val="002161A7"/>
    <w:rsid w:val="0023144D"/>
    <w:rsid w:val="0024387E"/>
    <w:rsid w:val="00243A0D"/>
    <w:rsid w:val="00296584"/>
    <w:rsid w:val="002A7703"/>
    <w:rsid w:val="002B2004"/>
    <w:rsid w:val="002B7D2F"/>
    <w:rsid w:val="002D3275"/>
    <w:rsid w:val="002E1ADD"/>
    <w:rsid w:val="00314337"/>
    <w:rsid w:val="00324CBE"/>
    <w:rsid w:val="00327C12"/>
    <w:rsid w:val="0034104E"/>
    <w:rsid w:val="0037475B"/>
    <w:rsid w:val="00381143"/>
    <w:rsid w:val="003A1627"/>
    <w:rsid w:val="003B0887"/>
    <w:rsid w:val="003C36D6"/>
    <w:rsid w:val="0041190C"/>
    <w:rsid w:val="00444E74"/>
    <w:rsid w:val="00446818"/>
    <w:rsid w:val="00462823"/>
    <w:rsid w:val="00470F90"/>
    <w:rsid w:val="00477694"/>
    <w:rsid w:val="0049057F"/>
    <w:rsid w:val="004C1C2D"/>
    <w:rsid w:val="004D1C6F"/>
    <w:rsid w:val="004F205D"/>
    <w:rsid w:val="00513FC7"/>
    <w:rsid w:val="00515C34"/>
    <w:rsid w:val="00515CD5"/>
    <w:rsid w:val="00543D9C"/>
    <w:rsid w:val="00551205"/>
    <w:rsid w:val="0058459D"/>
    <w:rsid w:val="00584D0E"/>
    <w:rsid w:val="005A5708"/>
    <w:rsid w:val="005A73CD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69231A"/>
    <w:rsid w:val="00695D42"/>
    <w:rsid w:val="0070555E"/>
    <w:rsid w:val="0071373F"/>
    <w:rsid w:val="00732107"/>
    <w:rsid w:val="00743E3C"/>
    <w:rsid w:val="0077466C"/>
    <w:rsid w:val="00787F93"/>
    <w:rsid w:val="00796B66"/>
    <w:rsid w:val="007A25B8"/>
    <w:rsid w:val="007A2A78"/>
    <w:rsid w:val="007A507D"/>
    <w:rsid w:val="007B1D25"/>
    <w:rsid w:val="007B7363"/>
    <w:rsid w:val="007D0FAA"/>
    <w:rsid w:val="007E0418"/>
    <w:rsid w:val="007F567D"/>
    <w:rsid w:val="00800763"/>
    <w:rsid w:val="0082059A"/>
    <w:rsid w:val="008421FF"/>
    <w:rsid w:val="00866B6B"/>
    <w:rsid w:val="00867A11"/>
    <w:rsid w:val="00890A71"/>
    <w:rsid w:val="008B74AF"/>
    <w:rsid w:val="008B7A5F"/>
    <w:rsid w:val="008C52B3"/>
    <w:rsid w:val="008C6897"/>
    <w:rsid w:val="008D7164"/>
    <w:rsid w:val="008D7A24"/>
    <w:rsid w:val="0090538E"/>
    <w:rsid w:val="0091336D"/>
    <w:rsid w:val="00991D6D"/>
    <w:rsid w:val="009A295C"/>
    <w:rsid w:val="009B0ECA"/>
    <w:rsid w:val="009C53B6"/>
    <w:rsid w:val="009E1D67"/>
    <w:rsid w:val="00A17331"/>
    <w:rsid w:val="00A32927"/>
    <w:rsid w:val="00A357F4"/>
    <w:rsid w:val="00A50B96"/>
    <w:rsid w:val="00A64E18"/>
    <w:rsid w:val="00A833DC"/>
    <w:rsid w:val="00AB6803"/>
    <w:rsid w:val="00B0302A"/>
    <w:rsid w:val="00B17273"/>
    <w:rsid w:val="00B252F6"/>
    <w:rsid w:val="00B7027B"/>
    <w:rsid w:val="00B87198"/>
    <w:rsid w:val="00BA0773"/>
    <w:rsid w:val="00BB51B9"/>
    <w:rsid w:val="00BB5F8B"/>
    <w:rsid w:val="00C65E9E"/>
    <w:rsid w:val="00CF374B"/>
    <w:rsid w:val="00CF6E08"/>
    <w:rsid w:val="00D4028D"/>
    <w:rsid w:val="00D43EB1"/>
    <w:rsid w:val="00D75255"/>
    <w:rsid w:val="00DA227D"/>
    <w:rsid w:val="00DA37A2"/>
    <w:rsid w:val="00DC2396"/>
    <w:rsid w:val="00DF4926"/>
    <w:rsid w:val="00DF5F88"/>
    <w:rsid w:val="00E00A4E"/>
    <w:rsid w:val="00E57211"/>
    <w:rsid w:val="00E666BD"/>
    <w:rsid w:val="00E9340A"/>
    <w:rsid w:val="00EA5909"/>
    <w:rsid w:val="00EE0B02"/>
    <w:rsid w:val="00EF13F5"/>
    <w:rsid w:val="00EF4834"/>
    <w:rsid w:val="00F11092"/>
    <w:rsid w:val="00F45867"/>
    <w:rsid w:val="00F853B0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AA41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81143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1C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014B"/>
  </w:style>
  <w:style w:type="paragraph" w:styleId="ab">
    <w:name w:val="footer"/>
    <w:basedOn w:val="a"/>
    <w:link w:val="ac"/>
    <w:uiPriority w:val="99"/>
    <w:unhideWhenUsed/>
    <w:rsid w:val="001C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23_upr@rosreestr.ru" TargetMode="External"/><Relationship Id="rId18" Type="http://schemas.openxmlformats.org/officeDocument/2006/relationships/hyperlink" Target="http://www.consultant.ru/document/cons_doc_LAW_59999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rosreestr.gov.ru/about/struct/territorialnye-organy/upravlenie-rosreestra-po-krasnodarskomu-krayu/" TargetMode="External"/><Relationship Id="rId17" Type="http://schemas.openxmlformats.org/officeDocument/2006/relationships/hyperlink" Target="https://rosreestr.gov.ru/wps/portal/p/cc_ib_portal_services/cc_ib_sro_reestr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reestr.gov.ru/activity/vnesenie-svedeniy-v-gosudarstvennyy-reestr-samoreguliruemykh-organizatsiy-operatorov-elektronnykh-pl/" TargetMode="External"/><Relationship Id="rId20" Type="http://schemas.openxmlformats.org/officeDocument/2006/relationships/hyperlink" Target="mailto:press23@23.kadas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feedback/online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activity/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kadastr.r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lial@23.kadastr.ru" TargetMode="External"/><Relationship Id="rId14" Type="http://schemas.openxmlformats.org/officeDocument/2006/relationships/hyperlink" Target="https://rosreestr.gov.ru/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D3D-298E-438B-822D-1B82919B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63</cp:revision>
  <dcterms:created xsi:type="dcterms:W3CDTF">2023-03-10T06:59:00Z</dcterms:created>
  <dcterms:modified xsi:type="dcterms:W3CDTF">2023-08-18T06:02:00Z</dcterms:modified>
</cp:coreProperties>
</file>