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B87FC4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B87FC4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6C64B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proofErr w:type="gramStart"/>
      <w:r w:rsidR="00207577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24AAA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proofErr w:type="gramEnd"/>
    </w:p>
    <w:p w:rsidR="00924AAA" w:rsidRPr="00941547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4154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6C64B7" w:rsidRPr="006C64B7" w:rsidRDefault="00B87FC4" w:rsidP="006C64B7">
      <w:pPr>
        <w:jc w:val="center"/>
        <w:rPr>
          <w:rFonts w:cs="Calibri"/>
          <w:bCs/>
          <w:sz w:val="28"/>
        </w:rPr>
      </w:pPr>
      <w:r w:rsidRPr="006C64B7">
        <w:rPr>
          <w:color w:val="000000"/>
          <w:sz w:val="28"/>
          <w:szCs w:val="28"/>
        </w:rPr>
        <w:t>«</w:t>
      </w:r>
      <w:r w:rsidR="006C64B7" w:rsidRPr="006C64B7">
        <w:rPr>
          <w:rFonts w:cs="Calibri"/>
          <w:bCs/>
          <w:sz w:val="28"/>
        </w:rPr>
        <w:t xml:space="preserve">Об утверждении Положения о муниципальном контроле </w:t>
      </w:r>
    </w:p>
    <w:p w:rsidR="006C64B7" w:rsidRPr="006C64B7" w:rsidRDefault="006C64B7" w:rsidP="006C64B7">
      <w:pPr>
        <w:suppressAutoHyphens w:val="0"/>
        <w:jc w:val="center"/>
        <w:rPr>
          <w:rFonts w:cs="Calibri"/>
          <w:bCs/>
          <w:sz w:val="28"/>
        </w:rPr>
      </w:pPr>
      <w:r w:rsidRPr="006C64B7">
        <w:rPr>
          <w:rFonts w:cs="Calibri"/>
          <w:bCs/>
          <w:sz w:val="28"/>
        </w:rPr>
        <w:t>в сфере благоустройства</w:t>
      </w:r>
      <w:r w:rsidRPr="006C64B7">
        <w:rPr>
          <w:rFonts w:cs="Calibri"/>
          <w:bCs/>
          <w:sz w:val="28"/>
        </w:rPr>
        <w:t>»</w:t>
      </w:r>
    </w:p>
    <w:p w:rsidR="00702054" w:rsidRPr="00B87FC4" w:rsidRDefault="00702054" w:rsidP="006C64B7">
      <w:pPr>
        <w:jc w:val="center"/>
        <w:rPr>
          <w:b/>
          <w:sz w:val="28"/>
          <w:szCs w:val="28"/>
        </w:rPr>
      </w:pPr>
    </w:p>
    <w:p w:rsidR="00BE639C" w:rsidRPr="00B87FC4" w:rsidRDefault="00BE639C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</w:p>
    <w:p w:rsidR="00924AAA" w:rsidRPr="006C64B7" w:rsidRDefault="00E45AE6" w:rsidP="006C64B7">
      <w:pPr>
        <w:jc w:val="both"/>
        <w:rPr>
          <w:rFonts w:cs="Calibri"/>
          <w:bCs/>
          <w:sz w:val="28"/>
        </w:rPr>
      </w:pPr>
      <w:r w:rsidRPr="006C64B7">
        <w:rPr>
          <w:sz w:val="28"/>
          <w:szCs w:val="28"/>
          <w:lang w:eastAsia="x-none"/>
        </w:rPr>
        <w:t xml:space="preserve">     </w:t>
      </w:r>
      <w:r w:rsidR="00F85D05" w:rsidRPr="006C64B7">
        <w:rPr>
          <w:sz w:val="28"/>
          <w:szCs w:val="28"/>
        </w:rPr>
        <w:t xml:space="preserve">     </w:t>
      </w:r>
      <w:r w:rsidR="00924AAA" w:rsidRPr="006C64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6C64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6C64B7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6C64B7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924AAA" w:rsidRPr="006C64B7">
        <w:rPr>
          <w:color w:val="000000" w:themeColor="text1"/>
          <w:sz w:val="28"/>
          <w:szCs w:val="28"/>
          <w:shd w:val="clear" w:color="auto" w:fill="FFFFFF"/>
        </w:rPr>
        <w:t>района</w:t>
      </w:r>
      <w:r w:rsidR="00651FA3" w:rsidRPr="006C64B7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 </w:t>
      </w:r>
      <w:r w:rsidR="00924AAA" w:rsidRPr="006C64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6C64B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6C64B7">
        <w:rPr>
          <w:color w:val="000000" w:themeColor="text1"/>
          <w:sz w:val="28"/>
          <w:szCs w:val="28"/>
        </w:rPr>
        <w:t xml:space="preserve"> </w:t>
      </w:r>
      <w:r w:rsidR="00924AAA" w:rsidRPr="006C64B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6C64B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02054" w:rsidRPr="006C64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7FC4" w:rsidRPr="006C64B7">
        <w:rPr>
          <w:color w:val="000000"/>
          <w:sz w:val="28"/>
          <w:szCs w:val="28"/>
        </w:rPr>
        <w:t>«</w:t>
      </w:r>
      <w:r w:rsidR="006C64B7" w:rsidRPr="006C64B7">
        <w:rPr>
          <w:rFonts w:cs="Calibri"/>
          <w:bCs/>
          <w:sz w:val="28"/>
        </w:rPr>
        <w:t>Об утверждении Положения о муниципальном контроле в сфере благоустройства</w:t>
      </w:r>
      <w:r w:rsidR="006C64B7" w:rsidRPr="006C64B7">
        <w:rPr>
          <w:rFonts w:cs="Calibri"/>
          <w:bCs/>
          <w:sz w:val="28"/>
        </w:rPr>
        <w:t>»</w:t>
      </w:r>
      <w:r w:rsidR="006C64B7">
        <w:rPr>
          <w:rFonts w:cs="Calibri"/>
          <w:bCs/>
          <w:sz w:val="28"/>
        </w:rPr>
        <w:t xml:space="preserve"> </w:t>
      </w:r>
      <w:r w:rsidR="00434C68" w:rsidRPr="006C64B7">
        <w:rPr>
          <w:color w:val="000000" w:themeColor="text1"/>
          <w:sz w:val="28"/>
          <w:szCs w:val="28"/>
          <w:shd w:val="clear" w:color="auto" w:fill="FFFFFF"/>
        </w:rPr>
        <w:t>в целях выявления в</w:t>
      </w:r>
      <w:r w:rsidR="00924AAA" w:rsidRPr="006C64B7">
        <w:rPr>
          <w:color w:val="000000" w:themeColor="text1"/>
          <w:sz w:val="28"/>
          <w:szCs w:val="28"/>
          <w:shd w:val="clear" w:color="auto" w:fill="FFFFFF"/>
        </w:rPr>
        <w:t xml:space="preserve"> нем  </w:t>
      </w:r>
      <w:proofErr w:type="spellStart"/>
      <w:r w:rsidR="00924AAA" w:rsidRPr="006C64B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6C64B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6C64B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B87FC4" w:rsidRDefault="00924AAA" w:rsidP="00C437ED">
      <w:pPr>
        <w:jc w:val="both"/>
        <w:rPr>
          <w:sz w:val="28"/>
          <w:szCs w:val="28"/>
          <w:lang w:eastAsia="ru-RU"/>
        </w:rPr>
      </w:pPr>
      <w:r w:rsidRPr="00B87FC4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B87FC4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B87FC4">
        <w:rPr>
          <w:sz w:val="28"/>
          <w:szCs w:val="28"/>
          <w:lang w:eastAsia="ru-RU"/>
        </w:rPr>
        <w:t xml:space="preserve">ртизы: </w:t>
      </w:r>
      <w:r w:rsidR="00F80E95" w:rsidRPr="00B87FC4">
        <w:rPr>
          <w:sz w:val="28"/>
          <w:szCs w:val="28"/>
          <w:lang w:eastAsia="ru-RU"/>
        </w:rPr>
        <w:t xml:space="preserve">начальник </w:t>
      </w:r>
      <w:r w:rsidR="00D70057" w:rsidRPr="00B87FC4">
        <w:rPr>
          <w:sz w:val="28"/>
          <w:szCs w:val="28"/>
          <w:lang w:eastAsia="ru-RU"/>
        </w:rPr>
        <w:t>общего</w:t>
      </w:r>
      <w:r w:rsidR="00C437ED" w:rsidRPr="00B87FC4">
        <w:rPr>
          <w:sz w:val="28"/>
          <w:szCs w:val="28"/>
          <w:lang w:eastAsia="ru-RU"/>
        </w:rPr>
        <w:t xml:space="preserve"> </w:t>
      </w:r>
      <w:r w:rsidR="00EE7E39" w:rsidRPr="00B87FC4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B87FC4">
        <w:rPr>
          <w:sz w:val="28"/>
          <w:szCs w:val="28"/>
          <w:lang w:eastAsia="ru-RU"/>
        </w:rPr>
        <w:t>ия К</w:t>
      </w:r>
      <w:r w:rsidR="00C437ED" w:rsidRPr="00B87FC4">
        <w:rPr>
          <w:sz w:val="28"/>
          <w:szCs w:val="28"/>
          <w:lang w:eastAsia="ru-RU"/>
        </w:rPr>
        <w:t xml:space="preserve">ореновского 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87FC4">
        <w:rPr>
          <w:color w:val="000000" w:themeColor="text1"/>
          <w:sz w:val="28"/>
          <w:szCs w:val="28"/>
        </w:rPr>
        <w:t xml:space="preserve"> </w:t>
      </w:r>
      <w:r w:rsidR="00D70057" w:rsidRPr="00B87FC4">
        <w:rPr>
          <w:sz w:val="28"/>
          <w:szCs w:val="28"/>
          <w:lang w:eastAsia="ru-RU"/>
        </w:rPr>
        <w:t xml:space="preserve">Т.В. </w:t>
      </w:r>
      <w:proofErr w:type="spellStart"/>
      <w:r w:rsidR="00D70057" w:rsidRPr="00B87FC4">
        <w:rPr>
          <w:sz w:val="28"/>
          <w:szCs w:val="28"/>
          <w:lang w:eastAsia="ru-RU"/>
        </w:rPr>
        <w:t>Брославская</w:t>
      </w:r>
      <w:proofErr w:type="spellEnd"/>
      <w:r w:rsidR="00EE7E39" w:rsidRPr="00B87FC4">
        <w:rPr>
          <w:sz w:val="28"/>
          <w:szCs w:val="28"/>
          <w:lang w:eastAsia="ru-RU"/>
        </w:rPr>
        <w:t>.</w:t>
      </w:r>
    </w:p>
    <w:p w:rsidR="00924AAA" w:rsidRPr="00B87FC4" w:rsidRDefault="002A5E0A" w:rsidP="00207577">
      <w:pPr>
        <w:jc w:val="both"/>
        <w:rPr>
          <w:sz w:val="28"/>
          <w:szCs w:val="28"/>
          <w:shd w:val="clear" w:color="auto" w:fill="FFFFFF"/>
        </w:rPr>
      </w:pPr>
      <w:r w:rsidRPr="00B87FC4">
        <w:rPr>
          <w:sz w:val="28"/>
          <w:szCs w:val="28"/>
          <w:lang w:eastAsia="ru-RU"/>
        </w:rPr>
        <w:t xml:space="preserve">        </w:t>
      </w:r>
      <w:r w:rsidR="00924AAA" w:rsidRPr="00B87FC4">
        <w:rPr>
          <w:sz w:val="28"/>
          <w:szCs w:val="28"/>
        </w:rPr>
        <w:t xml:space="preserve">В </w:t>
      </w:r>
      <w:r w:rsidR="00924AAA" w:rsidRPr="00B87FC4">
        <w:rPr>
          <w:color w:val="000000"/>
          <w:sz w:val="28"/>
          <w:szCs w:val="28"/>
        </w:rPr>
        <w:t xml:space="preserve">проекте решения Совета Платнировского сельского поселения Кореновского 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>муниципальн</w:t>
      </w:r>
      <w:r w:rsidR="00941547">
        <w:rPr>
          <w:color w:val="000000" w:themeColor="text1"/>
          <w:sz w:val="28"/>
          <w:szCs w:val="28"/>
          <w:shd w:val="clear" w:color="auto" w:fill="FFFFFF"/>
        </w:rPr>
        <w:t xml:space="preserve">ого района Краснодарского края </w:t>
      </w:r>
      <w:r w:rsidR="006C64B7" w:rsidRPr="006C64B7">
        <w:rPr>
          <w:color w:val="000000"/>
          <w:sz w:val="28"/>
          <w:szCs w:val="28"/>
        </w:rPr>
        <w:t>«</w:t>
      </w:r>
      <w:r w:rsidR="006C64B7" w:rsidRPr="006C64B7">
        <w:rPr>
          <w:rFonts w:cs="Calibri"/>
          <w:bCs/>
          <w:sz w:val="28"/>
        </w:rPr>
        <w:t>Об утверждении Положения о муниципальном контроле в сфере благоустройства»</w:t>
      </w:r>
      <w:r w:rsidR="006C64B7">
        <w:rPr>
          <w:rFonts w:cs="Calibri"/>
          <w:bCs/>
          <w:sz w:val="28"/>
        </w:rPr>
        <w:t xml:space="preserve"> </w:t>
      </w:r>
      <w:bookmarkStart w:id="0" w:name="_GoBack"/>
      <w:bookmarkEnd w:id="0"/>
      <w:r w:rsidR="000D7746" w:rsidRPr="00B87FC4">
        <w:rPr>
          <w:bCs/>
          <w:sz w:val="28"/>
          <w:szCs w:val="28"/>
        </w:rPr>
        <w:t>н</w:t>
      </w:r>
      <w:r w:rsidR="00924AAA" w:rsidRPr="00B87FC4">
        <w:rPr>
          <w:sz w:val="28"/>
          <w:szCs w:val="28"/>
        </w:rPr>
        <w:t xml:space="preserve">е выявлены </w:t>
      </w:r>
      <w:proofErr w:type="spellStart"/>
      <w:r w:rsidR="00924AAA" w:rsidRPr="00B87FC4">
        <w:rPr>
          <w:sz w:val="28"/>
          <w:szCs w:val="28"/>
        </w:rPr>
        <w:t>коррупциогенные</w:t>
      </w:r>
      <w:proofErr w:type="spellEnd"/>
      <w:r w:rsidR="00924AAA" w:rsidRPr="00B87FC4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B87FC4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B87FC4" w:rsidRDefault="00207577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 w:rsidRPr="00B87FC4">
        <w:rPr>
          <w:rFonts w:ascii="Times New Roman" w:hAnsi="Times New Roman" w:cs="Times New Roman"/>
          <w:sz w:val="28"/>
          <w:szCs w:val="28"/>
        </w:rPr>
        <w:t>02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</w:t>
      </w:r>
      <w:r w:rsidRPr="00B87FC4">
        <w:rPr>
          <w:rFonts w:ascii="Times New Roman" w:hAnsi="Times New Roman" w:cs="Times New Roman"/>
          <w:sz w:val="28"/>
          <w:szCs w:val="28"/>
        </w:rPr>
        <w:t>июня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202</w:t>
      </w:r>
      <w:r w:rsidR="00434C68" w:rsidRPr="00B87FC4">
        <w:rPr>
          <w:rFonts w:ascii="Times New Roman" w:hAnsi="Times New Roman" w:cs="Times New Roman"/>
          <w:sz w:val="28"/>
          <w:szCs w:val="28"/>
        </w:rPr>
        <w:t>5</w:t>
      </w:r>
      <w:r w:rsidR="00924AAA" w:rsidRPr="00B87FC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B87FC4" w:rsidRDefault="00F85D05" w:rsidP="00924AAA">
      <w:pPr>
        <w:jc w:val="both"/>
        <w:rPr>
          <w:sz w:val="28"/>
          <w:szCs w:val="28"/>
        </w:rPr>
      </w:pPr>
    </w:p>
    <w:p w:rsidR="00A5614A" w:rsidRPr="00B87FC4" w:rsidRDefault="00A5614A" w:rsidP="00A5614A">
      <w:pPr>
        <w:rPr>
          <w:sz w:val="28"/>
          <w:szCs w:val="28"/>
          <w:lang w:eastAsia="ru-RU"/>
        </w:rPr>
      </w:pP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Председатель </w:t>
      </w:r>
      <w:proofErr w:type="spellStart"/>
      <w:r w:rsidRPr="00B87FC4">
        <w:rPr>
          <w:sz w:val="28"/>
          <w:szCs w:val="28"/>
        </w:rPr>
        <w:t>комиссии________________В.В</w:t>
      </w:r>
      <w:proofErr w:type="spellEnd"/>
      <w:r w:rsidRPr="00B87FC4">
        <w:rPr>
          <w:sz w:val="28"/>
          <w:szCs w:val="28"/>
        </w:rPr>
        <w:t xml:space="preserve">. Пивоваров 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Секретарь </w:t>
      </w:r>
      <w:proofErr w:type="spellStart"/>
      <w:r w:rsidRPr="00B87FC4">
        <w:rPr>
          <w:sz w:val="28"/>
          <w:szCs w:val="28"/>
        </w:rPr>
        <w:t>комиссии_</w:t>
      </w:r>
      <w:r w:rsidR="0083516F" w:rsidRPr="00B87FC4">
        <w:rPr>
          <w:sz w:val="28"/>
          <w:szCs w:val="28"/>
        </w:rPr>
        <w:t>__________________</w:t>
      </w:r>
      <w:r w:rsidR="00650CB1" w:rsidRPr="00B87FC4">
        <w:rPr>
          <w:sz w:val="28"/>
          <w:szCs w:val="28"/>
        </w:rPr>
        <w:t>Л.И</w:t>
      </w:r>
      <w:proofErr w:type="spellEnd"/>
      <w:r w:rsidR="00650CB1" w:rsidRPr="00B87FC4">
        <w:rPr>
          <w:sz w:val="28"/>
          <w:szCs w:val="28"/>
        </w:rPr>
        <w:t>. Иванова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Члены комиссии:  1. ___________________Е.В. </w:t>
      </w:r>
      <w:proofErr w:type="spellStart"/>
      <w:r w:rsidRPr="00B87FC4">
        <w:rPr>
          <w:sz w:val="28"/>
          <w:szCs w:val="28"/>
        </w:rPr>
        <w:t>Бахарев</w:t>
      </w:r>
      <w:proofErr w:type="spellEnd"/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B87FC4" w:rsidRDefault="00924AAA" w:rsidP="00924AAA">
      <w:pPr>
        <w:rPr>
          <w:sz w:val="28"/>
          <w:szCs w:val="28"/>
        </w:rPr>
      </w:pPr>
    </w:p>
    <w:p w:rsidR="00E1350B" w:rsidRDefault="00E1350B"/>
    <w:sectPr w:rsidR="00E1350B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64B7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547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D7946-115C-4AF3-8941-0A22546D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142</cp:revision>
  <cp:lastPrinted>2025-06-05T11:33:00Z</cp:lastPrinted>
  <dcterms:created xsi:type="dcterms:W3CDTF">2019-11-15T05:45:00Z</dcterms:created>
  <dcterms:modified xsi:type="dcterms:W3CDTF">2025-06-05T11:33:00Z</dcterms:modified>
</cp:coreProperties>
</file>