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7C1787" w:rsidRDefault="001D42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«В Кореновском районе суд конфисковал автомобиль, использованный при совершении преступления в сфере безопасности движения и эксплуатации транспорта» </w:t>
      </w:r>
    </w:p>
    <w:p w14:paraId="02000000" w14:textId="77777777" w:rsidR="007C1787" w:rsidRDefault="007C1787">
      <w:pPr>
        <w:jc w:val="both"/>
        <w:rPr>
          <w:rFonts w:ascii="Times New Roman" w:hAnsi="Times New Roman"/>
          <w:sz w:val="28"/>
        </w:rPr>
      </w:pPr>
    </w:p>
    <w:p w14:paraId="03000000" w14:textId="77777777" w:rsidR="007C1787" w:rsidRDefault="001D42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Кореновском районном суде рассмотрено уголовное дело в отношении 38-летнего местного жителя. Он осужде</w:t>
      </w:r>
      <w:r>
        <w:rPr>
          <w:rFonts w:ascii="Times New Roman" w:hAnsi="Times New Roman"/>
          <w:sz w:val="28"/>
        </w:rPr>
        <w:t>н по ч.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14:paraId="04000000" w14:textId="77777777" w:rsidR="007C1787" w:rsidRDefault="001D42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будучи подвергнутым административному н</w:t>
      </w:r>
      <w:r>
        <w:rPr>
          <w:rFonts w:ascii="Times New Roman" w:hAnsi="Times New Roman"/>
          <w:sz w:val="28"/>
        </w:rPr>
        <w:t>аказанию на основании постановления мирового судьи Кореновского района от 14.10.2022 за совершение правонарушения, предусмотренного ч. 1 ст. 12.8 КоАП РФ, мужчина в 2025 году управлял автомобилем «ВАЗ 21121», двигаясь по ул. Фрунзе г. Кореновска, где был о</w:t>
      </w:r>
      <w:r>
        <w:rPr>
          <w:rFonts w:ascii="Times New Roman" w:hAnsi="Times New Roman"/>
          <w:sz w:val="28"/>
        </w:rPr>
        <w:t xml:space="preserve">становлен сотрудниками ДПС ОМВД России по Кореновскому району. На требование инспектора о прохождении освидетельствования на состояние опьянения на месте с использованием </w:t>
      </w:r>
      <w:proofErr w:type="spellStart"/>
      <w:r>
        <w:rPr>
          <w:rFonts w:ascii="Times New Roman" w:hAnsi="Times New Roman"/>
          <w:sz w:val="28"/>
        </w:rPr>
        <w:t>алкотектора</w:t>
      </w:r>
      <w:proofErr w:type="spellEnd"/>
      <w:r>
        <w:rPr>
          <w:rFonts w:ascii="Times New Roman" w:hAnsi="Times New Roman"/>
          <w:sz w:val="28"/>
        </w:rPr>
        <w:t xml:space="preserve"> ответил отказом. Также отказался от прохождения медицинского освидетельст</w:t>
      </w:r>
      <w:r>
        <w:rPr>
          <w:rFonts w:ascii="Times New Roman" w:hAnsi="Times New Roman"/>
          <w:sz w:val="28"/>
        </w:rPr>
        <w:t>вования на состояние опьянения в медицинском учреждении.</w:t>
      </w:r>
    </w:p>
    <w:p w14:paraId="05000000" w14:textId="77777777" w:rsidR="007C1787" w:rsidRDefault="001D42E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2 примечания к ст. 264 УК РФ лицом, находящимся в состоянии опьянения, признается лицо, управляющее транспортным средством, не выполнившее законного требования уполномоченног</w:t>
      </w:r>
      <w:r>
        <w:rPr>
          <w:rFonts w:ascii="Times New Roman" w:hAnsi="Times New Roman"/>
          <w:sz w:val="28"/>
        </w:rPr>
        <w:t>о должностного лица о прохождении медицинского освидетельствования на состояние опьянения.</w:t>
      </w:r>
    </w:p>
    <w:p w14:paraId="06000000" w14:textId="77777777" w:rsidR="007C1787" w:rsidRDefault="001D42E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Суд, согласившись с позицией государственного обвинителя, назначил наказание в виде 300 обязательных работ с лишением права заниматься деятельностью, связанной с уп</w:t>
      </w:r>
      <w:r>
        <w:rPr>
          <w:rFonts w:ascii="Times New Roman" w:hAnsi="Times New Roman"/>
          <w:sz w:val="28"/>
        </w:rPr>
        <w:t xml:space="preserve">равлением транспортными средствами на 3 года. </w:t>
      </w:r>
    </w:p>
    <w:p w14:paraId="07000000" w14:textId="77777777" w:rsidR="007C1787" w:rsidRDefault="001D42E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 ходатайству государственного обвинителя суд конфисковал в доход государства автомобиль, используемый им при совершении преступления.     </w:t>
      </w:r>
    </w:p>
    <w:p w14:paraId="08000000" w14:textId="77777777" w:rsidR="007C1787" w:rsidRDefault="001D42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Приговор вступил в законную силу.</w:t>
      </w:r>
    </w:p>
    <w:p w14:paraId="09000000" w14:textId="77777777" w:rsidR="007C1787" w:rsidRDefault="007C1787">
      <w:pPr>
        <w:spacing w:after="0" w:line="240" w:lineRule="auto"/>
        <w:jc w:val="both"/>
        <w:rPr>
          <w:rFonts w:ascii="inherit" w:hAnsi="inherit"/>
          <w:sz w:val="28"/>
        </w:rPr>
      </w:pPr>
    </w:p>
    <w:p w14:paraId="0A000000" w14:textId="77777777" w:rsidR="007C1787" w:rsidRDefault="001D42EB">
      <w:pPr>
        <w:pStyle w:val="a4"/>
        <w:spacing w:after="0" w:line="240" w:lineRule="exact"/>
        <w:jc w:val="both"/>
        <w:rPr>
          <w:sz w:val="28"/>
        </w:rPr>
      </w:pPr>
      <w:r>
        <w:rPr>
          <w:sz w:val="28"/>
        </w:rPr>
        <w:t>Прокурор апелляционного</w:t>
      </w:r>
    </w:p>
    <w:p w14:paraId="0B000000" w14:textId="77777777" w:rsidR="007C1787" w:rsidRDefault="001D42EB">
      <w:pPr>
        <w:pStyle w:val="a4"/>
        <w:spacing w:after="0" w:line="240" w:lineRule="exact"/>
        <w:jc w:val="both"/>
        <w:rPr>
          <w:sz w:val="28"/>
        </w:rPr>
      </w:pPr>
      <w:r>
        <w:rPr>
          <w:sz w:val="28"/>
        </w:rPr>
        <w:t xml:space="preserve">отдела </w:t>
      </w:r>
      <w:r>
        <w:rPr>
          <w:sz w:val="28"/>
        </w:rPr>
        <w:t>прокуратуры края</w:t>
      </w:r>
    </w:p>
    <w:p w14:paraId="0C000000" w14:textId="77777777" w:rsidR="007C1787" w:rsidRDefault="007C1787">
      <w:pPr>
        <w:pStyle w:val="a4"/>
        <w:spacing w:after="0" w:line="240" w:lineRule="exact"/>
        <w:jc w:val="both"/>
        <w:rPr>
          <w:sz w:val="28"/>
        </w:rPr>
      </w:pPr>
    </w:p>
    <w:p w14:paraId="0D000000" w14:textId="77777777" w:rsidR="007C1787" w:rsidRDefault="001D42EB">
      <w:pPr>
        <w:pStyle w:val="a4"/>
        <w:spacing w:after="0" w:line="240" w:lineRule="exact"/>
        <w:jc w:val="both"/>
        <w:rPr>
          <w:sz w:val="28"/>
        </w:rPr>
      </w:pPr>
      <w:r>
        <w:rPr>
          <w:sz w:val="28"/>
        </w:rPr>
        <w:t>советник юстиции                                                                          Т.А. Черкасова</w:t>
      </w:r>
    </w:p>
    <w:sectPr w:rsidR="007C1787">
      <w:pgSz w:w="11906" w:h="16838"/>
      <w:pgMar w:top="1134" w:right="849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87"/>
    <w:rsid w:val="001D42EB"/>
    <w:rsid w:val="007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EDE88-8EFE-41BB-A18E-5F409635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2025-06-25T07:41:00Z</dcterms:created>
  <dcterms:modified xsi:type="dcterms:W3CDTF">2025-06-25T07:41:00Z</dcterms:modified>
</cp:coreProperties>
</file>