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D8CE" w14:textId="77777777" w:rsidR="00284787" w:rsidRPr="00B66C68" w:rsidRDefault="00284787" w:rsidP="00284787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40) </w:t>
      </w:r>
      <w:r w:rsidRPr="00B66C68">
        <w:rPr>
          <w:bCs/>
          <w:color w:val="000000"/>
          <w:w w:val="100"/>
          <w:sz w:val="28"/>
          <w:szCs w:val="28"/>
          <w:lang w:val="ru-RU"/>
        </w:rPr>
        <w:t>Прокуратурой Кореновского района в судебном порядке восстановлены жилищные права несовершеннолетнего</w:t>
      </w:r>
    </w:p>
    <w:p w14:paraId="4BAB50BE" w14:textId="77777777" w:rsidR="00284787" w:rsidRPr="00B66C68" w:rsidRDefault="00284787" w:rsidP="0028478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Прокуратура Кореновского района выявила факт нарушения жительницей г. Кореновска имущественных прав несовершеннолетнего, выразившийся в </w:t>
      </w:r>
      <w:proofErr w:type="spellStart"/>
      <w:r w:rsidRPr="00B66C68">
        <w:rPr>
          <w:color w:val="000000"/>
          <w:sz w:val="28"/>
          <w:szCs w:val="28"/>
        </w:rPr>
        <w:t>неоформлении</w:t>
      </w:r>
      <w:proofErr w:type="spellEnd"/>
      <w:r w:rsidRPr="00B66C68">
        <w:rPr>
          <w:color w:val="000000"/>
          <w:sz w:val="28"/>
          <w:szCs w:val="28"/>
        </w:rPr>
        <w:t xml:space="preserve"> в установленном законодательством порядке права общей долевой собственности с несовершеннолетним на дом, площадью 108 кв. м, приобретенный с привлечением средств материнского капитала.</w:t>
      </w:r>
    </w:p>
    <w:p w14:paraId="0645773F" w14:textId="77777777" w:rsidR="00284787" w:rsidRPr="00B66C68" w:rsidRDefault="00284787" w:rsidP="0028478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целях устранения выявленных нарушений прокуратура направила в суд исковое заявление о понуждении матери принять меры к восстановлению прав несовершеннолетнего ребенка, которое рассмотрено и удовлетворено.</w:t>
      </w:r>
    </w:p>
    <w:p w14:paraId="31FC66C8" w14:textId="77777777" w:rsidR="00284787" w:rsidRPr="00B66C68" w:rsidRDefault="00284787" w:rsidP="0028478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настоящее время решение суда исполнено, имущественные права несовершеннолетнего ребенка восстановлены.</w:t>
      </w:r>
    </w:p>
    <w:p w14:paraId="3AFFD7A8" w14:textId="77777777" w:rsidR="00284787" w:rsidRPr="00B66C68" w:rsidRDefault="00284787" w:rsidP="0028478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9DD9A40" w14:textId="77777777" w:rsidR="008C46A8" w:rsidRPr="00284787" w:rsidRDefault="008C46A8" w:rsidP="00284787"/>
    <w:sectPr w:rsidR="008C46A8" w:rsidRPr="00284787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84787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2025-09-04T10:10:00Z</dcterms:modified>
</cp:coreProperties>
</file>