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FB" w:rsidRPr="000A47DF" w:rsidRDefault="003327FB" w:rsidP="003327FB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30) </w:t>
      </w:r>
      <w:r w:rsidRPr="000A47DF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восстановлены права гражданина, являющегося двойником по исполнительному производству</w:t>
      </w:r>
    </w:p>
    <w:p w:rsidR="003327FB" w:rsidRPr="002A5422" w:rsidRDefault="003327FB" w:rsidP="0033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по обращению жителя Ростовской области провела проверку по факту наложения ареста на принадлежащее заявителю транспортное средство.</w:t>
      </w:r>
    </w:p>
    <w:p w:rsidR="003327FB" w:rsidRPr="002A5422" w:rsidRDefault="003327FB" w:rsidP="0033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в отделении судебных приставов по г. Кореновску и </w:t>
      </w:r>
      <w:proofErr w:type="spellStart"/>
      <w:r w:rsidRPr="002A5422">
        <w:rPr>
          <w:color w:val="000000"/>
          <w:sz w:val="28"/>
          <w:szCs w:val="28"/>
        </w:rPr>
        <w:t>Выселковскому</w:t>
      </w:r>
      <w:proofErr w:type="spellEnd"/>
      <w:r w:rsidRPr="002A5422">
        <w:rPr>
          <w:color w:val="000000"/>
          <w:sz w:val="28"/>
          <w:szCs w:val="28"/>
        </w:rPr>
        <w:t xml:space="preserve"> району ГУ ФССП России по Краснодарскому краю на исполнении находится исполнительное производство, возбужденное в отношении жителя Кореновского района, с которым у заявителя </w:t>
      </w:r>
      <w:proofErr w:type="gramStart"/>
      <w:r w:rsidRPr="002A5422">
        <w:rPr>
          <w:color w:val="000000"/>
          <w:sz w:val="28"/>
          <w:szCs w:val="28"/>
        </w:rPr>
        <w:t>идентичные</w:t>
      </w:r>
      <w:proofErr w:type="gramEnd"/>
      <w:r w:rsidRPr="002A5422">
        <w:rPr>
          <w:color w:val="000000"/>
          <w:sz w:val="28"/>
          <w:szCs w:val="28"/>
        </w:rPr>
        <w:t xml:space="preserve"> фамилия, имя, отчество и ИНН.</w:t>
      </w:r>
    </w:p>
    <w:p w:rsidR="003327FB" w:rsidRDefault="003327FB" w:rsidP="0033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связи с тем, что арест наложен на транспортное средство лица, которое не является стороной исполнительного производства, прокуратурой района принесен протест на указанное постановление, который удовлетворен, меры принудительного исполнения отменены, имущественные права заявителя восстановлены.</w:t>
      </w:r>
    </w:p>
    <w:p w:rsidR="00DA70B3" w:rsidRDefault="003327FB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27FB"/>
    <w:rsid w:val="0009407E"/>
    <w:rsid w:val="000C739F"/>
    <w:rsid w:val="003327FB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3327FB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7FB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332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2025-09-04T08:25:00Z</dcterms:created>
  <dcterms:modified xsi:type="dcterms:W3CDTF">2025-09-04T08:25:00Z</dcterms:modified>
</cp:coreProperties>
</file>