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CD" w:rsidRPr="0075135D" w:rsidRDefault="00C202CD" w:rsidP="00C202CD">
      <w:pPr>
        <w:jc w:val="center"/>
        <w:rPr>
          <w:b/>
          <w:bCs/>
          <w:w w:val="100"/>
        </w:rPr>
      </w:pPr>
      <w:r>
        <w:rPr>
          <w:b/>
          <w:bCs/>
          <w:w w:val="100"/>
        </w:rPr>
        <w:t xml:space="preserve">4) </w:t>
      </w:r>
      <w:proofErr w:type="gramStart"/>
      <w:r w:rsidRPr="0075135D">
        <w:rPr>
          <w:b/>
          <w:bCs/>
          <w:w w:val="100"/>
        </w:rPr>
        <w:t>В</w:t>
      </w:r>
      <w:proofErr w:type="gramEnd"/>
      <w:r w:rsidRPr="0075135D">
        <w:rPr>
          <w:b/>
          <w:bCs/>
          <w:w w:val="100"/>
        </w:rPr>
        <w:t xml:space="preserve"> </w:t>
      </w:r>
      <w:proofErr w:type="gramStart"/>
      <w:r w:rsidRPr="0075135D">
        <w:rPr>
          <w:b/>
          <w:bCs/>
          <w:w w:val="100"/>
        </w:rPr>
        <w:t>Кореновском</w:t>
      </w:r>
      <w:proofErr w:type="gramEnd"/>
      <w:r w:rsidRPr="0075135D">
        <w:rPr>
          <w:b/>
          <w:bCs/>
          <w:w w:val="100"/>
        </w:rPr>
        <w:t xml:space="preserve"> районе местный житель за нападение на сотрудника </w:t>
      </w:r>
      <w:proofErr w:type="spellStart"/>
      <w:r w:rsidRPr="0075135D">
        <w:rPr>
          <w:b/>
          <w:bCs/>
          <w:w w:val="100"/>
        </w:rPr>
        <w:t>Росгвардии</w:t>
      </w:r>
      <w:proofErr w:type="spellEnd"/>
      <w:r w:rsidRPr="0075135D">
        <w:rPr>
          <w:b/>
          <w:bCs/>
          <w:w w:val="100"/>
        </w:rPr>
        <w:t xml:space="preserve"> и еще двух лиц осужден к реальному лишению свободы</w:t>
      </w:r>
    </w:p>
    <w:p w:rsidR="00C202CD" w:rsidRPr="0075135D" w:rsidRDefault="00C202CD" w:rsidP="00C202CD">
      <w:pPr>
        <w:jc w:val="both"/>
        <w:rPr>
          <w:b/>
          <w:bCs/>
          <w:w w:val="100"/>
        </w:rPr>
      </w:pPr>
    </w:p>
    <w:p w:rsidR="00C202CD" w:rsidRPr="0075135D" w:rsidRDefault="00C202CD" w:rsidP="00C202CD">
      <w:pPr>
        <w:jc w:val="both"/>
        <w:rPr>
          <w:w w:val="100"/>
        </w:rPr>
      </w:pPr>
      <w:r w:rsidRPr="0075135D">
        <w:rPr>
          <w:w w:val="100"/>
        </w:rPr>
        <w:t>Кореновский районный суд вынес приговор по уголовному делу в отношении 37-летнего жителя ст. Платнировской Кореновского района.</w:t>
      </w:r>
    </w:p>
    <w:p w:rsidR="00C202CD" w:rsidRPr="0075135D" w:rsidRDefault="00C202CD" w:rsidP="00C202CD">
      <w:pPr>
        <w:jc w:val="both"/>
        <w:rPr>
          <w:w w:val="100"/>
        </w:rPr>
      </w:pPr>
    </w:p>
    <w:p w:rsidR="00C202CD" w:rsidRPr="0075135D" w:rsidRDefault="00C202CD" w:rsidP="00C202CD">
      <w:pPr>
        <w:jc w:val="both"/>
        <w:rPr>
          <w:w w:val="100"/>
        </w:rPr>
      </w:pPr>
      <w:r w:rsidRPr="0075135D">
        <w:rPr>
          <w:w w:val="100"/>
        </w:rPr>
        <w:t xml:space="preserve">Он признан виновным по </w:t>
      </w:r>
      <w:proofErr w:type="gramStart"/>
      <w:r w:rsidRPr="0075135D">
        <w:rPr>
          <w:w w:val="100"/>
        </w:rPr>
        <w:t>ч</w:t>
      </w:r>
      <w:proofErr w:type="gramEnd"/>
      <w:r w:rsidRPr="0075135D">
        <w:rPr>
          <w:w w:val="100"/>
        </w:rPr>
        <w:t>. 2 ст. 318 УК РФ (применение насилия, опасного для здоровья, в отношении представителя власти в связи с исполнением им своих должностных обязанностей), ч. 2 ст. 116.1 УК РФ (совершение иных насильственных действий лицом, имеющим судимость за аналогичное преступление).</w:t>
      </w:r>
    </w:p>
    <w:p w:rsidR="00C202CD" w:rsidRPr="0075135D" w:rsidRDefault="00C202CD" w:rsidP="00C202CD">
      <w:pPr>
        <w:jc w:val="both"/>
        <w:rPr>
          <w:w w:val="100"/>
        </w:rPr>
      </w:pPr>
    </w:p>
    <w:p w:rsidR="00C202CD" w:rsidRPr="0075135D" w:rsidRDefault="00C202CD" w:rsidP="00C202CD">
      <w:pPr>
        <w:jc w:val="both"/>
        <w:rPr>
          <w:w w:val="100"/>
        </w:rPr>
      </w:pPr>
      <w:r w:rsidRPr="0075135D">
        <w:rPr>
          <w:w w:val="100"/>
        </w:rPr>
        <w:t xml:space="preserve">Судом установлено, что в ночь с 29 на 30 августа 2023 года в кафе, расположенном в </w:t>
      </w:r>
      <w:proofErr w:type="gramStart"/>
      <w:r w:rsidRPr="0075135D">
        <w:rPr>
          <w:w w:val="100"/>
        </w:rPr>
        <w:t>г</w:t>
      </w:r>
      <w:proofErr w:type="gramEnd"/>
      <w:r w:rsidRPr="0075135D">
        <w:rPr>
          <w:w w:val="100"/>
        </w:rPr>
        <w:t xml:space="preserve">. Кореновске, указанный гражданин, ранее судимый за совершение тяжкого преступления против личности, находясь в состоянии опьянения, причинил телесные повреждения 19-летней девушке и 23-летнему мужчине, являющимися посетителями кафе. После этого на почве внезапно возникшей личной неприязни обвиняемый напал на прибывшего сотрудника вневедомственной охраны </w:t>
      </w:r>
      <w:proofErr w:type="spellStart"/>
      <w:r w:rsidRPr="0075135D">
        <w:rPr>
          <w:w w:val="100"/>
        </w:rPr>
        <w:t>Росгвардии</w:t>
      </w:r>
      <w:proofErr w:type="spellEnd"/>
      <w:r w:rsidRPr="0075135D">
        <w:rPr>
          <w:w w:val="100"/>
        </w:rPr>
        <w:t>, находящегося при исполнении своих служебных обязанностей, нанеся ему не менее 27 ударов руками по голове.</w:t>
      </w:r>
    </w:p>
    <w:p w:rsidR="00C202CD" w:rsidRPr="0075135D" w:rsidRDefault="00C202CD" w:rsidP="00C202CD">
      <w:pPr>
        <w:jc w:val="both"/>
        <w:rPr>
          <w:w w:val="100"/>
        </w:rPr>
      </w:pPr>
    </w:p>
    <w:p w:rsidR="00C202CD" w:rsidRPr="0075135D" w:rsidRDefault="00C202CD" w:rsidP="00C202CD">
      <w:pPr>
        <w:jc w:val="both"/>
        <w:rPr>
          <w:w w:val="100"/>
        </w:rPr>
      </w:pPr>
      <w:r w:rsidRPr="0075135D">
        <w:rPr>
          <w:w w:val="100"/>
        </w:rPr>
        <w:t xml:space="preserve">В результате противоправных действий подсудимого 35-летнему сотруднику </w:t>
      </w:r>
      <w:proofErr w:type="spellStart"/>
      <w:r w:rsidRPr="0075135D">
        <w:rPr>
          <w:w w:val="100"/>
        </w:rPr>
        <w:t>Росгвардии</w:t>
      </w:r>
      <w:proofErr w:type="spellEnd"/>
      <w:r w:rsidRPr="0075135D">
        <w:rPr>
          <w:w w:val="100"/>
        </w:rPr>
        <w:t xml:space="preserve"> причинен легкий вред здоровью. Посетителям кафе причинены побои, повлекшие физическую боль без ущерба здоровью.</w:t>
      </w:r>
    </w:p>
    <w:p w:rsidR="00C202CD" w:rsidRPr="0075135D" w:rsidRDefault="00C202CD" w:rsidP="00C202CD">
      <w:pPr>
        <w:jc w:val="both"/>
        <w:rPr>
          <w:w w:val="100"/>
        </w:rPr>
      </w:pPr>
    </w:p>
    <w:p w:rsidR="00C202CD" w:rsidRPr="0075135D" w:rsidRDefault="00C202CD" w:rsidP="00C202CD">
      <w:pPr>
        <w:jc w:val="both"/>
        <w:rPr>
          <w:w w:val="100"/>
        </w:rPr>
      </w:pPr>
      <w:r w:rsidRPr="0075135D">
        <w:rPr>
          <w:w w:val="100"/>
        </w:rPr>
        <w:t>С учетом позиции государственного обвинителя подсудимому назначено наказание в виде 5 лет лишения свободы с отбыванием в исправительной колонии строгого режима.</w:t>
      </w:r>
    </w:p>
    <w:p w:rsidR="00C202CD" w:rsidRPr="0075135D" w:rsidRDefault="00C202CD" w:rsidP="00C202CD">
      <w:pPr>
        <w:jc w:val="both"/>
        <w:rPr>
          <w:w w:val="100"/>
        </w:rPr>
      </w:pPr>
    </w:p>
    <w:p w:rsidR="00DA70B3" w:rsidRDefault="00C202CD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02CD"/>
    <w:rsid w:val="0009407E"/>
    <w:rsid w:val="000C739F"/>
    <w:rsid w:val="00347C90"/>
    <w:rsid w:val="00645E1F"/>
    <w:rsid w:val="00A16DF6"/>
    <w:rsid w:val="00A94DE6"/>
    <w:rsid w:val="00A95E2D"/>
    <w:rsid w:val="00C202C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CD"/>
    <w:rPr>
      <w:rFonts w:ascii="Times New Roman" w:eastAsia="Times New Roman" w:hAnsi="Times New Roman" w:cs="Times New Roman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2025-09-04T08:32:00Z</dcterms:created>
  <dcterms:modified xsi:type="dcterms:W3CDTF">2025-09-04T08:32:00Z</dcterms:modified>
</cp:coreProperties>
</file>