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5C75AF">
        <w:rPr>
          <w:rStyle w:val="a4"/>
          <w:color w:val="000000"/>
          <w:sz w:val="26"/>
          <w:szCs w:val="26"/>
        </w:rPr>
        <w:t>16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5C75AF" w:rsidRPr="005C75AF" w:rsidRDefault="003F3111" w:rsidP="005C75AF">
      <w:pPr>
        <w:pStyle w:val="1"/>
        <w:tabs>
          <w:tab w:val="left" w:pos="6572"/>
        </w:tabs>
        <w:spacing w:before="318" w:line="192" w:lineRule="auto"/>
        <w:ind w:left="103" w:right="242"/>
        <w:rPr>
          <w:b w:val="0"/>
        </w:rPr>
      </w:pPr>
      <w:r w:rsidRPr="005C75AF">
        <w:rPr>
          <w:b w:val="0"/>
          <w:lang w:eastAsia="ru-RU"/>
        </w:rPr>
        <w:t>«</w:t>
      </w:r>
      <w:r w:rsidR="005C75AF" w:rsidRPr="005C75AF">
        <w:rPr>
          <w:b w:val="0"/>
        </w:rPr>
        <w:t>Об</w:t>
      </w:r>
      <w:r w:rsidR="005C75AF" w:rsidRPr="005C75AF">
        <w:rPr>
          <w:b w:val="0"/>
          <w:spacing w:val="-6"/>
        </w:rPr>
        <w:t xml:space="preserve"> </w:t>
      </w:r>
      <w:r w:rsidR="005C75AF" w:rsidRPr="005C75AF">
        <w:rPr>
          <w:b w:val="0"/>
        </w:rPr>
        <w:t>установлении</w:t>
      </w:r>
      <w:r w:rsidR="005C75AF" w:rsidRPr="005C75AF">
        <w:rPr>
          <w:b w:val="0"/>
          <w:spacing w:val="-6"/>
        </w:rPr>
        <w:t xml:space="preserve"> </w:t>
      </w:r>
      <w:r w:rsidR="005C75AF" w:rsidRPr="005C75AF">
        <w:rPr>
          <w:b w:val="0"/>
        </w:rPr>
        <w:t>дополнительных</w:t>
      </w:r>
      <w:r w:rsidR="005C75AF" w:rsidRPr="005C75AF">
        <w:rPr>
          <w:b w:val="0"/>
          <w:spacing w:val="-6"/>
        </w:rPr>
        <w:t xml:space="preserve"> </w:t>
      </w:r>
      <w:r w:rsidR="005C75AF" w:rsidRPr="005C75AF">
        <w:rPr>
          <w:b w:val="0"/>
        </w:rPr>
        <w:t>оснований</w:t>
      </w:r>
      <w:r w:rsidR="005C75AF" w:rsidRPr="005C75AF">
        <w:rPr>
          <w:b w:val="0"/>
          <w:spacing w:val="-7"/>
        </w:rPr>
        <w:t xml:space="preserve"> </w:t>
      </w:r>
      <w:r w:rsidR="005C75AF" w:rsidRPr="005C75AF">
        <w:rPr>
          <w:b w:val="0"/>
        </w:rPr>
        <w:t>признания</w:t>
      </w:r>
      <w:r w:rsidR="005C75AF" w:rsidRPr="005C75AF">
        <w:rPr>
          <w:b w:val="0"/>
          <w:spacing w:val="-6"/>
        </w:rPr>
        <w:t xml:space="preserve"> </w:t>
      </w:r>
      <w:proofErr w:type="gramStart"/>
      <w:r w:rsidR="005C75AF" w:rsidRPr="005C75AF">
        <w:rPr>
          <w:b w:val="0"/>
        </w:rPr>
        <w:t>безнадежными</w:t>
      </w:r>
      <w:proofErr w:type="gramEnd"/>
      <w:r w:rsidR="005C75AF" w:rsidRPr="005C75AF">
        <w:rPr>
          <w:b w:val="0"/>
          <w:spacing w:val="-7"/>
        </w:rPr>
        <w:t xml:space="preserve"> </w:t>
      </w:r>
      <w:r w:rsidR="005C75AF" w:rsidRPr="005C75AF">
        <w:rPr>
          <w:b w:val="0"/>
        </w:rPr>
        <w:t xml:space="preserve">к взысканию недоимки, задолженности по пеням и штрафам по местным налогам, в том числе отмененным местным налогам, на территории Платнировского </w:t>
      </w:r>
      <w:r w:rsidR="005C75AF" w:rsidRPr="005C75AF">
        <w:rPr>
          <w:b w:val="0"/>
          <w:bCs w:val="0"/>
        </w:rPr>
        <w:t>сельского поселения Кореновского муниципального района Краснодарского края</w:t>
      </w:r>
      <w:r w:rsidR="005C75AF" w:rsidRPr="005C75AF">
        <w:rPr>
          <w:b w:val="0"/>
          <w:bCs w:val="0"/>
        </w:rPr>
        <w:t>»</w:t>
      </w:r>
    </w:p>
    <w:p w:rsidR="00BE639C" w:rsidRPr="00A95B3C" w:rsidRDefault="00BE639C" w:rsidP="005C75AF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6"/>
          <w:szCs w:val="26"/>
        </w:rPr>
      </w:pPr>
    </w:p>
    <w:p w:rsidR="00A95B3C" w:rsidRPr="005C75AF" w:rsidRDefault="00E45AE6" w:rsidP="005C75AF">
      <w:pPr>
        <w:pStyle w:val="1"/>
        <w:tabs>
          <w:tab w:val="left" w:pos="6572"/>
        </w:tabs>
        <w:spacing w:before="318" w:line="192" w:lineRule="auto"/>
        <w:ind w:right="242" w:firstLine="103"/>
        <w:jc w:val="both"/>
        <w:rPr>
          <w:b w:val="0"/>
        </w:rPr>
      </w:pPr>
      <w:r w:rsidRPr="005C75AF">
        <w:rPr>
          <w:b w:val="0"/>
          <w:lang w:eastAsia="x-none"/>
        </w:rPr>
        <w:t xml:space="preserve">     </w:t>
      </w:r>
      <w:r w:rsidR="00F85D05" w:rsidRPr="005C75AF">
        <w:rPr>
          <w:b w:val="0"/>
        </w:rPr>
        <w:t xml:space="preserve">     </w:t>
      </w:r>
      <w:r w:rsidR="00924AAA" w:rsidRPr="005C75AF">
        <w:rPr>
          <w:b w:val="0"/>
          <w:shd w:val="clear" w:color="auto" w:fill="FFFFFF"/>
        </w:rPr>
        <w:t xml:space="preserve"> </w:t>
      </w:r>
      <w:r w:rsidR="00DF052C" w:rsidRPr="005C75AF">
        <w:rPr>
          <w:b w:val="0"/>
          <w:shd w:val="clear" w:color="auto" w:fill="FFFFFF"/>
        </w:rPr>
        <w:t xml:space="preserve"> </w:t>
      </w:r>
      <w:proofErr w:type="gramStart"/>
      <w:r w:rsidR="00924AAA" w:rsidRPr="005C75AF">
        <w:rPr>
          <w:b w:val="0"/>
          <w:shd w:val="clear" w:color="auto" w:fill="FFFFFF"/>
        </w:rPr>
        <w:t xml:space="preserve">Комиссией </w:t>
      </w:r>
      <w:r w:rsidR="005C75AF">
        <w:rPr>
          <w:b w:val="0"/>
          <w:shd w:val="clear" w:color="auto" w:fill="FFFFFF"/>
        </w:rPr>
        <w:t>по проведению антикоррупционной</w:t>
      </w:r>
      <w:r w:rsidR="00924AAA" w:rsidRPr="005C75AF">
        <w:rPr>
          <w:b w:val="0"/>
          <w:shd w:val="clear" w:color="auto" w:fill="FFFFFF"/>
        </w:rPr>
        <w:t xml:space="preserve"> экспертизы нормативных правовых актов (проектов) Совета Платнировского сельского поселения Кореновского </w:t>
      </w:r>
      <w:r w:rsidR="00651FA3" w:rsidRPr="005C75AF">
        <w:rPr>
          <w:b w:val="0"/>
          <w:shd w:val="clear" w:color="auto" w:fill="FFFFFF"/>
        </w:rPr>
        <w:t xml:space="preserve">муниципального </w:t>
      </w:r>
      <w:r w:rsidR="00924AAA" w:rsidRPr="005C75AF">
        <w:rPr>
          <w:b w:val="0"/>
          <w:shd w:val="clear" w:color="auto" w:fill="FFFFFF"/>
        </w:rPr>
        <w:t>района</w:t>
      </w:r>
      <w:r w:rsidR="003F3111" w:rsidRPr="005C75AF">
        <w:rPr>
          <w:b w:val="0"/>
          <w:shd w:val="clear" w:color="auto" w:fill="FFFFFF"/>
        </w:rPr>
        <w:t xml:space="preserve"> Краснодарского края</w:t>
      </w:r>
      <w:r w:rsidR="005C75AF">
        <w:rPr>
          <w:b w:val="0"/>
        </w:rPr>
        <w:t xml:space="preserve"> проведена</w:t>
      </w:r>
      <w:r w:rsidR="003F3111" w:rsidRPr="005C75AF">
        <w:rPr>
          <w:b w:val="0"/>
        </w:rPr>
        <w:t xml:space="preserve"> антикоррупционная</w:t>
      </w:r>
      <w:r w:rsidR="00924AAA" w:rsidRPr="005C75AF">
        <w:rPr>
          <w:b w:val="0"/>
        </w:rPr>
        <w:t xml:space="preserve"> экспертиза</w:t>
      </w:r>
      <w:r w:rsidR="00F9401B" w:rsidRPr="005C75AF">
        <w:rPr>
          <w:b w:val="0"/>
        </w:rPr>
        <w:t xml:space="preserve"> </w:t>
      </w:r>
      <w:r w:rsidR="00924AAA" w:rsidRPr="005C75AF">
        <w:rPr>
          <w:b w:val="0"/>
        </w:rPr>
        <w:t xml:space="preserve">проекта решения Совета Платнировского сельского поселения Кореновского </w:t>
      </w:r>
      <w:r w:rsidR="003F3111" w:rsidRPr="005C75AF">
        <w:rPr>
          <w:b w:val="0"/>
          <w:shd w:val="clear" w:color="auto" w:fill="FFFFFF"/>
        </w:rPr>
        <w:t>района</w:t>
      </w:r>
      <w:r w:rsidR="00702054" w:rsidRPr="005C75AF">
        <w:rPr>
          <w:b w:val="0"/>
          <w:shd w:val="clear" w:color="auto" w:fill="FFFFFF"/>
        </w:rPr>
        <w:t xml:space="preserve"> </w:t>
      </w:r>
      <w:r w:rsidR="00F03E35" w:rsidRPr="005C75AF">
        <w:rPr>
          <w:b w:val="0"/>
          <w:shd w:val="clear" w:color="auto" w:fill="FFFFFF"/>
        </w:rPr>
        <w:t>«</w:t>
      </w:r>
      <w:r w:rsidR="005C75AF" w:rsidRPr="005C75AF">
        <w:rPr>
          <w:b w:val="0"/>
        </w:rPr>
        <w:t>Об</w:t>
      </w:r>
      <w:r w:rsidR="005C75AF" w:rsidRPr="005C75AF">
        <w:rPr>
          <w:b w:val="0"/>
          <w:spacing w:val="-6"/>
        </w:rPr>
        <w:t xml:space="preserve"> </w:t>
      </w:r>
      <w:r w:rsidR="005C75AF" w:rsidRPr="005C75AF">
        <w:rPr>
          <w:b w:val="0"/>
        </w:rPr>
        <w:t>установлении</w:t>
      </w:r>
      <w:r w:rsidR="005C75AF" w:rsidRPr="005C75AF">
        <w:rPr>
          <w:b w:val="0"/>
          <w:spacing w:val="-6"/>
        </w:rPr>
        <w:t xml:space="preserve"> </w:t>
      </w:r>
      <w:r w:rsidR="005C75AF" w:rsidRPr="005C75AF">
        <w:rPr>
          <w:b w:val="0"/>
        </w:rPr>
        <w:t>дополнительных</w:t>
      </w:r>
      <w:r w:rsidR="005C75AF" w:rsidRPr="005C75AF">
        <w:rPr>
          <w:b w:val="0"/>
          <w:spacing w:val="-6"/>
        </w:rPr>
        <w:t xml:space="preserve"> </w:t>
      </w:r>
      <w:r w:rsidR="005C75AF" w:rsidRPr="005C75AF">
        <w:rPr>
          <w:b w:val="0"/>
        </w:rPr>
        <w:t>оснований</w:t>
      </w:r>
      <w:r w:rsidR="005C75AF" w:rsidRPr="005C75AF">
        <w:rPr>
          <w:b w:val="0"/>
          <w:spacing w:val="-7"/>
        </w:rPr>
        <w:t xml:space="preserve"> </w:t>
      </w:r>
      <w:r w:rsidR="005C75AF" w:rsidRPr="005C75AF">
        <w:rPr>
          <w:b w:val="0"/>
        </w:rPr>
        <w:t>признания</w:t>
      </w:r>
      <w:r w:rsidR="005C75AF" w:rsidRPr="005C75AF">
        <w:rPr>
          <w:b w:val="0"/>
          <w:spacing w:val="-6"/>
        </w:rPr>
        <w:t xml:space="preserve"> </w:t>
      </w:r>
      <w:r w:rsidR="005C75AF" w:rsidRPr="005C75AF">
        <w:rPr>
          <w:b w:val="0"/>
        </w:rPr>
        <w:t>безнадежными</w:t>
      </w:r>
      <w:r w:rsidR="005C75AF" w:rsidRPr="005C75AF">
        <w:rPr>
          <w:b w:val="0"/>
          <w:spacing w:val="-7"/>
        </w:rPr>
        <w:t xml:space="preserve"> </w:t>
      </w:r>
      <w:r w:rsidR="005C75AF" w:rsidRPr="005C75AF">
        <w:rPr>
          <w:b w:val="0"/>
        </w:rPr>
        <w:t xml:space="preserve">к взысканию недоимки, задолженности по пеням и штрафам по местным налогам, в том числе отмененным местным налогам, на территории Платнировского </w:t>
      </w:r>
      <w:r w:rsidR="005C75AF" w:rsidRPr="005C75AF">
        <w:rPr>
          <w:b w:val="0"/>
          <w:bCs w:val="0"/>
        </w:rPr>
        <w:t>сельского поселения Кореновского муниципального района</w:t>
      </w:r>
      <w:proofErr w:type="gramEnd"/>
      <w:r w:rsidR="005C75AF" w:rsidRPr="005C75AF">
        <w:rPr>
          <w:b w:val="0"/>
          <w:bCs w:val="0"/>
        </w:rPr>
        <w:t xml:space="preserve"> Краснодарского края</w:t>
      </w:r>
      <w:r w:rsidR="005C75AF" w:rsidRPr="005C75AF">
        <w:rPr>
          <w:b w:val="0"/>
          <w:bCs w:val="0"/>
        </w:rPr>
        <w:t xml:space="preserve">» </w:t>
      </w:r>
      <w:r w:rsidR="00434C68" w:rsidRPr="005C75AF">
        <w:rPr>
          <w:b w:val="0"/>
          <w:shd w:val="clear" w:color="auto" w:fill="FFFFFF"/>
        </w:rPr>
        <w:t>в целях выявления в</w:t>
      </w:r>
      <w:r w:rsidR="003F3111" w:rsidRPr="005C75AF">
        <w:rPr>
          <w:b w:val="0"/>
          <w:shd w:val="clear" w:color="auto" w:fill="FFFFFF"/>
        </w:rPr>
        <w:t xml:space="preserve"> нем</w:t>
      </w:r>
      <w:r w:rsidR="00B03956" w:rsidRPr="005C75AF">
        <w:rPr>
          <w:b w:val="0"/>
          <w:shd w:val="clear" w:color="auto" w:fill="FFFFFF"/>
        </w:rPr>
        <w:t xml:space="preserve"> </w:t>
      </w:r>
      <w:proofErr w:type="spellStart"/>
      <w:r w:rsidR="00B03956" w:rsidRPr="005C75AF">
        <w:rPr>
          <w:b w:val="0"/>
          <w:shd w:val="clear" w:color="auto" w:fill="FFFFFF"/>
        </w:rPr>
        <w:t>коррупциогенных</w:t>
      </w:r>
      <w:proofErr w:type="spellEnd"/>
      <w:r w:rsidR="00B03956" w:rsidRPr="005C75AF">
        <w:rPr>
          <w:b w:val="0"/>
          <w:shd w:val="clear" w:color="auto" w:fill="FFFFFF"/>
        </w:rPr>
        <w:t xml:space="preserve"> </w:t>
      </w:r>
      <w:r w:rsidR="003F3111" w:rsidRPr="005C75AF">
        <w:rPr>
          <w:b w:val="0"/>
          <w:shd w:val="clear" w:color="auto" w:fill="FFFFFF"/>
        </w:rPr>
        <w:t>факторов и</w:t>
      </w:r>
      <w:r w:rsidR="00924AAA" w:rsidRPr="005C75AF">
        <w:rPr>
          <w:b w:val="0"/>
          <w:shd w:val="clear" w:color="auto" w:fill="FFFFFF"/>
        </w:rPr>
        <w:t xml:space="preserve"> их  последующего </w:t>
      </w:r>
      <w:r w:rsidR="00924AAA" w:rsidRPr="005C75AF">
        <w:rPr>
          <w:b w:val="0"/>
          <w:color w:val="000000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5C75AF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proofErr w:type="gramStart"/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>проекте решения Совета Платнировского сельского посел</w:t>
      </w:r>
      <w:bookmarkStart w:id="0" w:name="_GoBack"/>
      <w:bookmarkEnd w:id="0"/>
      <w:r w:rsidR="00924AAA" w:rsidRPr="00966503">
        <w:rPr>
          <w:color w:val="000000"/>
          <w:sz w:val="26"/>
          <w:szCs w:val="26"/>
        </w:rPr>
        <w:t xml:space="preserve">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5C75AF" w:rsidRPr="005C75AF">
        <w:rPr>
          <w:sz w:val="28"/>
          <w:szCs w:val="28"/>
          <w:shd w:val="clear" w:color="auto" w:fill="FFFFFF"/>
        </w:rPr>
        <w:t>«</w:t>
      </w:r>
      <w:r w:rsidR="005C75AF" w:rsidRPr="005C75AF">
        <w:rPr>
          <w:sz w:val="28"/>
          <w:szCs w:val="28"/>
        </w:rPr>
        <w:t>Об</w:t>
      </w:r>
      <w:r w:rsidR="005C75AF" w:rsidRPr="005C75AF">
        <w:rPr>
          <w:spacing w:val="-6"/>
          <w:sz w:val="28"/>
          <w:szCs w:val="28"/>
        </w:rPr>
        <w:t xml:space="preserve"> </w:t>
      </w:r>
      <w:r w:rsidR="005C75AF" w:rsidRPr="005C75AF">
        <w:rPr>
          <w:sz w:val="28"/>
          <w:szCs w:val="28"/>
        </w:rPr>
        <w:t>установлении</w:t>
      </w:r>
      <w:r w:rsidR="005C75AF" w:rsidRPr="005C75AF">
        <w:rPr>
          <w:spacing w:val="-6"/>
          <w:sz w:val="28"/>
          <w:szCs w:val="28"/>
        </w:rPr>
        <w:t xml:space="preserve"> </w:t>
      </w:r>
      <w:r w:rsidR="005C75AF" w:rsidRPr="005C75AF">
        <w:rPr>
          <w:sz w:val="28"/>
          <w:szCs w:val="28"/>
        </w:rPr>
        <w:t>дополнительных</w:t>
      </w:r>
      <w:r w:rsidR="005C75AF" w:rsidRPr="005C75AF">
        <w:rPr>
          <w:spacing w:val="-6"/>
          <w:sz w:val="28"/>
          <w:szCs w:val="28"/>
        </w:rPr>
        <w:t xml:space="preserve"> </w:t>
      </w:r>
      <w:r w:rsidR="005C75AF" w:rsidRPr="005C75AF">
        <w:rPr>
          <w:sz w:val="28"/>
          <w:szCs w:val="28"/>
        </w:rPr>
        <w:t>оснований</w:t>
      </w:r>
      <w:r w:rsidR="005C75AF" w:rsidRPr="005C75AF">
        <w:rPr>
          <w:spacing w:val="-7"/>
          <w:sz w:val="28"/>
          <w:szCs w:val="28"/>
        </w:rPr>
        <w:t xml:space="preserve"> </w:t>
      </w:r>
      <w:r w:rsidR="005C75AF" w:rsidRPr="005C75AF">
        <w:rPr>
          <w:sz w:val="28"/>
          <w:szCs w:val="28"/>
        </w:rPr>
        <w:t>признания</w:t>
      </w:r>
      <w:r w:rsidR="005C75AF" w:rsidRPr="005C75AF">
        <w:rPr>
          <w:spacing w:val="-6"/>
          <w:sz w:val="28"/>
          <w:szCs w:val="28"/>
        </w:rPr>
        <w:t xml:space="preserve"> </w:t>
      </w:r>
      <w:r w:rsidR="005C75AF" w:rsidRPr="005C75AF">
        <w:rPr>
          <w:sz w:val="28"/>
          <w:szCs w:val="28"/>
        </w:rPr>
        <w:t>безнадежными</w:t>
      </w:r>
      <w:r w:rsidR="005C75AF" w:rsidRPr="005C75AF">
        <w:rPr>
          <w:spacing w:val="-7"/>
          <w:sz w:val="28"/>
          <w:szCs w:val="28"/>
        </w:rPr>
        <w:t xml:space="preserve"> </w:t>
      </w:r>
      <w:r w:rsidR="005C75AF" w:rsidRPr="005C75AF">
        <w:rPr>
          <w:sz w:val="28"/>
          <w:szCs w:val="28"/>
        </w:rPr>
        <w:t xml:space="preserve">к взысканию недоимки, задолженности по пеням и штрафам по местным налогам, в том числе отмененным местным налогам, на территории Платнировского </w:t>
      </w:r>
      <w:r w:rsidR="005C75AF" w:rsidRPr="005C75AF">
        <w:rPr>
          <w:bCs/>
          <w:sz w:val="28"/>
          <w:szCs w:val="28"/>
        </w:rPr>
        <w:t xml:space="preserve">сельского поселения Кореновского муниципального района Краснодарского края»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C75AF">
        <w:rPr>
          <w:rFonts w:ascii="Times New Roman" w:hAnsi="Times New Roman" w:cs="Times New Roman"/>
          <w:sz w:val="26"/>
          <w:szCs w:val="26"/>
        </w:rPr>
        <w:t>7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5C75AF">
        <w:rPr>
          <w:rFonts w:ascii="Times New Roman" w:hAnsi="Times New Roman" w:cs="Times New Roman"/>
          <w:sz w:val="26"/>
          <w:szCs w:val="26"/>
        </w:rPr>
        <w:t>апреля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5AF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5C75AF"/>
    <w:pPr>
      <w:widowControl w:val="0"/>
      <w:suppressAutoHyphens w:val="0"/>
      <w:autoSpaceDE w:val="0"/>
      <w:autoSpaceDN w:val="0"/>
      <w:ind w:right="13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0">
    <w:name w:val="Заголовок 1 Знак"/>
    <w:basedOn w:val="a0"/>
    <w:link w:val="1"/>
    <w:uiPriority w:val="1"/>
    <w:rsid w:val="005C75A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5C75AF"/>
    <w:pPr>
      <w:widowControl w:val="0"/>
      <w:suppressAutoHyphens w:val="0"/>
      <w:autoSpaceDE w:val="0"/>
      <w:autoSpaceDN w:val="0"/>
      <w:ind w:right="13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0">
    <w:name w:val="Заголовок 1 Знак"/>
    <w:basedOn w:val="a0"/>
    <w:link w:val="1"/>
    <w:uiPriority w:val="1"/>
    <w:rsid w:val="005C75A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C007-F8F0-4E48-83ED-FE0CCDC3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2026-03-25T07:29:00Z</cp:lastPrinted>
  <dcterms:created xsi:type="dcterms:W3CDTF">2019-11-15T05:45:00Z</dcterms:created>
  <dcterms:modified xsi:type="dcterms:W3CDTF">2026-05-04T10:13:00Z</dcterms:modified>
</cp:coreProperties>
</file>