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628EF" w14:textId="3E70B3AE" w:rsidR="00790FD3" w:rsidRPr="00600F97" w:rsidRDefault="00790FD3" w:rsidP="00790FD3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64A81122" wp14:editId="128CCBBC">
            <wp:extent cx="61722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1BA8" w14:textId="77777777" w:rsidR="00790FD3" w:rsidRPr="00600F97" w:rsidRDefault="00790FD3" w:rsidP="00790FD3">
      <w:pPr>
        <w:jc w:val="center"/>
        <w:rPr>
          <w:sz w:val="27"/>
          <w:szCs w:val="27"/>
        </w:rPr>
      </w:pPr>
    </w:p>
    <w:p w14:paraId="459AFD22" w14:textId="77777777" w:rsidR="00790FD3" w:rsidRPr="00600F97" w:rsidRDefault="00790FD3" w:rsidP="00790FD3">
      <w:pPr>
        <w:jc w:val="center"/>
        <w:rPr>
          <w:b/>
          <w:sz w:val="27"/>
          <w:szCs w:val="27"/>
        </w:rPr>
      </w:pPr>
      <w:r w:rsidRPr="00600F97">
        <w:rPr>
          <w:b/>
          <w:sz w:val="27"/>
          <w:szCs w:val="27"/>
        </w:rPr>
        <w:t>АДМИНИСТРАЦИЯ ПЛАТНИРОВСКОГО СЕЛЬСКОГО ПОСЕЛЕНИЯ КОРЕНОВСКОГО МУНИЦИПАЛЬНОГО РАЙОНА КРАСНОДАРСКОГО КРАЯ</w:t>
      </w:r>
    </w:p>
    <w:p w14:paraId="65EDD9EA" w14:textId="77777777" w:rsidR="00790FD3" w:rsidRPr="00600F97" w:rsidRDefault="00790FD3" w:rsidP="00790FD3">
      <w:pPr>
        <w:jc w:val="center"/>
        <w:rPr>
          <w:sz w:val="27"/>
          <w:szCs w:val="27"/>
        </w:rPr>
      </w:pPr>
    </w:p>
    <w:p w14:paraId="70CDDAAB" w14:textId="77777777" w:rsidR="00790FD3" w:rsidRPr="00600F97" w:rsidRDefault="00790FD3" w:rsidP="00790FD3">
      <w:pPr>
        <w:jc w:val="center"/>
        <w:rPr>
          <w:b/>
          <w:sz w:val="27"/>
          <w:szCs w:val="27"/>
        </w:rPr>
      </w:pPr>
      <w:r w:rsidRPr="00600F97">
        <w:rPr>
          <w:b/>
          <w:sz w:val="27"/>
          <w:szCs w:val="27"/>
        </w:rPr>
        <w:t>ПОСТАНОВЛЕНИЕ</w:t>
      </w:r>
    </w:p>
    <w:p w14:paraId="244ACB35" w14:textId="0B3F256A" w:rsidR="00790FD3" w:rsidRPr="00600F97" w:rsidRDefault="00790FD3" w:rsidP="00790FD3">
      <w:pPr>
        <w:tabs>
          <w:tab w:val="left" w:pos="851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600F97">
        <w:rPr>
          <w:b/>
          <w:sz w:val="27"/>
          <w:szCs w:val="27"/>
        </w:rPr>
        <w:t xml:space="preserve">т </w:t>
      </w:r>
      <w:r w:rsidR="00F37790">
        <w:rPr>
          <w:b/>
          <w:sz w:val="27"/>
          <w:szCs w:val="27"/>
        </w:rPr>
        <w:t>28</w:t>
      </w:r>
      <w:r w:rsidRPr="00600F97">
        <w:rPr>
          <w:b/>
          <w:sz w:val="27"/>
          <w:szCs w:val="27"/>
        </w:rPr>
        <w:t>.0</w:t>
      </w:r>
      <w:r w:rsidR="00F37790">
        <w:rPr>
          <w:b/>
          <w:sz w:val="27"/>
          <w:szCs w:val="27"/>
        </w:rPr>
        <w:t>5</w:t>
      </w:r>
      <w:r w:rsidRPr="00600F97">
        <w:rPr>
          <w:b/>
          <w:sz w:val="27"/>
          <w:szCs w:val="27"/>
        </w:rPr>
        <w:t>.</w:t>
      </w:r>
      <w:r w:rsidR="00F37790">
        <w:rPr>
          <w:b/>
          <w:sz w:val="27"/>
          <w:szCs w:val="27"/>
        </w:rPr>
        <w:t>2026</w:t>
      </w:r>
      <w:r w:rsidRPr="00600F97">
        <w:rPr>
          <w:b/>
          <w:sz w:val="27"/>
          <w:szCs w:val="27"/>
        </w:rPr>
        <w:t xml:space="preserve">                                                                         </w:t>
      </w:r>
      <w:r w:rsidR="00F37790">
        <w:rPr>
          <w:b/>
          <w:sz w:val="27"/>
          <w:szCs w:val="27"/>
        </w:rPr>
        <w:t xml:space="preserve">                           </w:t>
      </w:r>
      <w:r w:rsidRPr="00600F97">
        <w:rPr>
          <w:b/>
          <w:sz w:val="27"/>
          <w:szCs w:val="27"/>
        </w:rPr>
        <w:t xml:space="preserve">№ </w:t>
      </w:r>
      <w:r w:rsidR="00F37790">
        <w:rPr>
          <w:b/>
          <w:sz w:val="27"/>
          <w:szCs w:val="27"/>
        </w:rPr>
        <w:t>125</w:t>
      </w:r>
      <w:r w:rsidRPr="00600F97">
        <w:rPr>
          <w:b/>
          <w:sz w:val="27"/>
          <w:szCs w:val="27"/>
        </w:rPr>
        <w:t xml:space="preserve">                                                                                                                                             </w:t>
      </w:r>
    </w:p>
    <w:p w14:paraId="6462781C" w14:textId="77777777" w:rsidR="00790FD3" w:rsidRPr="00600F97" w:rsidRDefault="00790FD3" w:rsidP="00790FD3">
      <w:pPr>
        <w:jc w:val="center"/>
        <w:rPr>
          <w:sz w:val="27"/>
          <w:szCs w:val="27"/>
        </w:rPr>
      </w:pPr>
      <w:proofErr w:type="spellStart"/>
      <w:r w:rsidRPr="00600F97">
        <w:rPr>
          <w:sz w:val="27"/>
          <w:szCs w:val="27"/>
        </w:rPr>
        <w:t>ст-ца</w:t>
      </w:r>
      <w:proofErr w:type="spellEnd"/>
      <w:r w:rsidRPr="00600F97">
        <w:rPr>
          <w:sz w:val="27"/>
          <w:szCs w:val="27"/>
        </w:rPr>
        <w:t xml:space="preserve"> Платнировская</w:t>
      </w:r>
    </w:p>
    <w:p w14:paraId="0E000000" w14:textId="77777777" w:rsidR="0086507A" w:rsidRDefault="0086507A">
      <w:pPr>
        <w:pStyle w:val="ConsPlusNormal"/>
        <w:ind w:firstLine="540"/>
        <w:jc w:val="both"/>
        <w:rPr>
          <w:sz w:val="28"/>
        </w:rPr>
      </w:pPr>
    </w:p>
    <w:p w14:paraId="11000000" w14:textId="1F120248" w:rsidR="0086507A" w:rsidRDefault="001323BD" w:rsidP="00790FD3">
      <w:pPr>
        <w:pStyle w:val="af1"/>
        <w:jc w:val="center"/>
        <w:rPr>
          <w:b/>
          <w:bCs/>
          <w:sz w:val="28"/>
          <w:szCs w:val="28"/>
        </w:rPr>
      </w:pPr>
      <w:r w:rsidRPr="00790FD3">
        <w:rPr>
          <w:b/>
          <w:sz w:val="28"/>
          <w:szCs w:val="28"/>
        </w:rPr>
        <w:t xml:space="preserve">Об утверждении Порядка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790FD3" w:rsidRPr="00790FD3">
        <w:rPr>
          <w:b/>
          <w:bCs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14:paraId="7A9375BB" w14:textId="77777777" w:rsidR="00790FD3" w:rsidRPr="00790FD3" w:rsidRDefault="00790FD3" w:rsidP="00790FD3">
      <w:pPr>
        <w:pStyle w:val="af1"/>
        <w:jc w:val="center"/>
        <w:rPr>
          <w:b/>
          <w:sz w:val="28"/>
          <w:szCs w:val="28"/>
        </w:rPr>
      </w:pPr>
    </w:p>
    <w:p w14:paraId="12000000" w14:textId="022CB967" w:rsidR="0086507A" w:rsidRPr="00790FD3" w:rsidRDefault="001323BD" w:rsidP="00790FD3">
      <w:pPr>
        <w:pStyle w:val="af1"/>
        <w:ind w:firstLine="708"/>
        <w:jc w:val="both"/>
        <w:rPr>
          <w:sz w:val="28"/>
          <w:szCs w:val="28"/>
        </w:rPr>
      </w:pPr>
      <w:r w:rsidRPr="00790FD3">
        <w:rPr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790FD3">
        <w:rPr>
          <w:sz w:val="28"/>
          <w:szCs w:val="28"/>
          <w:u w:color="000000"/>
        </w:rPr>
        <w:t>статьей 5</w:t>
      </w:r>
      <w:r w:rsidRPr="00790FD3">
        <w:rPr>
          <w:sz w:val="28"/>
          <w:szCs w:val="28"/>
        </w:rPr>
        <w:t xml:space="preserve"> Федерального закона от 20 марта </w:t>
      </w:r>
      <w:r w:rsidRPr="00790FD3">
        <w:rPr>
          <w:sz w:val="28"/>
          <w:szCs w:val="28"/>
        </w:rPr>
        <w:br/>
        <w:t xml:space="preserve">2025 года № 35-ФЗ «О внесении изменений в отдельные законодательные акты Российской Федерации», руководствуясь Уставом </w:t>
      </w:r>
      <w:r w:rsidR="00790FD3" w:rsidRPr="00600F97">
        <w:rPr>
          <w:sz w:val="27"/>
          <w:szCs w:val="27"/>
        </w:rPr>
        <w:t>Платнировского сельского поселения Кореновского муниципального района Краснодарского края</w:t>
      </w:r>
      <w:r w:rsidR="00790FD3">
        <w:rPr>
          <w:sz w:val="27"/>
          <w:szCs w:val="27"/>
        </w:rPr>
        <w:t>,</w:t>
      </w:r>
      <w:r w:rsidR="00790FD3" w:rsidRPr="00600F97">
        <w:rPr>
          <w:sz w:val="27"/>
          <w:szCs w:val="27"/>
        </w:rPr>
        <w:t xml:space="preserve"> администрация Платнировского сельского поселения Кореновского муниципального района Краснодарского края </w:t>
      </w:r>
      <w:proofErr w:type="gramStart"/>
      <w:r w:rsidR="00790FD3" w:rsidRPr="00600F97">
        <w:rPr>
          <w:sz w:val="27"/>
          <w:szCs w:val="27"/>
        </w:rPr>
        <w:t>п</w:t>
      </w:r>
      <w:proofErr w:type="gramEnd"/>
      <w:r w:rsidR="00790FD3" w:rsidRPr="00600F97">
        <w:rPr>
          <w:sz w:val="27"/>
          <w:szCs w:val="27"/>
        </w:rPr>
        <w:t xml:space="preserve"> о с т а н о в л я е т:</w:t>
      </w:r>
    </w:p>
    <w:p w14:paraId="13000000" w14:textId="24548489" w:rsidR="0086507A" w:rsidRPr="00790FD3" w:rsidRDefault="001323BD" w:rsidP="00790FD3">
      <w:pPr>
        <w:pStyle w:val="af1"/>
        <w:jc w:val="both"/>
        <w:rPr>
          <w:sz w:val="28"/>
          <w:szCs w:val="28"/>
        </w:rPr>
      </w:pPr>
      <w:r w:rsidRPr="00790FD3">
        <w:rPr>
          <w:sz w:val="28"/>
          <w:szCs w:val="28"/>
        </w:rPr>
        <w:t xml:space="preserve"> </w:t>
      </w:r>
      <w:r w:rsidR="00790FD3">
        <w:rPr>
          <w:sz w:val="28"/>
          <w:szCs w:val="28"/>
        </w:rPr>
        <w:tab/>
      </w:r>
      <w:r w:rsidRPr="00790FD3">
        <w:rPr>
          <w:sz w:val="28"/>
          <w:szCs w:val="28"/>
        </w:rPr>
        <w:t xml:space="preserve">1. Утвердить Порядок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</w:t>
      </w:r>
      <w:r w:rsidR="00790FD3" w:rsidRPr="00600F97">
        <w:rPr>
          <w:sz w:val="27"/>
          <w:szCs w:val="27"/>
        </w:rPr>
        <w:t xml:space="preserve">Платнировского сельского поселения Кореновского муниципального района Краснодарского края </w:t>
      </w:r>
      <w:r w:rsidRPr="00790FD3">
        <w:rPr>
          <w:sz w:val="28"/>
          <w:szCs w:val="28"/>
        </w:rPr>
        <w:t>согласно приложению к настоящему постановлению.</w:t>
      </w:r>
    </w:p>
    <w:p w14:paraId="714C0BE9" w14:textId="103EBA13" w:rsidR="00790FD3" w:rsidRPr="00600F97" w:rsidRDefault="00790FD3" w:rsidP="00790FD3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>
        <w:rPr>
          <w:bCs/>
          <w:sz w:val="27"/>
          <w:szCs w:val="27"/>
        </w:rPr>
        <w:t>2</w:t>
      </w:r>
      <w:r w:rsidRPr="00600F97">
        <w:rPr>
          <w:bCs/>
          <w:sz w:val="27"/>
          <w:szCs w:val="27"/>
        </w:rPr>
        <w:t xml:space="preserve">. </w:t>
      </w:r>
      <w:r w:rsidRPr="00600F97">
        <w:rPr>
          <w:rFonts w:eastAsia="Calibri"/>
          <w:sz w:val="27"/>
          <w:szCs w:val="27"/>
          <w:lang w:eastAsia="en-US"/>
        </w:rPr>
        <w:t xml:space="preserve">Общему отделу администрации Платнировского сельского поселения Кореновского </w:t>
      </w:r>
      <w:r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Pr="00600F97">
        <w:rPr>
          <w:sz w:val="27"/>
          <w:szCs w:val="27"/>
        </w:rPr>
        <w:t xml:space="preserve"> </w:t>
      </w:r>
      <w:r w:rsidRPr="00600F97">
        <w:rPr>
          <w:rFonts w:eastAsia="Calibri"/>
          <w:sz w:val="27"/>
          <w:szCs w:val="27"/>
          <w:lang w:eastAsia="en-US"/>
        </w:rPr>
        <w:t>(</w:t>
      </w:r>
      <w:proofErr w:type="spellStart"/>
      <w:r w:rsidRPr="00600F97">
        <w:rPr>
          <w:rFonts w:eastAsia="Calibri"/>
          <w:sz w:val="27"/>
          <w:szCs w:val="27"/>
          <w:lang w:eastAsia="en-US"/>
        </w:rPr>
        <w:t>Кирпичникова</w:t>
      </w:r>
      <w:proofErr w:type="spellEnd"/>
      <w:r w:rsidRPr="00600F97">
        <w:rPr>
          <w:rFonts w:eastAsia="Calibri"/>
          <w:sz w:val="27"/>
          <w:szCs w:val="27"/>
          <w:lang w:eastAsia="en-US"/>
        </w:rPr>
        <w:t xml:space="preserve"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</w:t>
      </w:r>
      <w:r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Pr="00600F97">
        <w:rPr>
          <w:rFonts w:eastAsia="Calibri"/>
          <w:sz w:val="27"/>
          <w:szCs w:val="27"/>
          <w:lang w:eastAsia="en-US"/>
        </w:rPr>
        <w:t xml:space="preserve"> в информационно-телекоммуникационной сети «Интернет».</w:t>
      </w:r>
    </w:p>
    <w:p w14:paraId="0D71CC7A" w14:textId="77777777" w:rsidR="00790FD3" w:rsidRPr="00600F97" w:rsidRDefault="00790FD3" w:rsidP="00790FD3">
      <w:pPr>
        <w:autoSpaceDE w:val="0"/>
        <w:autoSpaceDN w:val="0"/>
        <w:ind w:firstLine="720"/>
        <w:jc w:val="both"/>
        <w:rPr>
          <w:sz w:val="27"/>
          <w:szCs w:val="27"/>
          <w:lang w:eastAsia="en-US"/>
        </w:rPr>
      </w:pPr>
      <w:r w:rsidRPr="00600F97">
        <w:rPr>
          <w:sz w:val="27"/>
          <w:szCs w:val="27"/>
          <w:lang w:eastAsia="en-US"/>
        </w:rPr>
        <w:t>3. Постановление вступает в силу после его официального обнародования.</w:t>
      </w:r>
    </w:p>
    <w:p w14:paraId="61BE2E46" w14:textId="77777777" w:rsidR="00790FD3" w:rsidRPr="00600F97" w:rsidRDefault="00790FD3" w:rsidP="00790FD3">
      <w:pPr>
        <w:pStyle w:val="af1"/>
        <w:ind w:firstLine="720"/>
        <w:jc w:val="both"/>
        <w:rPr>
          <w:sz w:val="27"/>
          <w:szCs w:val="27"/>
        </w:rPr>
      </w:pPr>
    </w:p>
    <w:p w14:paraId="580217FB" w14:textId="77777777" w:rsidR="00790FD3" w:rsidRPr="00600F97" w:rsidRDefault="00790FD3" w:rsidP="00790FD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635EEF3E" w14:textId="55ACB9B1" w:rsidR="00790FD3" w:rsidRPr="00600F97" w:rsidRDefault="00790FD3" w:rsidP="00790FD3">
      <w:pPr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Pr="00600F97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14:paraId="4C0D0F6A" w14:textId="77777777" w:rsidR="00790FD3" w:rsidRPr="00600F97" w:rsidRDefault="00790FD3" w:rsidP="00790FD3">
      <w:pPr>
        <w:jc w:val="both"/>
        <w:rPr>
          <w:sz w:val="27"/>
          <w:szCs w:val="27"/>
        </w:rPr>
      </w:pPr>
      <w:r w:rsidRPr="00600F97">
        <w:rPr>
          <w:sz w:val="27"/>
          <w:szCs w:val="27"/>
        </w:rPr>
        <w:t xml:space="preserve">Платнировского сельского поселения </w:t>
      </w:r>
    </w:p>
    <w:p w14:paraId="2C1532F2" w14:textId="77777777" w:rsidR="00790FD3" w:rsidRPr="00600F97" w:rsidRDefault="00790FD3" w:rsidP="00790FD3">
      <w:pPr>
        <w:jc w:val="both"/>
        <w:rPr>
          <w:sz w:val="27"/>
          <w:szCs w:val="27"/>
          <w:shd w:val="clear" w:color="auto" w:fill="FFFFFF"/>
        </w:rPr>
      </w:pPr>
      <w:r w:rsidRPr="00600F97">
        <w:rPr>
          <w:sz w:val="27"/>
          <w:szCs w:val="27"/>
        </w:rPr>
        <w:t xml:space="preserve">Кореновского </w:t>
      </w:r>
      <w:r w:rsidRPr="00600F97">
        <w:rPr>
          <w:sz w:val="27"/>
          <w:szCs w:val="27"/>
          <w:shd w:val="clear" w:color="auto" w:fill="FFFFFF"/>
        </w:rPr>
        <w:t xml:space="preserve">муниципального района </w:t>
      </w:r>
    </w:p>
    <w:p w14:paraId="445034CC" w14:textId="6CF86DBD" w:rsidR="00790FD3" w:rsidRPr="00600F97" w:rsidRDefault="00790FD3" w:rsidP="00790FD3">
      <w:pPr>
        <w:jc w:val="both"/>
        <w:rPr>
          <w:sz w:val="27"/>
          <w:szCs w:val="27"/>
        </w:rPr>
      </w:pPr>
      <w:r w:rsidRPr="00600F97">
        <w:rPr>
          <w:sz w:val="27"/>
          <w:szCs w:val="27"/>
          <w:shd w:val="clear" w:color="auto" w:fill="FFFFFF"/>
        </w:rPr>
        <w:t>Краснодарского края</w:t>
      </w:r>
      <w:r w:rsidRPr="00600F97">
        <w:rPr>
          <w:sz w:val="27"/>
          <w:szCs w:val="27"/>
        </w:rPr>
        <w:t xml:space="preserve">                                                                           </w:t>
      </w:r>
      <w:r>
        <w:rPr>
          <w:sz w:val="27"/>
          <w:szCs w:val="27"/>
        </w:rPr>
        <w:t>М.В. Кулиш</w:t>
      </w:r>
      <w:r w:rsidRPr="00600F97">
        <w:rPr>
          <w:sz w:val="27"/>
          <w:szCs w:val="27"/>
        </w:rPr>
        <w:t xml:space="preserve"> </w:t>
      </w:r>
    </w:p>
    <w:p w14:paraId="1A000000" w14:textId="77777777" w:rsidR="0086507A" w:rsidRDefault="0086507A" w:rsidP="00790FD3">
      <w:pPr>
        <w:pStyle w:val="af1"/>
      </w:pPr>
    </w:p>
    <w:p w14:paraId="1C000000" w14:textId="35D1B13B" w:rsidR="0086507A" w:rsidRDefault="001323BD" w:rsidP="00790FD3">
      <w:pPr>
        <w:ind w:left="482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1D000000" w14:textId="4888E5B2" w:rsidR="0086507A" w:rsidRDefault="0086507A" w:rsidP="00790FD3">
      <w:pPr>
        <w:ind w:left="4820"/>
        <w:jc w:val="center"/>
        <w:rPr>
          <w:sz w:val="28"/>
        </w:rPr>
      </w:pPr>
    </w:p>
    <w:p w14:paraId="1E000000" w14:textId="46E0BF85" w:rsidR="0086507A" w:rsidRDefault="001323BD" w:rsidP="00790FD3">
      <w:pPr>
        <w:ind w:left="4820"/>
        <w:jc w:val="center"/>
        <w:rPr>
          <w:sz w:val="28"/>
        </w:rPr>
      </w:pPr>
      <w:r>
        <w:rPr>
          <w:sz w:val="28"/>
        </w:rPr>
        <w:t>УТВЕРЖДЕН</w:t>
      </w:r>
    </w:p>
    <w:p w14:paraId="1F000000" w14:textId="372033B3" w:rsidR="0086507A" w:rsidRDefault="001323BD" w:rsidP="00790FD3">
      <w:pPr>
        <w:ind w:left="4820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14:paraId="21000000" w14:textId="2ABF1B38" w:rsidR="0086507A" w:rsidRDefault="00790FD3" w:rsidP="00790FD3">
      <w:pPr>
        <w:ind w:left="4820"/>
        <w:jc w:val="center"/>
        <w:rPr>
          <w:sz w:val="28"/>
        </w:rPr>
      </w:pPr>
      <w:r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Pr="00600F97">
        <w:rPr>
          <w:rFonts w:eastAsia="Calibri"/>
          <w:sz w:val="27"/>
          <w:szCs w:val="27"/>
          <w:lang w:eastAsia="en-US"/>
        </w:rPr>
        <w:t xml:space="preserve"> </w:t>
      </w:r>
    </w:p>
    <w:p w14:paraId="22000000" w14:textId="20F79FA6" w:rsidR="0086507A" w:rsidRDefault="00790FD3" w:rsidP="00790FD3">
      <w:pPr>
        <w:ind w:left="4820"/>
        <w:jc w:val="center"/>
        <w:rPr>
          <w:sz w:val="28"/>
        </w:rPr>
      </w:pPr>
      <w:r>
        <w:rPr>
          <w:sz w:val="28"/>
        </w:rPr>
        <w:t xml:space="preserve">от </w:t>
      </w:r>
      <w:r w:rsidR="00F37790">
        <w:rPr>
          <w:sz w:val="28"/>
        </w:rPr>
        <w:t>28.05.2026г.</w:t>
      </w:r>
      <w:bookmarkStart w:id="0" w:name="_GoBack"/>
      <w:bookmarkEnd w:id="0"/>
      <w:r>
        <w:rPr>
          <w:sz w:val="28"/>
        </w:rPr>
        <w:t xml:space="preserve"> </w:t>
      </w:r>
      <w:r w:rsidR="001323BD">
        <w:rPr>
          <w:sz w:val="28"/>
        </w:rPr>
        <w:t xml:space="preserve">№ </w:t>
      </w:r>
      <w:r w:rsidR="00F37790">
        <w:rPr>
          <w:sz w:val="28"/>
        </w:rPr>
        <w:t>125</w:t>
      </w:r>
    </w:p>
    <w:p w14:paraId="23000000" w14:textId="77777777" w:rsidR="0086507A" w:rsidRDefault="0086507A">
      <w:pPr>
        <w:ind w:left="4820"/>
        <w:jc w:val="center"/>
        <w:rPr>
          <w:sz w:val="28"/>
        </w:rPr>
      </w:pPr>
    </w:p>
    <w:p w14:paraId="24000000" w14:textId="77777777" w:rsidR="0086507A" w:rsidRDefault="0086507A">
      <w:pPr>
        <w:ind w:firstLine="540"/>
        <w:jc w:val="both"/>
        <w:rPr>
          <w:b/>
          <w:sz w:val="28"/>
        </w:rPr>
      </w:pPr>
    </w:p>
    <w:p w14:paraId="25000000" w14:textId="4409634F" w:rsidR="0086507A" w:rsidRPr="00790FD3" w:rsidRDefault="001323BD" w:rsidP="00790FD3">
      <w:pPr>
        <w:pStyle w:val="af1"/>
        <w:jc w:val="center"/>
        <w:rPr>
          <w:b/>
          <w:sz w:val="28"/>
          <w:szCs w:val="28"/>
        </w:rPr>
      </w:pPr>
      <w:r w:rsidRPr="00790FD3">
        <w:rPr>
          <w:b/>
          <w:sz w:val="28"/>
          <w:szCs w:val="28"/>
        </w:rPr>
        <w:t>Порядок</w:t>
      </w:r>
    </w:p>
    <w:p w14:paraId="26000000" w14:textId="6EEEE232" w:rsidR="0086507A" w:rsidRPr="00790FD3" w:rsidRDefault="001323BD" w:rsidP="00790FD3">
      <w:pPr>
        <w:pStyle w:val="af1"/>
        <w:jc w:val="center"/>
        <w:rPr>
          <w:b/>
          <w:sz w:val="28"/>
          <w:szCs w:val="28"/>
        </w:rPr>
      </w:pPr>
      <w:r w:rsidRPr="00790FD3">
        <w:rPr>
          <w:b/>
          <w:sz w:val="28"/>
          <w:szCs w:val="28"/>
        </w:rPr>
        <w:t xml:space="preserve"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</w:t>
      </w:r>
      <w:r w:rsidR="00790FD3" w:rsidRPr="00790FD3">
        <w:rPr>
          <w:rFonts w:eastAsia="Calibri"/>
          <w:b/>
          <w:sz w:val="28"/>
          <w:szCs w:val="28"/>
          <w:lang w:eastAsia="en-US"/>
        </w:rPr>
        <w:t xml:space="preserve">Платнировского сельского поселения Кореновского </w:t>
      </w:r>
      <w:r w:rsidR="00790FD3" w:rsidRPr="00790FD3">
        <w:rPr>
          <w:b/>
          <w:sz w:val="28"/>
          <w:szCs w:val="28"/>
          <w:shd w:val="clear" w:color="auto" w:fill="FFFFFF"/>
        </w:rPr>
        <w:t>муниципального района Краснодарского края</w:t>
      </w:r>
    </w:p>
    <w:p w14:paraId="27000000" w14:textId="77777777" w:rsidR="0086507A" w:rsidRDefault="0086507A">
      <w:pPr>
        <w:ind w:firstLine="540"/>
        <w:jc w:val="both"/>
        <w:rPr>
          <w:b/>
          <w:sz w:val="28"/>
        </w:rPr>
      </w:pPr>
    </w:p>
    <w:p w14:paraId="28000000" w14:textId="68DCF919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Настоящий Порядок устанавливает процедуру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="00790FD3"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 </w:t>
      </w:r>
      <w:r>
        <w:rPr>
          <w:sz w:val="28"/>
        </w:rPr>
        <w:t>(далее соответственно - земельные участки, древесина), путем реализации древесины на торгах и без проведения торгов.</w:t>
      </w:r>
      <w:proofErr w:type="gramEnd"/>
    </w:p>
    <w:p w14:paraId="29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Федерации, законодательством Краснодарского края установлен особый порядок распоряжения и (или) отчуждения.</w:t>
      </w:r>
      <w:proofErr w:type="gramEnd"/>
    </w:p>
    <w:p w14:paraId="2A000000" w14:textId="2B0CDB04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Продавцом древесины при ее реализации выступает администрация 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="00790FD3"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 </w:t>
      </w:r>
      <w:r>
        <w:rPr>
          <w:sz w:val="28"/>
        </w:rPr>
        <w:t>(далее - продавец), которая в целях организации продажи древесины на торгах вправе привлекать юридические лица,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14:paraId="2B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14:paraId="2C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>Права и обязанности юридических лиц и физических лиц, зарегистрированных в качестве индивидуальных предпринимателей, которые привлекаются для организации продажи древесины, определяются заключенными с ними муниципальными контрактами.</w:t>
      </w:r>
    </w:p>
    <w:p w14:paraId="2D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Древесина, являющаяся предметом договора купли-продажи и включенная в перечень, определенный Правительством Российской Федерации в соответствии с </w:t>
      </w:r>
      <w:r>
        <w:rPr>
          <w:sz w:val="28"/>
          <w:u w:color="000000"/>
        </w:rPr>
        <w:t>частью 1 статьи 50.1</w:t>
      </w:r>
      <w:r>
        <w:rPr>
          <w:sz w:val="28"/>
        </w:rPr>
        <w:t xml:space="preserve"> Лесного кодекса Российской Федерации, должна быть учтена в порядке, установленном Лесным </w:t>
      </w:r>
      <w:r>
        <w:rPr>
          <w:sz w:val="28"/>
          <w:u w:color="000000"/>
        </w:rPr>
        <w:t>кодексом</w:t>
      </w:r>
      <w:r>
        <w:rPr>
          <w:sz w:val="28"/>
        </w:rPr>
        <w:t xml:space="preserve"> Российской Федерации, в том числе при ее транспортировке, хранении, переработке, продаже и передаче.</w:t>
      </w:r>
    </w:p>
    <w:p w14:paraId="2E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</w:t>
      </w:r>
      <w:proofErr w:type="gramEnd"/>
      <w:r>
        <w:rPr>
          <w:sz w:val="28"/>
        </w:rPr>
        <w:t xml:space="preserve"> проекта договора купли-продажи.</w:t>
      </w:r>
    </w:p>
    <w:p w14:paraId="2F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6. 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установленной для Северо-Кавказского степного </w:t>
      </w:r>
      <w:proofErr w:type="spellStart"/>
      <w:r>
        <w:rPr>
          <w:sz w:val="28"/>
        </w:rPr>
        <w:t>лесотаксовского</w:t>
      </w:r>
      <w:proofErr w:type="spellEnd"/>
      <w:r>
        <w:rPr>
          <w:sz w:val="28"/>
        </w:rPr>
        <w:t xml:space="preserve"> района в соответствии со </w:t>
      </w:r>
      <w:r>
        <w:rPr>
          <w:sz w:val="28"/>
          <w:u w:color="000000"/>
        </w:rPr>
        <w:t>ставками</w:t>
      </w:r>
      <w:r>
        <w:rPr>
          <w:sz w:val="28"/>
        </w:rPr>
        <w:t xml:space="preserve"> платы за единицу объема лесных ресурсов и ставками платы за единицу площади лесного участка 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14:paraId="30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7. 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</w:p>
    <w:p w14:paraId="31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8. 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предусмотренных </w:t>
      </w:r>
      <w:r>
        <w:rPr>
          <w:sz w:val="28"/>
          <w:u w:color="000000"/>
        </w:rPr>
        <w:t>пунктом 13</w:t>
      </w:r>
      <w:r>
        <w:rPr>
          <w:sz w:val="28"/>
        </w:rPr>
        <w:t xml:space="preserve"> настоящего Порядка, продавец осуществляет реализацию древесины путем проведения аукциона в электронной форме в соответствии с </w:t>
      </w:r>
      <w:r>
        <w:rPr>
          <w:sz w:val="28"/>
          <w:u w:color="000000"/>
        </w:rPr>
        <w:t>пунктом 14</w:t>
      </w:r>
      <w:r>
        <w:rPr>
          <w:sz w:val="28"/>
        </w:rPr>
        <w:t xml:space="preserve"> настоящего Порядка.</w:t>
      </w:r>
    </w:p>
    <w:p w14:paraId="32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9. 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соответствии с </w:t>
      </w:r>
      <w:r>
        <w:rPr>
          <w:sz w:val="28"/>
          <w:u w:color="000000"/>
        </w:rPr>
        <w:t>пунктом 10</w:t>
      </w:r>
      <w:r>
        <w:rPr>
          <w:sz w:val="28"/>
        </w:rPr>
        <w:t xml:space="preserve"> настоящего Порядка.</w:t>
      </w:r>
    </w:p>
    <w:p w14:paraId="33000000" w14:textId="4C05D20E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10. 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аукционе утверждаются администрацией 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="00790FD3"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="00790FD3">
        <w:rPr>
          <w:sz w:val="27"/>
          <w:szCs w:val="27"/>
          <w:shd w:val="clear" w:color="auto" w:fill="FFFFFF"/>
        </w:rPr>
        <w:t>.</w:t>
      </w:r>
    </w:p>
    <w:p w14:paraId="34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11. </w:t>
      </w:r>
      <w:proofErr w:type="gramStart"/>
      <w:r>
        <w:rPr>
          <w:sz w:val="28"/>
        </w:rPr>
        <w:t>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  <w:proofErr w:type="gramEnd"/>
    </w:p>
    <w:p w14:paraId="35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12. Взаимодействие продавца и пользователя земельного участка осуществляется посредством электронной почты, а при отсутствии технической возможности обмена информацией в электронной форме такой обмен осуществляется на бумажном носителе посредством почтовой связи.</w:t>
      </w:r>
    </w:p>
    <w:p w14:paraId="36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13. Реализация древесины пользователю земельного участка без проведения торгов не осуществляется в случае:</w:t>
      </w:r>
    </w:p>
    <w:p w14:paraId="37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а) отсутствия пользователя земельного участка;</w:t>
      </w:r>
    </w:p>
    <w:p w14:paraId="38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б) непредставления пользователем земельного участка документов, подтверждающих право на осуществление рубки деревьев на земельном участке;</w:t>
      </w:r>
    </w:p>
    <w:p w14:paraId="39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в) несоответствия поступившего согласия на выкуп древесины и прилагаемых к нему документов требованиям </w:t>
      </w:r>
      <w:r>
        <w:rPr>
          <w:sz w:val="28"/>
          <w:u w:color="000000"/>
        </w:rPr>
        <w:t>пункта 10</w:t>
      </w:r>
      <w:r>
        <w:rPr>
          <w:sz w:val="28"/>
        </w:rPr>
        <w:t xml:space="preserve"> настоящего Порядка;</w:t>
      </w:r>
    </w:p>
    <w:p w14:paraId="3A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г) </w:t>
      </w:r>
      <w:proofErr w:type="spellStart"/>
      <w:r>
        <w:rPr>
          <w:sz w:val="28"/>
        </w:rPr>
        <w:t>непоступления</w:t>
      </w:r>
      <w:proofErr w:type="spellEnd"/>
      <w:r>
        <w:rPr>
          <w:sz w:val="28"/>
        </w:rPr>
        <w:t xml:space="preserve">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</w:p>
    <w:p w14:paraId="3B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14. В случаях, указанных в </w:t>
      </w:r>
      <w:r>
        <w:rPr>
          <w:sz w:val="28"/>
          <w:u w:color="000000"/>
        </w:rPr>
        <w:t>пунктах 8</w:t>
      </w:r>
      <w:r>
        <w:rPr>
          <w:sz w:val="28"/>
        </w:rPr>
        <w:t xml:space="preserve"> и </w:t>
      </w:r>
      <w:r>
        <w:rPr>
          <w:sz w:val="28"/>
          <w:u w:color="000000"/>
        </w:rPr>
        <w:t>13</w:t>
      </w:r>
      <w:r>
        <w:rPr>
          <w:sz w:val="28"/>
        </w:rPr>
        <w:t xml:space="preserve"> настоящего Порядка, реализация древесины осуществляется путем проведения аукциона в электронной форме в соответствии с законодательством Российской Федерации  с учетом особенностей, установленных настоящим Порядком.</w:t>
      </w:r>
    </w:p>
    <w:p w14:paraId="3C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15. Начальная цена продажи древесины на аукционе определяется продавцом в порядке, предусмотренном </w:t>
      </w:r>
      <w:r>
        <w:rPr>
          <w:sz w:val="28"/>
          <w:u w:color="000000"/>
        </w:rPr>
        <w:t>пунктом 6</w:t>
      </w:r>
      <w:r>
        <w:rPr>
          <w:sz w:val="28"/>
        </w:rPr>
        <w:t xml:space="preserve"> настоящего Порядка.</w:t>
      </w:r>
    </w:p>
    <w:p w14:paraId="3D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16. </w:t>
      </w:r>
      <w:proofErr w:type="gramStart"/>
      <w:r>
        <w:rPr>
          <w:sz w:val="28"/>
        </w:rPr>
        <w:t>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аукциона несостоявшимся направляет в администрацию Краснодарского края предложение о безвозмездной передаче древесины в собственность Краснодарского края.</w:t>
      </w:r>
      <w:proofErr w:type="gramEnd"/>
    </w:p>
    <w:p w14:paraId="3E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17. </w:t>
      </w:r>
      <w:proofErr w:type="gramStart"/>
      <w:r>
        <w:rPr>
          <w:sz w:val="28"/>
        </w:rPr>
        <w:t xml:space="preserve">В случае отказа администрации Краснодарского края от принятия древесины в собственность Краснодарского края, </w:t>
      </w:r>
      <w:proofErr w:type="spellStart"/>
      <w:r>
        <w:rPr>
          <w:sz w:val="28"/>
        </w:rPr>
        <w:t>непоступления</w:t>
      </w:r>
      <w:proofErr w:type="spellEnd"/>
      <w:r>
        <w:rPr>
          <w:sz w:val="28"/>
        </w:rPr>
        <w:t xml:space="preserve"> продавцу от администрации Краснодарского края по истечении 20 рабочих дней со дня направления продавцом предложения о безвозмездной передаче древесины в соответствии с </w:t>
      </w:r>
      <w:r>
        <w:rPr>
          <w:sz w:val="28"/>
          <w:u w:color="000000"/>
        </w:rPr>
        <w:t>пунктом 16</w:t>
      </w:r>
      <w:r>
        <w:rPr>
          <w:sz w:val="28"/>
        </w:rPr>
        <w:t xml:space="preserve"> настоящего Порядка согласия на принятие древесины в собственность Краснодарского края или отказа от принятия древесины в собственность Краснодарского края продавец в течение</w:t>
      </w:r>
      <w:proofErr w:type="gramEnd"/>
      <w:r>
        <w:rPr>
          <w:sz w:val="28"/>
        </w:rPr>
        <w:t xml:space="preserve"> 3 рабочих дней направляет пользователю земельного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 </w:t>
      </w:r>
      <w:r>
        <w:rPr>
          <w:sz w:val="28"/>
        </w:rPr>
        <w:lastRenderedPageBreak/>
        <w:t>сниженная начальная цена), с приложением 2 экземпляров подписанного проекта договора купли-продажи.</w:t>
      </w:r>
    </w:p>
    <w:p w14:paraId="3F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18.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 </w:t>
      </w:r>
      <w:r>
        <w:rPr>
          <w:sz w:val="28"/>
          <w:u w:color="000000"/>
        </w:rPr>
        <w:t>пунктом 7</w:t>
      </w:r>
      <w:r>
        <w:rPr>
          <w:sz w:val="28"/>
        </w:rPr>
        <w:t xml:space="preserve"> настоящего Порядка, направляет продавцу подписанный договор 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направляет продавцу отказ от выкупа древесины.</w:t>
      </w:r>
    </w:p>
    <w:p w14:paraId="40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19. </w:t>
      </w:r>
      <w:proofErr w:type="gramStart"/>
      <w:r>
        <w:rPr>
          <w:sz w:val="28"/>
        </w:rPr>
        <w:t xml:space="preserve">При признании аукциона в соответствии с </w:t>
      </w:r>
      <w:r>
        <w:rPr>
          <w:sz w:val="28"/>
          <w:u w:color="000000"/>
        </w:rPr>
        <w:t>пунктом 16</w:t>
      </w:r>
      <w:r>
        <w:rPr>
          <w:sz w:val="28"/>
        </w:rPr>
        <w:t xml:space="preserve"> настоящего Порядка несостоявшимся, отказе администрации Краснодарского края от принятия древесины в собственность Краснодарского края, </w:t>
      </w:r>
      <w:proofErr w:type="spellStart"/>
      <w:r>
        <w:rPr>
          <w:sz w:val="28"/>
        </w:rPr>
        <w:t>непоступлении</w:t>
      </w:r>
      <w:proofErr w:type="spellEnd"/>
      <w:r>
        <w:rPr>
          <w:sz w:val="28"/>
        </w:rPr>
        <w:t xml:space="preserve"> продавцу от администрации Краснодарского края согласия на принятие древесины в собственность Краснодарского края или отказа от принятия древесины в собственность Краснодарского края, отказе пользователя земельного участка от приобретения древесины по последней сниженной начальной цене или при </w:t>
      </w:r>
      <w:proofErr w:type="spellStart"/>
      <w:r>
        <w:rPr>
          <w:sz w:val="28"/>
        </w:rPr>
        <w:t>непоступлении</w:t>
      </w:r>
      <w:proofErr w:type="spellEnd"/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продавцу от пользователя земельного участка по истечении 20 рабочих дней со дня направления продавцом предложения о приобретении древесины по последней сниженной начальной цене подписанного договора купли-продажи и полной оплаты древесины или отказа пользователя земельного участка от приобретения древесины по последней сниженной начальной цене отчуждение древесины осуществляется путем ее безвозмездной передачи в муниципальную собственность.</w:t>
      </w:r>
      <w:proofErr w:type="gramEnd"/>
    </w:p>
    <w:p w14:paraId="41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20. Передача древесины в собственность Краснодарского края или муниципальную собственность в соответствии с настоящим Порядком осуществляется на основании решения продавца.</w:t>
      </w:r>
    </w:p>
    <w:p w14:paraId="42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21. 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14:paraId="43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22. 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p w14:paraId="44000000" w14:textId="77777777" w:rsidR="0086507A" w:rsidRDefault="001323BD">
      <w:pPr>
        <w:widowControl/>
        <w:ind w:firstLine="540"/>
        <w:jc w:val="both"/>
      </w:pPr>
      <w:r>
        <w:t> </w:t>
      </w:r>
    </w:p>
    <w:p w14:paraId="45000000" w14:textId="77777777" w:rsidR="0086507A" w:rsidRDefault="001323BD">
      <w:pPr>
        <w:widowControl/>
        <w:ind w:firstLine="540"/>
        <w:jc w:val="both"/>
      </w:pPr>
      <w:r>
        <w:t> </w:t>
      </w:r>
    </w:p>
    <w:p w14:paraId="46000000" w14:textId="26E22A6B" w:rsidR="0086507A" w:rsidRPr="00790FD3" w:rsidRDefault="00790FD3" w:rsidP="00790FD3">
      <w:pPr>
        <w:widowControl/>
        <w:jc w:val="both"/>
        <w:rPr>
          <w:sz w:val="28"/>
          <w:szCs w:val="28"/>
        </w:rPr>
      </w:pPr>
      <w:r w:rsidRPr="00790FD3">
        <w:rPr>
          <w:sz w:val="28"/>
          <w:szCs w:val="28"/>
        </w:rPr>
        <w:t>Начальник общего отдела администрации</w:t>
      </w:r>
    </w:p>
    <w:p w14:paraId="4D82217D" w14:textId="77777777" w:rsidR="00790FD3" w:rsidRDefault="00790FD3" w:rsidP="00790FD3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90FD3">
        <w:rPr>
          <w:rFonts w:eastAsia="Calibri"/>
          <w:sz w:val="28"/>
          <w:szCs w:val="28"/>
          <w:lang w:eastAsia="en-US"/>
        </w:rPr>
        <w:t xml:space="preserve">Платнировского сельского поселения </w:t>
      </w:r>
    </w:p>
    <w:p w14:paraId="3213F47A" w14:textId="77777777" w:rsidR="00790FD3" w:rsidRDefault="00790FD3" w:rsidP="00790FD3">
      <w:pPr>
        <w:widowControl/>
        <w:jc w:val="both"/>
        <w:rPr>
          <w:sz w:val="28"/>
          <w:szCs w:val="28"/>
          <w:shd w:val="clear" w:color="auto" w:fill="FFFFFF"/>
        </w:rPr>
      </w:pPr>
      <w:r w:rsidRPr="00790FD3">
        <w:rPr>
          <w:rFonts w:eastAsia="Calibri"/>
          <w:sz w:val="28"/>
          <w:szCs w:val="28"/>
          <w:lang w:eastAsia="en-US"/>
        </w:rPr>
        <w:t xml:space="preserve">Кореновского </w:t>
      </w:r>
      <w:r w:rsidRPr="00790FD3">
        <w:rPr>
          <w:sz w:val="28"/>
          <w:szCs w:val="28"/>
          <w:shd w:val="clear" w:color="auto" w:fill="FFFFFF"/>
        </w:rPr>
        <w:t xml:space="preserve">муниципального района </w:t>
      </w:r>
    </w:p>
    <w:p w14:paraId="59205C07" w14:textId="32545C85" w:rsidR="00790FD3" w:rsidRPr="00790FD3" w:rsidRDefault="00790FD3" w:rsidP="00790FD3">
      <w:pPr>
        <w:widowControl/>
        <w:jc w:val="both"/>
        <w:rPr>
          <w:sz w:val="28"/>
          <w:szCs w:val="28"/>
        </w:rPr>
      </w:pPr>
      <w:r w:rsidRPr="00790FD3">
        <w:rPr>
          <w:sz w:val="28"/>
          <w:szCs w:val="28"/>
          <w:shd w:val="clear" w:color="auto" w:fill="FFFFFF"/>
        </w:rPr>
        <w:t>Краснодарского края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Т.В. </w:t>
      </w:r>
      <w:proofErr w:type="spellStart"/>
      <w:r>
        <w:rPr>
          <w:sz w:val="28"/>
          <w:szCs w:val="28"/>
          <w:shd w:val="clear" w:color="auto" w:fill="FFFFFF"/>
        </w:rPr>
        <w:t>Брославская</w:t>
      </w:r>
      <w:proofErr w:type="spellEnd"/>
    </w:p>
    <w:p w14:paraId="47000000" w14:textId="77777777" w:rsidR="0086507A" w:rsidRDefault="0086507A">
      <w:pPr>
        <w:ind w:firstLine="540"/>
        <w:jc w:val="both"/>
        <w:rPr>
          <w:b/>
          <w:sz w:val="28"/>
        </w:rPr>
      </w:pPr>
    </w:p>
    <w:sectPr w:rsidR="0086507A" w:rsidSect="00790FD3">
      <w:headerReference w:type="even" r:id="rId8"/>
      <w:pgSz w:w="11906" w:h="16838"/>
      <w:pgMar w:top="426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7C8A3" w14:textId="77777777" w:rsidR="000449F3" w:rsidRDefault="000449F3">
      <w:r>
        <w:separator/>
      </w:r>
    </w:p>
  </w:endnote>
  <w:endnote w:type="continuationSeparator" w:id="0">
    <w:p w14:paraId="6A7B8BFB" w14:textId="77777777" w:rsidR="000449F3" w:rsidRDefault="0004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54355" w14:textId="77777777" w:rsidR="000449F3" w:rsidRDefault="000449F3">
      <w:r>
        <w:separator/>
      </w:r>
    </w:p>
  </w:footnote>
  <w:footnote w:type="continuationSeparator" w:id="0">
    <w:p w14:paraId="236CE0F4" w14:textId="77777777" w:rsidR="000449F3" w:rsidRDefault="0004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6507A" w:rsidRDefault="001323BD">
    <w:pPr>
      <w:pStyle w:val="a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2000000" w14:textId="77777777" w:rsidR="0086507A" w:rsidRDefault="0086507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507A"/>
    <w:rsid w:val="000449F3"/>
    <w:rsid w:val="001323BD"/>
    <w:rsid w:val="00790FD3"/>
    <w:rsid w:val="0086507A"/>
    <w:rsid w:val="00F3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Основной текст1"/>
    <w:basedOn w:val="a"/>
    <w:link w:val="14"/>
    <w:pPr>
      <w:spacing w:before="240" w:after="240" w:line="307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Pr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customStyle="1" w:styleId="12">
    <w:name w:val="Основной шрифт абзаца1"/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Title">
    <w:name w:val="ConsPlusTitle"/>
    <w:link w:val="ConsPlusTitle0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Номер страницы1"/>
    <w:basedOn w:val="12"/>
    <w:link w:val="a8"/>
  </w:style>
  <w:style w:type="character" w:styleId="a8">
    <w:name w:val="page number"/>
    <w:basedOn w:val="a0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No Spacing"/>
    <w:uiPriority w:val="1"/>
    <w:qFormat/>
    <w:rsid w:val="00790FD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Основной текст1"/>
    <w:basedOn w:val="a"/>
    <w:link w:val="14"/>
    <w:pPr>
      <w:spacing w:before="240" w:after="240" w:line="307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Pr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customStyle="1" w:styleId="12">
    <w:name w:val="Основной шрифт абзаца1"/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Title">
    <w:name w:val="ConsPlusTitle"/>
    <w:link w:val="ConsPlusTitle0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Номер страницы1"/>
    <w:basedOn w:val="12"/>
    <w:link w:val="a8"/>
  </w:style>
  <w:style w:type="character" w:styleId="a8">
    <w:name w:val="page number"/>
    <w:basedOn w:val="a0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No Spacing"/>
    <w:uiPriority w:val="1"/>
    <w:qFormat/>
    <w:rsid w:val="00790F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1910</Words>
  <Characters>10890</Characters>
  <Application>Microsoft Office Word</Application>
  <DocSecurity>0</DocSecurity>
  <Lines>90</Lines>
  <Paragraphs>25</Paragraphs>
  <ScaleCrop>false</ScaleCrop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2026-03-04T13:53:00Z</dcterms:created>
  <dcterms:modified xsi:type="dcterms:W3CDTF">2026-05-28T11:23:00Z</dcterms:modified>
</cp:coreProperties>
</file>