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E3" w:rsidRPr="00DE0BE3" w:rsidRDefault="00DE0BE3" w:rsidP="00DE0BE3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kern w:val="36"/>
          <w:sz w:val="26"/>
          <w:szCs w:val="26"/>
        </w:rPr>
        <w:t>В России стартовала Декларационная кампания 2024 года</w:t>
      </w:r>
    </w:p>
    <w:p w:rsidR="00DE0BE3" w:rsidRPr="00DE0BE3" w:rsidRDefault="00DE0BE3" w:rsidP="00DE0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Представить </w:t>
      </w:r>
      <w:hyperlink r:id="rId6" w:tgtFrame="_blank" w:history="1">
        <w:r w:rsidRPr="00DE0BE3">
          <w:rPr>
            <w:rFonts w:ascii="Times New Roman" w:eastAsia="Times New Roman" w:hAnsi="Times New Roman" w:cs="Times New Roman"/>
            <w:sz w:val="26"/>
            <w:szCs w:val="26"/>
          </w:rPr>
          <w:t>декларацию</w:t>
        </w:r>
      </w:hyperlink>
      <w:r w:rsidRPr="00DE0BE3">
        <w:rPr>
          <w:rFonts w:ascii="Times New Roman" w:eastAsia="Times New Roman" w:hAnsi="Times New Roman" w:cs="Times New Roman"/>
          <w:sz w:val="26"/>
          <w:szCs w:val="26"/>
        </w:rPr>
        <w:t xml:space="preserve"> о доходах, полученных в 2023 году, необходимо до 2 мая 2024 года. 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E0BE3">
        <w:rPr>
          <w:rFonts w:ascii="Times New Roman" w:eastAsia="Times New Roman" w:hAnsi="Times New Roman" w:cs="Times New Roman"/>
          <w:sz w:val="26"/>
          <w:szCs w:val="26"/>
        </w:rPr>
        <w:t>Отчитаться о доходах</w:t>
      </w:r>
      <w:proofErr w:type="gramEnd"/>
      <w:r w:rsidRPr="00DE0BE3">
        <w:rPr>
          <w:rFonts w:ascii="Times New Roman" w:eastAsia="Times New Roman" w:hAnsi="Times New Roman" w:cs="Times New Roman"/>
          <w:sz w:val="26"/>
          <w:szCs w:val="26"/>
        </w:rPr>
        <w:t xml:space="preserve"> необходимо, если в 2023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Также сдать декларацию о доходах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 xml:space="preserve">Оплатить НДФЛ, </w:t>
      </w:r>
      <w:proofErr w:type="gramStart"/>
      <w:r w:rsidRPr="00DE0BE3">
        <w:rPr>
          <w:rFonts w:ascii="Times New Roman" w:eastAsia="Times New Roman" w:hAnsi="Times New Roman" w:cs="Times New Roman"/>
          <w:sz w:val="26"/>
          <w:szCs w:val="26"/>
        </w:rPr>
        <w:t>исчисленный</w:t>
      </w:r>
      <w:proofErr w:type="gramEnd"/>
      <w:r w:rsidRPr="00DE0BE3">
        <w:rPr>
          <w:rFonts w:ascii="Times New Roman" w:eastAsia="Times New Roman" w:hAnsi="Times New Roman" w:cs="Times New Roman"/>
          <w:sz w:val="26"/>
          <w:szCs w:val="26"/>
        </w:rPr>
        <w:t xml:space="preserve"> в декларации, необходимо до 15 июля 2024 года.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При получении дохода, при выплате которого налоговый агент не удержал НДФЛ, задекларировать такой доход и уплатить с него НДФЛ необходимо только в случае, если налоговый агент не сообщил в налоговый орган о невозможности удержать налог (в том числе о сумме неудержанного НДФЛ).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Если же налоговый агент выполнил эту обязанность, налоговый орган направит налоговое уведомление, на основании которого необходимо уплатить НДФЛ не позднее 2 декабря 2024 года.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За нарушение сроков подачи декларации и уплаты НДФЛ налогоплательщик может быть привлечен к ответственности в виде штрафа и пени. Предельный срок подачи декларации 2 мая 2024 года.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Данный срок не распространяется на получение налоговых вычетов. Декларацию можно подать в любое время в течение года.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Также граждане могут получить инвестиционные и имущественные налоговые вычеты в сумме фактических расходов на приобретение объектов недвижимого имущества и по уплате процентов по ипотеке, право на которые возникло у них с 1 января 2020 года, в сокращенные сроки без направления в налоговые органы декларации 3-НДФЛ и подтверждающих документов.</w:t>
      </w:r>
    </w:p>
    <w:p w:rsidR="00DE0BE3" w:rsidRPr="00DE0BE3" w:rsidRDefault="00DE0BE3" w:rsidP="00DE0BE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0BE3">
        <w:rPr>
          <w:rFonts w:ascii="Times New Roman" w:eastAsia="Times New Roman" w:hAnsi="Times New Roman" w:cs="Times New Roman"/>
          <w:sz w:val="26"/>
          <w:szCs w:val="26"/>
        </w:rPr>
        <w:t>Кроме того, по расходам, понесенным с 1 января 2024 года, граждане смогут также получать в упрощенном порядке наиболее востребованные социальные вычеты НДФЛ (за лечение, физкультурные услуги, обучение, страхование жизни и другие).</w:t>
      </w:r>
      <w:bookmarkStart w:id="0" w:name="_GoBack"/>
      <w:bookmarkEnd w:id="0"/>
    </w:p>
    <w:p w:rsidR="009E48BA" w:rsidRPr="00DE0BE3" w:rsidRDefault="009E48BA" w:rsidP="00DE0BE3"/>
    <w:sectPr w:rsidR="009E48BA" w:rsidRPr="00DE0BE3" w:rsidSect="0076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B65"/>
    <w:multiLevelType w:val="multilevel"/>
    <w:tmpl w:val="A40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A717D"/>
    <w:multiLevelType w:val="multilevel"/>
    <w:tmpl w:val="3E8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C35D6"/>
    <w:multiLevelType w:val="multilevel"/>
    <w:tmpl w:val="272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27297"/>
    <w:multiLevelType w:val="multilevel"/>
    <w:tmpl w:val="9662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E6391"/>
    <w:multiLevelType w:val="multilevel"/>
    <w:tmpl w:val="0BD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57DF2"/>
    <w:multiLevelType w:val="multilevel"/>
    <w:tmpl w:val="0442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B0C4F"/>
    <w:multiLevelType w:val="multilevel"/>
    <w:tmpl w:val="C9D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46D78"/>
    <w:multiLevelType w:val="multilevel"/>
    <w:tmpl w:val="ED7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C2810"/>
    <w:multiLevelType w:val="multilevel"/>
    <w:tmpl w:val="2F5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A7E8E"/>
    <w:multiLevelType w:val="multilevel"/>
    <w:tmpl w:val="CD7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10808"/>
    <w:multiLevelType w:val="multilevel"/>
    <w:tmpl w:val="7434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3754B"/>
    <w:multiLevelType w:val="multilevel"/>
    <w:tmpl w:val="3E3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39"/>
    <w:rsid w:val="0004103C"/>
    <w:rsid w:val="00102951"/>
    <w:rsid w:val="0013124F"/>
    <w:rsid w:val="002B711B"/>
    <w:rsid w:val="002C728C"/>
    <w:rsid w:val="003A7531"/>
    <w:rsid w:val="003C6BE8"/>
    <w:rsid w:val="003D0188"/>
    <w:rsid w:val="004011D9"/>
    <w:rsid w:val="004037F2"/>
    <w:rsid w:val="00463187"/>
    <w:rsid w:val="00544139"/>
    <w:rsid w:val="00546269"/>
    <w:rsid w:val="00617EC2"/>
    <w:rsid w:val="00674AE0"/>
    <w:rsid w:val="006D1E1A"/>
    <w:rsid w:val="00762A23"/>
    <w:rsid w:val="00774733"/>
    <w:rsid w:val="0079282B"/>
    <w:rsid w:val="00987402"/>
    <w:rsid w:val="00990419"/>
    <w:rsid w:val="009A293E"/>
    <w:rsid w:val="009D3F75"/>
    <w:rsid w:val="009E48BA"/>
    <w:rsid w:val="00A321B3"/>
    <w:rsid w:val="00AE49EA"/>
    <w:rsid w:val="00B87271"/>
    <w:rsid w:val="00BE4FD3"/>
    <w:rsid w:val="00C533C7"/>
    <w:rsid w:val="00D03B0A"/>
    <w:rsid w:val="00D301B8"/>
    <w:rsid w:val="00DE0BE3"/>
    <w:rsid w:val="00DE35F0"/>
    <w:rsid w:val="00E5085C"/>
    <w:rsid w:val="00F65BD9"/>
    <w:rsid w:val="00F80415"/>
    <w:rsid w:val="00F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3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qFormat/>
    <w:rsid w:val="00792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8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2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caption">
    <w:name w:val="post_caption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92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63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6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8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8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804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3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qFormat/>
    <w:rsid w:val="00792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8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2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caption">
    <w:name w:val="post_caption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92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63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6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8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8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80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414186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1</cp:lastModifiedBy>
  <cp:revision>2</cp:revision>
  <cp:lastPrinted>2022-12-15T10:16:00Z</cp:lastPrinted>
  <dcterms:created xsi:type="dcterms:W3CDTF">2024-01-16T13:37:00Z</dcterms:created>
  <dcterms:modified xsi:type="dcterms:W3CDTF">2024-01-16T13:37:00Z</dcterms:modified>
</cp:coreProperties>
</file>