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FB" w:rsidRPr="00272101" w:rsidRDefault="00D225FB" w:rsidP="00272101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72101">
        <w:rPr>
          <w:rFonts w:ascii="Times New Roman" w:hAnsi="Times New Roman"/>
          <w:b/>
          <w:sz w:val="26"/>
          <w:szCs w:val="26"/>
        </w:rPr>
        <w:t>«Незаконный оборот алкоголя»</w:t>
      </w:r>
    </w:p>
    <w:p w:rsidR="00D225FB" w:rsidRPr="00272101" w:rsidRDefault="00D225FB" w:rsidP="002721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На территории Российской Федерации в 2015 году участились случаи массового отравления граждан поддельной алкогольной продукцией. Так, в ноябре, более 30 граждан получили отравление фальсифицированным алкоголем в Красноярско</w:t>
      </w:r>
      <w:r>
        <w:rPr>
          <w:rFonts w:ascii="Times New Roman" w:hAnsi="Times New Roman"/>
          <w:sz w:val="26"/>
          <w:szCs w:val="26"/>
        </w:rPr>
        <w:t>м</w:t>
      </w:r>
      <w:r w:rsidRPr="0027210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крае</w:t>
      </w:r>
      <w:r w:rsidRPr="00272101">
        <w:rPr>
          <w:rFonts w:ascii="Times New Roman" w:hAnsi="Times New Roman"/>
          <w:sz w:val="26"/>
          <w:szCs w:val="26"/>
        </w:rPr>
        <w:t xml:space="preserve">, что привело к гибели 7 человек. Все пострадавшие осуществляли покупку </w:t>
      </w:r>
      <w:r>
        <w:rPr>
          <w:rFonts w:ascii="Times New Roman" w:hAnsi="Times New Roman"/>
          <w:sz w:val="26"/>
          <w:szCs w:val="26"/>
        </w:rPr>
        <w:t xml:space="preserve">спиртных напитков </w:t>
      </w:r>
      <w:r w:rsidRPr="00272101">
        <w:rPr>
          <w:rFonts w:ascii="Times New Roman" w:hAnsi="Times New Roman"/>
          <w:sz w:val="26"/>
          <w:szCs w:val="26"/>
        </w:rPr>
        <w:t xml:space="preserve">по средствам сети Интернет, так как предложенная цена </w:t>
      </w:r>
      <w:r>
        <w:rPr>
          <w:rFonts w:ascii="Times New Roman" w:hAnsi="Times New Roman"/>
          <w:sz w:val="26"/>
          <w:szCs w:val="26"/>
        </w:rPr>
        <w:t xml:space="preserve">товара </w:t>
      </w:r>
      <w:r w:rsidRPr="00272101">
        <w:rPr>
          <w:rFonts w:ascii="Times New Roman" w:hAnsi="Times New Roman"/>
          <w:sz w:val="26"/>
          <w:szCs w:val="26"/>
        </w:rPr>
        <w:t>была в несколько раз ниже магазинной.</w:t>
      </w:r>
    </w:p>
    <w:p w:rsidR="00D225FB" w:rsidRPr="00272101" w:rsidRDefault="00D225FB" w:rsidP="002721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 xml:space="preserve">В связи с особой актуальностью указанной проблемы в январе 2016 года прокуратурой Кореновского района проведена проверка соблюдения законодательства о производстве и обороте этилового спирта, алкогольной и спиртосодержащей продукции, направленная на пресечение незаконного оборота алкоголя. </w:t>
      </w:r>
    </w:p>
    <w:p w:rsidR="00D225FB" w:rsidRDefault="00D225FB" w:rsidP="002721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Установлено, что при оказании услуг общественного питания в кафе «ХЗ», расположенному по адресу: г. Кореновск, ул. Ленина, 124</w:t>
      </w:r>
      <w:r>
        <w:rPr>
          <w:rFonts w:ascii="Times New Roman" w:hAnsi="Times New Roman"/>
          <w:sz w:val="26"/>
          <w:szCs w:val="26"/>
        </w:rPr>
        <w:t>,</w:t>
      </w:r>
      <w:r w:rsidRPr="00272101">
        <w:rPr>
          <w:rFonts w:ascii="Times New Roman" w:hAnsi="Times New Roman"/>
          <w:sz w:val="26"/>
          <w:szCs w:val="26"/>
        </w:rPr>
        <w:t xml:space="preserve"> осуществлялась реализация алкогольной и спиртосодержащей продукции без соответствующей лицензии, документов, сопровождающих оборот данной продукции, маркировки. </w:t>
      </w:r>
    </w:p>
    <w:p w:rsidR="00D225FB" w:rsidRPr="00272101" w:rsidRDefault="00D225FB" w:rsidP="002721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В ходе проверки также выявлено множество фактов торговли пивом в магазинах района, срок годности которого истек</w:t>
      </w:r>
      <w:r>
        <w:rPr>
          <w:rFonts w:ascii="Times New Roman" w:hAnsi="Times New Roman"/>
          <w:sz w:val="26"/>
          <w:szCs w:val="26"/>
        </w:rPr>
        <w:t>, нарушения порядка заполнения сопроводительной документации и другие.</w:t>
      </w:r>
    </w:p>
    <w:p w:rsidR="00D225FB" w:rsidRPr="00272101" w:rsidRDefault="00D225FB" w:rsidP="002721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 xml:space="preserve">Виновные лица привлечены к ответственности в соответствии с действующим законодательством. </w:t>
      </w:r>
    </w:p>
    <w:p w:rsidR="00D225FB" w:rsidRPr="00272101" w:rsidRDefault="00D225FB" w:rsidP="002721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Прокуратура Кореновского района информирует граждан об отличительных признаках поддельной алкогольной продукции.</w:t>
      </w:r>
    </w:p>
    <w:p w:rsidR="00D225FB" w:rsidRPr="00272101" w:rsidRDefault="00D225FB" w:rsidP="002721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Отличительными признаками подделки являются:</w:t>
      </w:r>
    </w:p>
    <w:p w:rsidR="00D225FB" w:rsidRPr="00272101" w:rsidRDefault="00D225FB" w:rsidP="00272101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отсутствие информации о литраже на дне бутылки, диаметре дна;</w:t>
      </w:r>
    </w:p>
    <w:p w:rsidR="00D225FB" w:rsidRPr="00272101" w:rsidRDefault="00D225FB" w:rsidP="00272101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незаводской способ нанесения и низкое качество печати этикеток, контрэтикеток, кольереток (этикеток на горловине бутылки), наличие  опечаток в маркировке крышек;</w:t>
      </w:r>
    </w:p>
    <w:p w:rsidR="00D225FB" w:rsidRPr="00272101" w:rsidRDefault="00D225FB" w:rsidP="00272101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информация на марке и этикетке бутылки должны совпадать (название и вид алкогольной продукции, ёмкость тары, крепость, наименование предприятия изготовителя и его местонахождение).</w:t>
      </w:r>
    </w:p>
    <w:p w:rsidR="00D225FB" w:rsidRPr="00272101" w:rsidRDefault="00D225FB" w:rsidP="00272101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</w:t>
      </w:r>
      <w:r w:rsidRPr="00272101">
        <w:rPr>
          <w:rFonts w:ascii="Times New Roman" w:hAnsi="Times New Roman"/>
          <w:sz w:val="26"/>
          <w:szCs w:val="26"/>
        </w:rPr>
        <w:t>кцизная марка печатается на самоклеющейся бумаге, имеющей особое излучение от ультрафиолета. В неё впрессована голографическая фольга с узором и повторяющимися узорами герба Российской Федерации и аббревиатуры «РФ». На обратной стороне настоящих марок набита аббревиатура «РФ», элемент, отпечатанный цветопеременной краской, меняющей цвет в зависимости от угла зрения.</w:t>
      </w:r>
      <w:r>
        <w:rPr>
          <w:rFonts w:ascii="Times New Roman" w:hAnsi="Times New Roman"/>
          <w:sz w:val="26"/>
          <w:szCs w:val="26"/>
        </w:rPr>
        <w:t xml:space="preserve"> На поддельной марке один или несколько указанных признаков будут отсутствовать.</w:t>
      </w:r>
      <w:bookmarkStart w:id="0" w:name="_GoBack"/>
      <w:bookmarkEnd w:id="0"/>
    </w:p>
    <w:p w:rsidR="00D225FB" w:rsidRPr="00272101" w:rsidRDefault="00D225FB" w:rsidP="0027210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72101">
        <w:rPr>
          <w:rFonts w:ascii="Times New Roman" w:hAnsi="Times New Roman"/>
          <w:sz w:val="26"/>
          <w:szCs w:val="26"/>
        </w:rPr>
        <w:t>На основании изложенного, прокуратура Кореновского района рекомендует гражданам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272101">
        <w:rPr>
          <w:rFonts w:ascii="Times New Roman" w:hAnsi="Times New Roman"/>
          <w:sz w:val="26"/>
          <w:szCs w:val="26"/>
        </w:rPr>
        <w:t>в полной мере использовать свои законные права в потребительской сфере</w:t>
      </w:r>
      <w:r>
        <w:rPr>
          <w:rFonts w:ascii="Times New Roman" w:hAnsi="Times New Roman"/>
          <w:sz w:val="26"/>
          <w:szCs w:val="26"/>
        </w:rPr>
        <w:t>,</w:t>
      </w:r>
      <w:r w:rsidRPr="00272101">
        <w:rPr>
          <w:rFonts w:ascii="Times New Roman" w:hAnsi="Times New Roman"/>
          <w:sz w:val="26"/>
          <w:szCs w:val="26"/>
        </w:rPr>
        <w:t xml:space="preserve"> при покупке алкогольной продукции требовать предъявления документов, подтверждающих ее качество, а при обнаружении признаков подделки </w:t>
      </w:r>
      <w:r>
        <w:rPr>
          <w:rFonts w:ascii="Times New Roman" w:hAnsi="Times New Roman"/>
          <w:sz w:val="26"/>
          <w:szCs w:val="26"/>
        </w:rPr>
        <w:t xml:space="preserve"> - </w:t>
      </w:r>
      <w:r w:rsidRPr="00272101">
        <w:rPr>
          <w:rFonts w:ascii="Times New Roman" w:hAnsi="Times New Roman"/>
          <w:sz w:val="26"/>
          <w:szCs w:val="26"/>
        </w:rPr>
        <w:t xml:space="preserve">сообщать в соответствующие органы. </w:t>
      </w:r>
    </w:p>
    <w:p w:rsidR="00D225FB" w:rsidRDefault="00D225FB" w:rsidP="0027210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225FB" w:rsidRDefault="00D225FB" w:rsidP="0027210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225FB" w:rsidRDefault="00D225FB" w:rsidP="0027210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Помощник прокурора </w:t>
      </w:r>
    </w:p>
    <w:p w:rsidR="00D225FB" w:rsidRPr="00272101" w:rsidRDefault="00D225FB" w:rsidP="0027210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Кореновского района                                                                                 Д.А. Молдован</w:t>
      </w:r>
    </w:p>
    <w:sectPr w:rsidR="00D225FB" w:rsidRPr="00272101" w:rsidSect="0051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mall">
    <w:altName w:val="Aria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C7BB5"/>
    <w:multiLevelType w:val="hybridMultilevel"/>
    <w:tmpl w:val="0636A566"/>
    <w:lvl w:ilvl="0" w:tplc="9BB4D7A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18F9"/>
    <w:rsid w:val="00026A3E"/>
    <w:rsid w:val="00047168"/>
    <w:rsid w:val="00267E75"/>
    <w:rsid w:val="00272101"/>
    <w:rsid w:val="002B18F9"/>
    <w:rsid w:val="004109F5"/>
    <w:rsid w:val="004A7D36"/>
    <w:rsid w:val="005126A8"/>
    <w:rsid w:val="00597962"/>
    <w:rsid w:val="006A7CA0"/>
    <w:rsid w:val="007D73FE"/>
    <w:rsid w:val="008008BC"/>
    <w:rsid w:val="009666D2"/>
    <w:rsid w:val="00D225FB"/>
    <w:rsid w:val="00D25291"/>
    <w:rsid w:val="00D6463D"/>
    <w:rsid w:val="00DF4FAA"/>
    <w:rsid w:val="00E06034"/>
    <w:rsid w:val="00E15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A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67E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7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2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233</TotalTime>
  <Pages>1</Pages>
  <Words>414</Words>
  <Characters>2363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Spektr</dc:creator>
  <cp:keywords/>
  <dc:description/>
  <cp:lastModifiedBy>XTreme</cp:lastModifiedBy>
  <cp:revision>7</cp:revision>
  <cp:lastPrinted>2016-02-01T14:52:00Z</cp:lastPrinted>
  <dcterms:created xsi:type="dcterms:W3CDTF">2016-02-01T08:22:00Z</dcterms:created>
  <dcterms:modified xsi:type="dcterms:W3CDTF">2016-02-01T14:53:00Z</dcterms:modified>
</cp:coreProperties>
</file>