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AB" w:rsidRDefault="008D1135" w:rsidP="00296C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bookmarkStart w:id="0" w:name="_GoBack"/>
      <w:bookmarkEnd w:id="0"/>
      <w:r w:rsidR="00296CAB">
        <w:rPr>
          <w:sz w:val="28"/>
          <w:szCs w:val="28"/>
        </w:rPr>
        <w:t>ПРОЕКТ</w:t>
      </w:r>
    </w:p>
    <w:p w:rsidR="00296CAB" w:rsidRDefault="00296CAB" w:rsidP="00296CAB">
      <w:pPr>
        <w:tabs>
          <w:tab w:val="left" w:pos="709"/>
          <w:tab w:val="left" w:pos="851"/>
        </w:tabs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CAB" w:rsidRDefault="00296CAB" w:rsidP="00296CAB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</w:p>
    <w:p w:rsidR="00296CAB" w:rsidRDefault="00296CAB" w:rsidP="00296CAB">
      <w:pPr>
        <w:pStyle w:val="1"/>
        <w:rPr>
          <w:sz w:val="28"/>
          <w:szCs w:val="28"/>
        </w:rPr>
      </w:pPr>
      <w:r>
        <w:rPr>
          <w:sz w:val="28"/>
          <w:szCs w:val="28"/>
        </w:rPr>
        <w:t>АДМИНИСТРАЦИЯ  ПЛАТНИРОВСКОГО СЕЛЬСКОГО ПОСЕЛЕНИЯ</w:t>
      </w:r>
    </w:p>
    <w:p w:rsidR="00296CAB" w:rsidRDefault="00296CAB" w:rsidP="00296CAB">
      <w:pPr>
        <w:pStyle w:val="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296CAB" w:rsidRDefault="00296CAB" w:rsidP="00296CAB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296CAB" w:rsidRDefault="00296CAB" w:rsidP="00296CAB">
      <w:pPr>
        <w:tabs>
          <w:tab w:val="left" w:pos="851"/>
        </w:tabs>
        <w:rPr>
          <w:b/>
          <w:sz w:val="28"/>
          <w:szCs w:val="28"/>
        </w:rPr>
      </w:pPr>
    </w:p>
    <w:p w:rsidR="00296CAB" w:rsidRDefault="00296CAB" w:rsidP="00296CAB">
      <w:pPr>
        <w:tabs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 xml:space="preserve">          от _________________ г.                                                                                      </w:t>
      </w:r>
      <w:r>
        <w:rPr>
          <w:color w:val="000000"/>
          <w:sz w:val="24"/>
          <w:szCs w:val="24"/>
        </w:rPr>
        <w:t xml:space="preserve">№ ____                                                                                                                                                                                                              </w:t>
      </w: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>ст-ца  Платнировская</w:t>
      </w:r>
    </w:p>
    <w:p w:rsidR="00296CAB" w:rsidRDefault="00296CAB" w:rsidP="00296CAB">
      <w:pPr>
        <w:tabs>
          <w:tab w:val="left" w:pos="4305"/>
        </w:tabs>
        <w:rPr>
          <w:b/>
          <w:sz w:val="28"/>
          <w:szCs w:val="28"/>
        </w:rPr>
      </w:pPr>
    </w:p>
    <w:p w:rsidR="00296CAB" w:rsidRDefault="00296CAB" w:rsidP="00296CAB">
      <w:pPr>
        <w:tabs>
          <w:tab w:val="left" w:pos="4305"/>
        </w:tabs>
        <w:rPr>
          <w:b/>
          <w:sz w:val="28"/>
          <w:szCs w:val="28"/>
        </w:rPr>
      </w:pPr>
    </w:p>
    <w:p w:rsidR="00296CAB" w:rsidRDefault="00296CAB" w:rsidP="00296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обязательных и исправительных работах</w:t>
      </w:r>
    </w:p>
    <w:p w:rsidR="00296CAB" w:rsidRDefault="00296CAB" w:rsidP="00296CAB">
      <w:pPr>
        <w:rPr>
          <w:b/>
          <w:sz w:val="28"/>
          <w:szCs w:val="28"/>
        </w:rPr>
      </w:pPr>
    </w:p>
    <w:p w:rsidR="00296CAB" w:rsidRDefault="00296CAB" w:rsidP="00296CAB">
      <w:pPr>
        <w:rPr>
          <w:b/>
          <w:sz w:val="28"/>
          <w:szCs w:val="28"/>
        </w:rPr>
      </w:pP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со статьями 25, 39 Уголовно-исполнительного кодекса Российской Федерации, статьями 49, 50 Уголовного кодекса Российской Федерации, статьей 32.13 Кодекса Российской Федерации                                   «Об административных правонарушениях» и по  согласованию с уголовно-исправительной инспекцией № 51 Государственного учреждения «Межрайонная уголовно-исполнительная инспекция № 10 Главного управления Федеральной службы исполнения наказаний России по Краснодарскому краю» постановляю: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1. Определить на территории Платнировского сельского поселения Кореновского района объекты для отбывания обязательных работ                         (приложение № 1). 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  К видам обязательных работ отнести следующие работы: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2.1. Уборка и очистка в поселении территорий общего пользования, территорий муниципальных предприятий и учреждений.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2.2. Озеленение и благоустройство парковых зон, зон отдыха, архитектурно-исторических памятников.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2.3.  Подсобные работы в строительстве на муниципальных объектах.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3. Определить на территории Платнировского сельского поселения Кореновского района объекты для отбывания исправительных работ               (приложение № 2).</w:t>
      </w:r>
    </w:p>
    <w:p w:rsidR="00296CAB" w:rsidRDefault="00296CAB" w:rsidP="00296C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4. Признать утратившим силу постановление администрации Платнировского  сельского поселения Кореновского района от 11 апреля 2019   года № 62  «Об обязательных и исправительных работах».</w:t>
      </w:r>
    </w:p>
    <w:p w:rsidR="00296CAB" w:rsidRDefault="00296CAB" w:rsidP="008D1135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ab/>
      </w:r>
      <w:r>
        <w:rPr>
          <w:sz w:val="28"/>
          <w:szCs w:val="28"/>
          <w:shd w:val="clear" w:color="auto" w:fill="FFFFFF"/>
        </w:rPr>
        <w:t>5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eastAsia="ar-SA"/>
        </w:rPr>
        <w:t xml:space="preserve">Общему 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отделу администрации Платнировского  сельского поселения Кореновского района (Брославская) обнародовать настоящее </w:t>
      </w:r>
      <w:r>
        <w:rPr>
          <w:rFonts w:cs="Arial"/>
          <w:sz w:val="28"/>
          <w:szCs w:val="28"/>
        </w:rPr>
        <w:t>постановление в установленном порядке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и разместить на официальном сайте Платнировского  сельского поселения Коре</w:t>
      </w:r>
      <w:r w:rsidR="008D1135">
        <w:rPr>
          <w:rFonts w:eastAsia="DejaVuSans"/>
          <w:kern w:val="2"/>
          <w:sz w:val="28"/>
          <w:szCs w:val="28"/>
          <w:shd w:val="clear" w:color="auto" w:fill="FFFFFF"/>
        </w:rPr>
        <w:t>новского района в сети Интернет</w:t>
      </w:r>
      <w:r>
        <w:rPr>
          <w:sz w:val="28"/>
          <w:szCs w:val="28"/>
        </w:rPr>
        <w:tab/>
      </w:r>
    </w:p>
    <w:p w:rsidR="00296CAB" w:rsidRDefault="00296CAB" w:rsidP="00296CAB">
      <w:pPr>
        <w:pStyle w:val="Standard"/>
        <w:tabs>
          <w:tab w:val="left" w:pos="4470"/>
        </w:tabs>
        <w:spacing w:line="200" w:lineRule="atLeast"/>
        <w:ind w:firstLine="708"/>
        <w:jc w:val="both"/>
        <w:rPr>
          <w:rFonts w:cs="Times New Roman"/>
          <w:sz w:val="28"/>
          <w:szCs w:val="28"/>
        </w:rPr>
      </w:pPr>
    </w:p>
    <w:p w:rsidR="00296CAB" w:rsidRDefault="00296CAB" w:rsidP="00296CAB">
      <w:pPr>
        <w:pStyle w:val="Standard"/>
        <w:tabs>
          <w:tab w:val="left" w:pos="4470"/>
        </w:tabs>
        <w:spacing w:line="200" w:lineRule="atLeast"/>
        <w:ind w:firstLine="708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</w:p>
    <w:p w:rsidR="00296CAB" w:rsidRDefault="00296CAB" w:rsidP="00296CAB">
      <w:pPr>
        <w:pStyle w:val="Standard"/>
        <w:spacing w:line="200" w:lineRule="atLeast"/>
        <w:ind w:firstLine="708"/>
        <w:jc w:val="both"/>
        <w:rPr>
          <w:rFonts w:cs="Times New Roman"/>
          <w:sz w:val="28"/>
          <w:szCs w:val="28"/>
        </w:rPr>
      </w:pPr>
    </w:p>
    <w:p w:rsidR="00296CAB" w:rsidRDefault="00296CAB" w:rsidP="00296CAB">
      <w:pPr>
        <w:pStyle w:val="Standard"/>
        <w:spacing w:line="200" w:lineRule="atLeast"/>
        <w:ind w:firstLine="708"/>
        <w:jc w:val="both"/>
      </w:pPr>
      <w:r>
        <w:rPr>
          <w:rFonts w:cs="Times New Roman"/>
          <w:sz w:val="28"/>
          <w:szCs w:val="28"/>
        </w:rPr>
        <w:t>6.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Контроль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выполнением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настоящего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постановления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оставляю за собой.</w:t>
      </w:r>
    </w:p>
    <w:p w:rsidR="00296CAB" w:rsidRDefault="00296CAB" w:rsidP="00296CAB">
      <w:pPr>
        <w:pStyle w:val="Standard"/>
        <w:spacing w:line="200" w:lineRule="atLeast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7. Постановление вступает в силу после его официального обнародования.</w:t>
      </w:r>
    </w:p>
    <w:p w:rsidR="00296CAB" w:rsidRDefault="00296CAB" w:rsidP="00296CAB">
      <w:pPr>
        <w:jc w:val="both"/>
        <w:rPr>
          <w:sz w:val="28"/>
          <w:szCs w:val="28"/>
        </w:rPr>
      </w:pPr>
    </w:p>
    <w:p w:rsidR="00296CAB" w:rsidRDefault="00296CAB" w:rsidP="00296CAB">
      <w:pPr>
        <w:jc w:val="both"/>
        <w:rPr>
          <w:sz w:val="28"/>
          <w:szCs w:val="28"/>
        </w:rPr>
      </w:pPr>
    </w:p>
    <w:p w:rsidR="00296CAB" w:rsidRDefault="00296CAB" w:rsidP="00296CAB">
      <w:pPr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Глава Платнировского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сельского поселения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Кореновского района                                                                               М.В. Кулиш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8D1135" w:rsidRDefault="008D1135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8D1135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296CAB">
        <w:rPr>
          <w:sz w:val="28"/>
          <w:szCs w:val="28"/>
        </w:rPr>
        <w:t>ПРИЛОЖЕНИЕ № 1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от __________________№___</w:t>
      </w:r>
    </w:p>
    <w:p w:rsidR="00296CAB" w:rsidRDefault="00296CAB" w:rsidP="008D1135">
      <w:pPr>
        <w:jc w:val="right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объектов для отбывания обязательных работ на территории </w:t>
      </w: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 Кореновского района</w:t>
      </w:r>
    </w:p>
    <w:p w:rsidR="00296CAB" w:rsidRDefault="00296CAB" w:rsidP="00296CAB">
      <w:pPr>
        <w:jc w:val="center"/>
        <w:rPr>
          <w:sz w:val="28"/>
          <w:szCs w:val="28"/>
        </w:rPr>
      </w:pPr>
    </w:p>
    <w:tbl>
      <w:tblPr>
        <w:tblW w:w="954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409"/>
        <w:gridCol w:w="3543"/>
        <w:gridCol w:w="2454"/>
      </w:tblGrid>
      <w:tr w:rsidR="00296CAB" w:rsidTr="00296CA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предприятия (организации)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мест для выполнения судебных решений</w:t>
            </w:r>
          </w:p>
        </w:tc>
      </w:tr>
      <w:tr w:rsidR="00296CAB" w:rsidTr="00296CAB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96CAB" w:rsidTr="00296CAB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Платнировское сельское поселение Кореновского района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унитарное предприятие Платнировского сельского поселения Кореновского района "Универсал"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96CAB" w:rsidTr="00296CAB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AB" w:rsidRDefault="00296CAB">
            <w:pPr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учреждение культуры Платнировского сельского поселения Кореновского района "Платнировский культурно-досуговый центр"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296CAB" w:rsidRDefault="00296CAB" w:rsidP="00296CAB">
      <w:pPr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Платнировского сельского поселения</w:t>
      </w:r>
    </w:p>
    <w:p w:rsidR="00296CAB" w:rsidRDefault="008D1135" w:rsidP="00296CAB">
      <w:pPr>
        <w:shd w:val="clear" w:color="auto" w:fill="FFFFFF"/>
        <w:tabs>
          <w:tab w:val="left" w:pos="702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   </w:t>
      </w:r>
      <w:r w:rsidR="00296CAB">
        <w:rPr>
          <w:sz w:val="28"/>
          <w:szCs w:val="28"/>
        </w:rPr>
        <w:t xml:space="preserve">        Т.В. Брославская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lastRenderedPageBreak/>
        <w:t>ПРИЛОЖЕНИЕ № 2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от ___________________№___</w:t>
      </w:r>
    </w:p>
    <w:p w:rsidR="00296CAB" w:rsidRDefault="00296CAB" w:rsidP="008D1135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объектов для отбывания исправительных работ на территории </w:t>
      </w: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>Платнировского сельского поселения Кореновского района</w:t>
      </w:r>
    </w:p>
    <w:p w:rsidR="00296CAB" w:rsidRDefault="00296CAB" w:rsidP="00296CAB">
      <w:pPr>
        <w:jc w:val="center"/>
        <w:rPr>
          <w:b/>
          <w:sz w:val="28"/>
          <w:szCs w:val="28"/>
        </w:rPr>
      </w:pPr>
    </w:p>
    <w:p w:rsidR="00296CAB" w:rsidRDefault="00296CAB" w:rsidP="00296CAB">
      <w:pPr>
        <w:jc w:val="center"/>
        <w:rPr>
          <w:b/>
          <w:sz w:val="28"/>
          <w:szCs w:val="28"/>
        </w:rPr>
      </w:pP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 xml:space="preserve">           1. Станица Платнировская: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 xml:space="preserve">           1.1. Индивидуальный предприниматель Павленко А.Г. - глава крестьянского (фермерского) хозяйства.</w:t>
      </w:r>
    </w:p>
    <w:p w:rsidR="00296CAB" w:rsidRDefault="00296CAB" w:rsidP="00296C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1.2.  Муниципальное унитарное предприятие Платнировского сельского поселения Кореновского района  «Универсал».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 xml:space="preserve">           1.3. Общество с ограниченной ответственностью «Восход».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ab/>
        <w:t xml:space="preserve">  1.4. Общество с ограниченной ответственностью "ПКФ "Весна"".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 xml:space="preserve">           1.5. Индивидуальный предприниматель  Афонин Александр Витальевич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 xml:space="preserve">           1.6. Общество с ограниченной ответственностью «Сфера»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 xml:space="preserve">           1.7. Индивидуальный предприниматель Кондрашов Сергей Александрович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ab/>
        <w:t xml:space="preserve"> 1.8.  Индивидуальный предприниматель  Дербалиян Зораб Шотаевич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ab/>
      </w:r>
    </w:p>
    <w:p w:rsidR="00296CAB" w:rsidRDefault="00296CAB" w:rsidP="00296CAB">
      <w:pPr>
        <w:pStyle w:val="a3"/>
        <w:rPr>
          <w:szCs w:val="28"/>
        </w:rPr>
      </w:pPr>
    </w:p>
    <w:p w:rsidR="00296CAB" w:rsidRDefault="00296CAB" w:rsidP="00296CAB">
      <w:pPr>
        <w:pStyle w:val="a3"/>
        <w:rPr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Платнировского сельского поселения</w:t>
      </w:r>
    </w:p>
    <w:p w:rsidR="00296CAB" w:rsidRDefault="008D1135" w:rsidP="00296CAB">
      <w:pPr>
        <w:shd w:val="clear" w:color="auto" w:fill="FFFFFF"/>
        <w:tabs>
          <w:tab w:val="left" w:pos="7020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Кореновского района                                                 </w:t>
      </w:r>
      <w:r w:rsidR="00296CAB">
        <w:rPr>
          <w:sz w:val="28"/>
          <w:szCs w:val="28"/>
        </w:rPr>
        <w:t xml:space="preserve">        Т.В. Брославская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pStyle w:val="a3"/>
        <w:rPr>
          <w:szCs w:val="28"/>
        </w:rPr>
      </w:pPr>
    </w:p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B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80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5D80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96CAB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1135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6CAB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semiHidden/>
    <w:unhideWhenUsed/>
    <w:qFormat/>
    <w:rsid w:val="00296CA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6CAB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96C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296CA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96C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296CAB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296C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C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6CAB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semiHidden/>
    <w:unhideWhenUsed/>
    <w:qFormat/>
    <w:rsid w:val="00296CA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6CAB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96C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296CA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96C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296CAB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296C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C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695</Words>
  <Characters>3968</Characters>
  <Application>Microsoft Office Word</Application>
  <DocSecurity>0</DocSecurity>
  <Lines>33</Lines>
  <Paragraphs>9</Paragraphs>
  <ScaleCrop>false</ScaleCrop>
  <Company/>
  <LinksUpToDate>false</LinksUpToDate>
  <CharactersWithSpaces>4654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2020-01-31T10:20:00Z</dcterms:created>
  <dcterms:modified xsi:type="dcterms:W3CDTF">2020-01-31T10:22:00Z</dcterms:modified>
</cp:coreProperties>
</file>