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438400" cy="694481"/>
            <wp:effectExtent l="0" t="0" r="0" b="0"/>
            <wp:docPr id="4" name="Рисунок 4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77466C" w:rsidRPr="008C6897" w:rsidRDefault="00A46DAB" w:rsidP="008C689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6DAB">
        <w:rPr>
          <w:rFonts w:ascii="Times New Roman" w:eastAsia="Calibri" w:hAnsi="Times New Roman" w:cs="Times New Roman"/>
          <w:b/>
          <w:sz w:val="28"/>
          <w:szCs w:val="28"/>
        </w:rPr>
        <w:t>Как присвоить наименование географическим объектам?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6DAB" w:rsidRPr="00A46DAB" w:rsidRDefault="00A46DAB" w:rsidP="00A46DA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6DAB">
        <w:rPr>
          <w:rFonts w:ascii="Times New Roman" w:eastAsia="Calibri" w:hAnsi="Times New Roman" w:cs="Times New Roman"/>
          <w:bCs/>
          <w:sz w:val="28"/>
          <w:szCs w:val="28"/>
        </w:rPr>
        <w:t>Наименование географических объектов – часть исторического и культурного наследия. Поэтому неудивительно, что порой проходят референдумы о смене или возвращении старых имен тем или иным городам и поселкам. Обратиться с предложением присвоить новое или вернуть историческое наименование могут федеральные и муниципальные ведомства, общественные объединения и юридические лица. Также инициатором могут выступить сами граждане России. Присваивает название географическим объектам (населенным пунктам, природным объектам, административно-территориальным единицам, аэропортам, железнодор</w:t>
      </w:r>
      <w:r w:rsidR="00143F28">
        <w:rPr>
          <w:rFonts w:ascii="Times New Roman" w:eastAsia="Calibri" w:hAnsi="Times New Roman" w:cs="Times New Roman"/>
          <w:bCs/>
          <w:sz w:val="28"/>
          <w:szCs w:val="28"/>
        </w:rPr>
        <w:t xml:space="preserve">ожным станциям, морским портам) </w:t>
      </w:r>
      <w:r w:rsidRPr="00A46DAB">
        <w:rPr>
          <w:rFonts w:ascii="Times New Roman" w:eastAsia="Calibri" w:hAnsi="Times New Roman" w:cs="Times New Roman"/>
          <w:bCs/>
          <w:sz w:val="28"/>
          <w:szCs w:val="28"/>
        </w:rPr>
        <w:t xml:space="preserve">или переименовывает их Правительство России. Предварительно каждое предложение проходит экспертизу в </w:t>
      </w:r>
      <w:proofErr w:type="spellStart"/>
      <w:r w:rsidRPr="00A46DAB">
        <w:rPr>
          <w:rFonts w:ascii="Times New Roman" w:eastAsia="Calibri" w:hAnsi="Times New Roman" w:cs="Times New Roman"/>
          <w:bCs/>
          <w:sz w:val="28"/>
          <w:szCs w:val="28"/>
        </w:rPr>
        <w:t>Росреестре</w:t>
      </w:r>
      <w:proofErr w:type="spellEnd"/>
      <w:r w:rsidRPr="00A46DAB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A46DAB" w:rsidRDefault="00A46DAB" w:rsidP="00A46DA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46DAB">
        <w:rPr>
          <w:rFonts w:ascii="Times New Roman" w:eastAsia="Calibri" w:hAnsi="Times New Roman" w:cs="Times New Roman"/>
          <w:b/>
          <w:bCs/>
          <w:sz w:val="28"/>
          <w:szCs w:val="28"/>
        </w:rPr>
        <w:t>По какому принципу устанавливаются наименования?</w:t>
      </w:r>
    </w:p>
    <w:p w:rsidR="00A46DAB" w:rsidRPr="00A46DAB" w:rsidRDefault="00A46DAB" w:rsidP="00A46DA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6DAB">
        <w:rPr>
          <w:rFonts w:ascii="Times New Roman" w:eastAsia="Calibri" w:hAnsi="Times New Roman" w:cs="Times New Roman"/>
          <w:bCs/>
          <w:sz w:val="28"/>
          <w:szCs w:val="28"/>
        </w:rPr>
        <w:t>Основная задача наименования географических объектов – помочь сориентироваться на определенной территории, будь это город, страна или природная местность. Название каждого индивидуально и отражает его особенности, поскольку служит для отличия и распознавания.</w:t>
      </w:r>
    </w:p>
    <w:p w:rsidR="00A46DAB" w:rsidRDefault="00A46DAB" w:rsidP="00A46DA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6DAB">
        <w:rPr>
          <w:rFonts w:ascii="Times New Roman" w:eastAsia="Calibri" w:hAnsi="Times New Roman" w:cs="Times New Roman"/>
          <w:bCs/>
          <w:sz w:val="28"/>
          <w:szCs w:val="28"/>
        </w:rPr>
        <w:t xml:space="preserve">Например, географические названия могут отражать флору и фауну местности: село </w:t>
      </w:r>
      <w:proofErr w:type="spellStart"/>
      <w:r w:rsidRPr="00A46DAB">
        <w:rPr>
          <w:rFonts w:ascii="Times New Roman" w:eastAsia="Calibri" w:hAnsi="Times New Roman" w:cs="Times New Roman"/>
          <w:bCs/>
          <w:sz w:val="28"/>
          <w:szCs w:val="28"/>
        </w:rPr>
        <w:t>Берендеевы</w:t>
      </w:r>
      <w:proofErr w:type="spellEnd"/>
      <w:r w:rsidRPr="00A46DAB">
        <w:rPr>
          <w:rFonts w:ascii="Times New Roman" w:eastAsia="Calibri" w:hAnsi="Times New Roman" w:cs="Times New Roman"/>
          <w:bCs/>
          <w:sz w:val="28"/>
          <w:szCs w:val="28"/>
        </w:rPr>
        <w:t xml:space="preserve"> Поляны (Костромская область), деревня Снегири (Калужская область), село </w:t>
      </w:r>
      <w:proofErr w:type="spellStart"/>
      <w:r w:rsidRPr="00A46DAB">
        <w:rPr>
          <w:rFonts w:ascii="Times New Roman" w:eastAsia="Calibri" w:hAnsi="Times New Roman" w:cs="Times New Roman"/>
          <w:bCs/>
          <w:sz w:val="28"/>
          <w:szCs w:val="28"/>
        </w:rPr>
        <w:t>Зубутли</w:t>
      </w:r>
      <w:proofErr w:type="spellEnd"/>
      <w:r w:rsidRPr="00A46DAB">
        <w:rPr>
          <w:rFonts w:ascii="Times New Roman" w:eastAsia="Calibri" w:hAnsi="Times New Roman" w:cs="Times New Roman"/>
          <w:bCs/>
          <w:sz w:val="28"/>
          <w:szCs w:val="28"/>
        </w:rPr>
        <w:t xml:space="preserve"> в Дагестане (с аварского означает «среди виноградников»).</w:t>
      </w:r>
    </w:p>
    <w:p w:rsidR="00A46DAB" w:rsidRDefault="00A46DAB" w:rsidP="00A46DA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6DAB">
        <w:rPr>
          <w:rFonts w:ascii="Times New Roman" w:eastAsia="Calibri" w:hAnsi="Times New Roman" w:cs="Times New Roman"/>
          <w:bCs/>
          <w:sz w:val="28"/>
          <w:szCs w:val="28"/>
        </w:rPr>
        <w:t xml:space="preserve">Для наименования местности часто используют особенности рельефа и физико-географического положения, как в случае с названием </w:t>
      </w:r>
      <w:proofErr w:type="spellStart"/>
      <w:r w:rsidRPr="00A46DAB">
        <w:rPr>
          <w:rFonts w:ascii="Times New Roman" w:eastAsia="Calibri" w:hAnsi="Times New Roman" w:cs="Times New Roman"/>
          <w:bCs/>
          <w:sz w:val="28"/>
          <w:szCs w:val="28"/>
        </w:rPr>
        <w:t>сумон</w:t>
      </w:r>
      <w:proofErr w:type="spellEnd"/>
      <w:r w:rsidRPr="00A46DAB">
        <w:rPr>
          <w:rFonts w:ascii="Times New Roman" w:eastAsia="Calibri" w:hAnsi="Times New Roman" w:cs="Times New Roman"/>
          <w:bCs/>
          <w:sz w:val="28"/>
          <w:szCs w:val="28"/>
        </w:rPr>
        <w:t xml:space="preserve"> Арык-</w:t>
      </w:r>
      <w:proofErr w:type="spellStart"/>
      <w:r w:rsidRPr="00A46DAB">
        <w:rPr>
          <w:rFonts w:ascii="Times New Roman" w:eastAsia="Calibri" w:hAnsi="Times New Roman" w:cs="Times New Roman"/>
          <w:bCs/>
          <w:sz w:val="28"/>
          <w:szCs w:val="28"/>
        </w:rPr>
        <w:t>Бажи</w:t>
      </w:r>
      <w:proofErr w:type="spellEnd"/>
      <w:r w:rsidRPr="00A46DAB">
        <w:rPr>
          <w:rFonts w:ascii="Times New Roman" w:eastAsia="Calibri" w:hAnsi="Times New Roman" w:cs="Times New Roman"/>
          <w:bCs/>
          <w:sz w:val="28"/>
          <w:szCs w:val="28"/>
        </w:rPr>
        <w:t xml:space="preserve"> в Республике Тыва (с тувинского лесная вершина), </w:t>
      </w:r>
      <w:proofErr w:type="spellStart"/>
      <w:r w:rsidRPr="00A46DAB">
        <w:rPr>
          <w:rFonts w:ascii="Times New Roman" w:eastAsia="Calibri" w:hAnsi="Times New Roman" w:cs="Times New Roman"/>
          <w:bCs/>
          <w:sz w:val="28"/>
          <w:szCs w:val="28"/>
        </w:rPr>
        <w:t>Тадколо</w:t>
      </w:r>
      <w:proofErr w:type="spellEnd"/>
      <w:r w:rsidRPr="00A46DAB">
        <w:rPr>
          <w:rFonts w:ascii="Times New Roman" w:eastAsia="Calibri" w:hAnsi="Times New Roman" w:cs="Times New Roman"/>
          <w:bCs/>
          <w:sz w:val="28"/>
          <w:szCs w:val="28"/>
        </w:rPr>
        <w:t xml:space="preserve"> в Дагестане (с аварского «сверху, на высоте»), поселок Троицкая Гора в Ленинградской области, Хада-Булак в Забайкалье (с бурятского означает «ключ на горе»).</w:t>
      </w:r>
    </w:p>
    <w:p w:rsidR="00E47920" w:rsidRDefault="00A46DAB" w:rsidP="00A46DA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6DAB">
        <w:rPr>
          <w:rFonts w:ascii="Times New Roman" w:eastAsia="Calibri" w:hAnsi="Times New Roman" w:cs="Times New Roman"/>
          <w:bCs/>
          <w:sz w:val="28"/>
          <w:szCs w:val="28"/>
        </w:rPr>
        <w:t>Названия отражают историческое и культурное наследие народов, проживавших ли проживающих на данной территории или связаны с именами выдающихся государственных и общественных деятелей, представителей науки и культуры (озеро Свято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е, остров Иоанна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Кронштадского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Pr="00A46DAB">
        <w:rPr>
          <w:rFonts w:ascii="Times New Roman" w:eastAsia="Calibri" w:hAnsi="Times New Roman" w:cs="Times New Roman"/>
          <w:bCs/>
          <w:sz w:val="28"/>
          <w:szCs w:val="28"/>
        </w:rPr>
        <w:t xml:space="preserve">поселок Белая Вежа, село </w:t>
      </w:r>
      <w:proofErr w:type="spellStart"/>
      <w:r w:rsidRPr="00A46DAB">
        <w:rPr>
          <w:rFonts w:ascii="Times New Roman" w:eastAsia="Calibri" w:hAnsi="Times New Roman" w:cs="Times New Roman"/>
          <w:bCs/>
          <w:sz w:val="28"/>
          <w:szCs w:val="28"/>
        </w:rPr>
        <w:t>Хажи-Эвла</w:t>
      </w:r>
      <w:proofErr w:type="spellEnd"/>
      <w:r w:rsidRPr="00A46DAB">
        <w:rPr>
          <w:rFonts w:ascii="Times New Roman" w:eastAsia="Calibri" w:hAnsi="Times New Roman" w:cs="Times New Roman"/>
          <w:bCs/>
          <w:sz w:val="28"/>
          <w:szCs w:val="28"/>
        </w:rPr>
        <w:t>, аэропорт Ремезов, гора Павла Фитина).</w:t>
      </w:r>
    </w:p>
    <w:p w:rsidR="00A46DAB" w:rsidRDefault="00A46DAB" w:rsidP="00A46DA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46DAB">
        <w:rPr>
          <w:rFonts w:ascii="Times New Roman" w:eastAsia="Calibri" w:hAnsi="Times New Roman" w:cs="Times New Roman"/>
          <w:b/>
          <w:bCs/>
          <w:sz w:val="28"/>
          <w:szCs w:val="28"/>
        </w:rPr>
        <w:t>Какие документы необходимо собрать для установления наименования географическому объекту?</w:t>
      </w:r>
    </w:p>
    <w:p w:rsidR="00A46DAB" w:rsidRPr="00A46DAB" w:rsidRDefault="00A46DAB" w:rsidP="00A46DA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6DAB">
        <w:rPr>
          <w:rFonts w:ascii="Times New Roman" w:eastAsia="Calibri" w:hAnsi="Times New Roman" w:cs="Times New Roman"/>
          <w:bCs/>
          <w:sz w:val="28"/>
          <w:szCs w:val="28"/>
        </w:rPr>
        <w:t>Для установления наименования географическому объекту инициатору предстоит собрать пакет документов и направить на экспертизу в Росреестр. Так, в числе необходимых материалов:</w:t>
      </w:r>
    </w:p>
    <w:p w:rsidR="00A46DAB" w:rsidRPr="00A46DAB" w:rsidRDefault="00A46DAB" w:rsidP="00A46DAB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6DAB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копии решений об одобрении предложения органов государственной власти или органов местного самоуправления, на территории которого расположен географический объект;</w:t>
      </w:r>
    </w:p>
    <w:p w:rsidR="00A46DAB" w:rsidRPr="00A46DAB" w:rsidRDefault="00A46DAB" w:rsidP="00A46DAB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6DAB">
        <w:rPr>
          <w:rFonts w:ascii="Times New Roman" w:eastAsia="Calibri" w:hAnsi="Times New Roman" w:cs="Times New Roman"/>
          <w:bCs/>
          <w:sz w:val="28"/>
          <w:szCs w:val="28"/>
        </w:rPr>
        <w:t>копии обращения лица, инициировавшего присвоение наименования географическому объекту, поступившего в органы государственной власти;</w:t>
      </w:r>
    </w:p>
    <w:p w:rsidR="00A46DAB" w:rsidRPr="00A46DAB" w:rsidRDefault="00A46DAB" w:rsidP="00A46DAB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6DAB">
        <w:rPr>
          <w:rFonts w:ascii="Times New Roman" w:eastAsia="Calibri" w:hAnsi="Times New Roman" w:cs="Times New Roman"/>
          <w:bCs/>
          <w:sz w:val="28"/>
          <w:szCs w:val="28"/>
        </w:rPr>
        <w:t>копии документов об информировании населения соответствующих территорий и результаты выявления мнения населения;</w:t>
      </w:r>
    </w:p>
    <w:p w:rsidR="00A46DAB" w:rsidRPr="00A46DAB" w:rsidRDefault="00A46DAB" w:rsidP="00A46DAB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6DAB">
        <w:rPr>
          <w:rFonts w:ascii="Times New Roman" w:eastAsia="Calibri" w:hAnsi="Times New Roman" w:cs="Times New Roman"/>
          <w:bCs/>
          <w:sz w:val="28"/>
          <w:szCs w:val="28"/>
        </w:rPr>
        <w:t>расчеты финансовых затрат на реализацию предложения;</w:t>
      </w:r>
    </w:p>
    <w:p w:rsidR="00A46DAB" w:rsidRPr="00A46DAB" w:rsidRDefault="00A46DAB" w:rsidP="00A46DAB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6DAB">
        <w:rPr>
          <w:rFonts w:ascii="Times New Roman" w:eastAsia="Calibri" w:hAnsi="Times New Roman" w:cs="Times New Roman"/>
          <w:bCs/>
          <w:sz w:val="28"/>
          <w:szCs w:val="28"/>
        </w:rPr>
        <w:t>обоснование предлагаемого наименования географического объекта, биографическая справка о жизни и деятельности лица, имя которого предлагается присвоить географическому объекту, копии документов, подтверждающих награждение государственными наградами (если предлагается присвоить имя лица, имеющего заслуги перед государством), сведения о наличии одноименных однородных географических объектов;</w:t>
      </w:r>
    </w:p>
    <w:p w:rsidR="00A46DAB" w:rsidRPr="00A46DAB" w:rsidRDefault="00A46DAB" w:rsidP="00A46DAB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6DAB">
        <w:rPr>
          <w:rFonts w:ascii="Times New Roman" w:eastAsia="Calibri" w:hAnsi="Times New Roman" w:cs="Times New Roman"/>
          <w:bCs/>
          <w:sz w:val="28"/>
          <w:szCs w:val="28"/>
        </w:rPr>
        <w:t>сведения о национальной форме написания наименования географического объекта.</w:t>
      </w:r>
    </w:p>
    <w:p w:rsidR="00A46DAB" w:rsidRPr="00A46DAB" w:rsidRDefault="00A46DAB" w:rsidP="00A46DAB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6DAB">
        <w:rPr>
          <w:rFonts w:ascii="Times New Roman" w:eastAsia="Calibri" w:hAnsi="Times New Roman" w:cs="Times New Roman"/>
          <w:bCs/>
          <w:sz w:val="28"/>
          <w:szCs w:val="28"/>
        </w:rPr>
        <w:t>копии топографических карт, позволяющих однозначно идентифицировать географический объект и его местоположение;</w:t>
      </w:r>
    </w:p>
    <w:p w:rsidR="00A46DAB" w:rsidRPr="00A46DAB" w:rsidRDefault="00A46DAB" w:rsidP="00A46DAB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6DAB">
        <w:rPr>
          <w:rFonts w:ascii="Times New Roman" w:eastAsia="Calibri" w:hAnsi="Times New Roman" w:cs="Times New Roman"/>
          <w:bCs/>
          <w:sz w:val="28"/>
          <w:szCs w:val="28"/>
        </w:rPr>
        <w:t>географические координаты центра географического объекта, определенные с точностью до десятых долей минуты.</w:t>
      </w:r>
    </w:p>
    <w:p w:rsidR="00A46DAB" w:rsidRPr="00A46DAB" w:rsidRDefault="00A46DAB" w:rsidP="00A46DA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6DAB">
        <w:rPr>
          <w:rFonts w:ascii="Times New Roman" w:eastAsia="Calibri" w:hAnsi="Times New Roman" w:cs="Times New Roman"/>
          <w:bCs/>
          <w:sz w:val="28"/>
          <w:szCs w:val="28"/>
        </w:rPr>
        <w:t>В случае решения назвать или переименовать расположенные в пределах внутренних вод и континентального шельфа географические объекты (также находящиеся в исключительной экономической зоне РФ и Антарктике) список будет иным:</w:t>
      </w:r>
    </w:p>
    <w:p w:rsidR="00A46DAB" w:rsidRPr="00A46DAB" w:rsidRDefault="00A46DAB" w:rsidP="00A46DAB">
      <w:pPr>
        <w:numPr>
          <w:ilvl w:val="0"/>
          <w:numId w:val="3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6DAB">
        <w:rPr>
          <w:rFonts w:ascii="Times New Roman" w:eastAsia="Calibri" w:hAnsi="Times New Roman" w:cs="Times New Roman"/>
          <w:bCs/>
          <w:sz w:val="28"/>
          <w:szCs w:val="28"/>
        </w:rPr>
        <w:t>копии актов об образовании (открытии железнодорожных станций, морских и речных портов, аэропортов);</w:t>
      </w:r>
    </w:p>
    <w:p w:rsidR="00A46DAB" w:rsidRPr="00A46DAB" w:rsidRDefault="00A46DAB" w:rsidP="00A46DAB">
      <w:pPr>
        <w:numPr>
          <w:ilvl w:val="0"/>
          <w:numId w:val="3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6DAB">
        <w:rPr>
          <w:rFonts w:ascii="Times New Roman" w:eastAsia="Calibri" w:hAnsi="Times New Roman" w:cs="Times New Roman"/>
          <w:bCs/>
          <w:sz w:val="28"/>
          <w:szCs w:val="28"/>
        </w:rPr>
        <w:t>обоснование выбора предлагаемого наименования и его соответствие требованиям Федерального закона «О наименованиях географических объектов», в том числе сведения о факте открытия или выделения, изучения, освоения географических объектов в пределах внутренних вод, территориального моря, континентального шельфа и исключительной экономической зоны Российской Федерации, географическим объектам открытого моря и Антарктики.</w:t>
      </w:r>
    </w:p>
    <w:p w:rsidR="00A46DAB" w:rsidRPr="00A46DAB" w:rsidRDefault="00A46DAB" w:rsidP="00A46DAB">
      <w:pPr>
        <w:numPr>
          <w:ilvl w:val="0"/>
          <w:numId w:val="3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6DAB">
        <w:rPr>
          <w:rFonts w:ascii="Times New Roman" w:eastAsia="Calibri" w:hAnsi="Times New Roman" w:cs="Times New Roman"/>
          <w:bCs/>
          <w:sz w:val="28"/>
          <w:szCs w:val="28"/>
        </w:rPr>
        <w:t>биографическая справка о жизни и деятельности лица, имя которого предлагается присвоить географическому объекту, копии документов, подтверждающих награждение государственными наградами (если предлагается присвоить имя лица, имеющего заслуги перед государством), сведения о наличии одноименных однородных географических объектов;</w:t>
      </w:r>
    </w:p>
    <w:p w:rsidR="00A46DAB" w:rsidRPr="00A46DAB" w:rsidRDefault="00A46DAB" w:rsidP="00A46DAB">
      <w:pPr>
        <w:numPr>
          <w:ilvl w:val="0"/>
          <w:numId w:val="3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6DAB">
        <w:rPr>
          <w:rFonts w:ascii="Times New Roman" w:eastAsia="Calibri" w:hAnsi="Times New Roman" w:cs="Times New Roman"/>
          <w:bCs/>
          <w:sz w:val="28"/>
          <w:szCs w:val="28"/>
        </w:rPr>
        <w:t>расчеты финансовых затрат;</w:t>
      </w:r>
    </w:p>
    <w:p w:rsidR="00A46DAB" w:rsidRPr="00A46DAB" w:rsidRDefault="00A46DAB" w:rsidP="00A46DAB">
      <w:pPr>
        <w:numPr>
          <w:ilvl w:val="0"/>
          <w:numId w:val="3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6DAB">
        <w:rPr>
          <w:rFonts w:ascii="Times New Roman" w:eastAsia="Calibri" w:hAnsi="Times New Roman" w:cs="Times New Roman"/>
          <w:bCs/>
          <w:sz w:val="28"/>
          <w:szCs w:val="28"/>
        </w:rPr>
        <w:t>копии топографических карт, позволяющих однозначно идентифицировать географический объект и его местоположение;</w:t>
      </w:r>
    </w:p>
    <w:p w:rsidR="00A46DAB" w:rsidRPr="00A46DAB" w:rsidRDefault="00A46DAB" w:rsidP="00A46DAB">
      <w:pPr>
        <w:numPr>
          <w:ilvl w:val="0"/>
          <w:numId w:val="3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6DAB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географические координаты центра географического объекта, определенные с точностью до десятых долей минуты;</w:t>
      </w:r>
    </w:p>
    <w:p w:rsidR="00A46DAB" w:rsidRPr="00A46DAB" w:rsidRDefault="00A46DAB" w:rsidP="00A46DAB">
      <w:pPr>
        <w:numPr>
          <w:ilvl w:val="0"/>
          <w:numId w:val="3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6DAB">
        <w:rPr>
          <w:rFonts w:ascii="Times New Roman" w:eastAsia="Calibri" w:hAnsi="Times New Roman" w:cs="Times New Roman"/>
          <w:bCs/>
          <w:sz w:val="28"/>
          <w:szCs w:val="28"/>
        </w:rPr>
        <w:t>сведения о национальной форме написания наименования географического объекта.</w:t>
      </w:r>
    </w:p>
    <w:p w:rsidR="00A46DAB" w:rsidRPr="00A46DAB" w:rsidRDefault="00A46DAB" w:rsidP="00A46DA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6DAB">
        <w:rPr>
          <w:rFonts w:ascii="Times New Roman" w:eastAsia="Calibri" w:hAnsi="Times New Roman" w:cs="Times New Roman"/>
          <w:bCs/>
          <w:sz w:val="28"/>
          <w:szCs w:val="28"/>
        </w:rPr>
        <w:t>Кроме того, нужно предоставить в Росреестр наименования общественных объединений, юридических лиц и (или) фамилии, имена, отчества (при наличии) граждан Российской Федерации, направивших предложение о присвоении географического названия или смены дейст</w:t>
      </w:r>
      <w:r>
        <w:rPr>
          <w:rFonts w:ascii="Times New Roman" w:eastAsia="Calibri" w:hAnsi="Times New Roman" w:cs="Times New Roman"/>
          <w:bCs/>
          <w:sz w:val="28"/>
          <w:szCs w:val="28"/>
        </w:rPr>
        <w:t>вующего и их контактные данные.</w:t>
      </w:r>
    </w:p>
    <w:p w:rsidR="00A46DAB" w:rsidRDefault="00A46DAB" w:rsidP="00A46DA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46DAB">
        <w:rPr>
          <w:rFonts w:ascii="Times New Roman" w:eastAsia="Calibri" w:hAnsi="Times New Roman" w:cs="Times New Roman"/>
          <w:b/>
          <w:bCs/>
          <w:sz w:val="28"/>
          <w:szCs w:val="28"/>
        </w:rPr>
        <w:t>Где найти актуальные данные об уже существующих наименованиях географических объектов?</w:t>
      </w:r>
    </w:p>
    <w:p w:rsidR="00A46DAB" w:rsidRDefault="00A46DAB" w:rsidP="00A46DA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6DAB">
        <w:rPr>
          <w:rFonts w:ascii="Times New Roman" w:eastAsia="Calibri" w:hAnsi="Times New Roman" w:cs="Times New Roman"/>
          <w:bCs/>
          <w:sz w:val="28"/>
          <w:szCs w:val="28"/>
        </w:rPr>
        <w:t>Наиболее простой путь узнать о действующих географических названиях – зайти на сайт ППК «Роскада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стр». Ведомство ведет </w:t>
      </w:r>
      <w:hyperlink r:id="rId9" w:tgtFrame="_blank" w:tooltip="Государственный каталог географических названий" w:history="1">
        <w:r w:rsidRPr="00A46DAB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Государственный каталог географических названий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Pr="00A46DAB">
        <w:rPr>
          <w:rFonts w:ascii="Times New Roman" w:eastAsia="Calibri" w:hAnsi="Times New Roman" w:cs="Times New Roman"/>
          <w:bCs/>
          <w:sz w:val="28"/>
          <w:szCs w:val="28"/>
        </w:rPr>
        <w:t>В нем представлены реестры наименований для каждого региона страны, а также континентального шельфа, исключительной экономической зоны, географических объектов, открытых или выделенных российскими исследователями в открытом море или в Антарктике.</w:t>
      </w:r>
      <w:r w:rsidRPr="00A46DAB">
        <w:rPr>
          <w:rFonts w:ascii="Times New Roman" w:eastAsia="Calibri" w:hAnsi="Times New Roman" w:cs="Times New Roman"/>
          <w:bCs/>
          <w:sz w:val="28"/>
          <w:szCs w:val="28"/>
        </w:rPr>
        <w:br/>
        <w:t>Как только в этот электронный каталог заносится запись о названии географического объекта, оно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считается зарегистрированным в </w:t>
      </w:r>
      <w:r w:rsidRPr="00A46DAB">
        <w:rPr>
          <w:rFonts w:ascii="Times New Roman" w:eastAsia="Calibri" w:hAnsi="Times New Roman" w:cs="Times New Roman"/>
          <w:bCs/>
          <w:sz w:val="28"/>
          <w:szCs w:val="28"/>
        </w:rPr>
        <w:t>установленном порядке. В реестр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ах, например, доступны данные о </w:t>
      </w:r>
      <w:r w:rsidRPr="00A46DAB">
        <w:rPr>
          <w:rFonts w:ascii="Times New Roman" w:eastAsia="Calibri" w:hAnsi="Times New Roman" w:cs="Times New Roman"/>
          <w:bCs/>
          <w:sz w:val="28"/>
          <w:szCs w:val="28"/>
        </w:rPr>
        <w:t>регистрационном номере, наименовании географического объекта, его административно-территориальной привязке, географических координатах (широта и долгота).</w:t>
      </w:r>
    </w:p>
    <w:p w:rsidR="00A46DAB" w:rsidRDefault="00A46DAB" w:rsidP="00A46DA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46DAB">
        <w:rPr>
          <w:rFonts w:ascii="Times New Roman" w:eastAsia="Calibri" w:hAnsi="Times New Roman" w:cs="Times New Roman"/>
          <w:b/>
          <w:bCs/>
          <w:sz w:val="28"/>
          <w:szCs w:val="28"/>
        </w:rPr>
        <w:t>А подробнее, что такое Государственный каталог географических названий (ГКГН) и для чего он необходим?</w:t>
      </w:r>
    </w:p>
    <w:p w:rsidR="00A46DAB" w:rsidRPr="00A46DAB" w:rsidRDefault="00A46DAB" w:rsidP="00A46DA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6DAB">
        <w:rPr>
          <w:rFonts w:ascii="Times New Roman" w:eastAsia="Calibri" w:hAnsi="Times New Roman" w:cs="Times New Roman"/>
          <w:bCs/>
          <w:sz w:val="28"/>
          <w:szCs w:val="28"/>
        </w:rPr>
        <w:t>Созданием Государственного каталога географических названий (</w:t>
      </w:r>
      <w:proofErr w:type="spellStart"/>
      <w:r w:rsidRPr="00A46DAB">
        <w:rPr>
          <w:rFonts w:ascii="Times New Roman" w:eastAsia="Calibri" w:hAnsi="Times New Roman" w:cs="Times New Roman"/>
          <w:bCs/>
          <w:sz w:val="28"/>
          <w:szCs w:val="28"/>
        </w:rPr>
        <w:t>Госкаталог</w:t>
      </w:r>
      <w:proofErr w:type="spellEnd"/>
      <w:r w:rsidRPr="00A46DAB">
        <w:rPr>
          <w:rFonts w:ascii="Times New Roman" w:eastAsia="Calibri" w:hAnsi="Times New Roman" w:cs="Times New Roman"/>
          <w:bCs/>
          <w:sz w:val="28"/>
          <w:szCs w:val="28"/>
        </w:rPr>
        <w:t>) занимается ППК «Роскадастр». Компания как раз и ведет регистрацию, а также учет наименований географических объектов страны.</w:t>
      </w:r>
      <w:r w:rsidRPr="00A46DAB">
        <w:rPr>
          <w:rFonts w:ascii="Times New Roman" w:eastAsia="Calibri" w:hAnsi="Times New Roman" w:cs="Times New Roman"/>
          <w:bCs/>
          <w:sz w:val="28"/>
          <w:szCs w:val="28"/>
        </w:rPr>
        <w:br/>
      </w:r>
      <w:proofErr w:type="spellStart"/>
      <w:r w:rsidRPr="00A46DAB">
        <w:rPr>
          <w:rFonts w:ascii="Times New Roman" w:eastAsia="Calibri" w:hAnsi="Times New Roman" w:cs="Times New Roman"/>
          <w:bCs/>
          <w:sz w:val="28"/>
          <w:szCs w:val="28"/>
        </w:rPr>
        <w:t>Госкаталог</w:t>
      </w:r>
      <w:proofErr w:type="spellEnd"/>
      <w:r w:rsidRPr="00A46DAB">
        <w:rPr>
          <w:rFonts w:ascii="Times New Roman" w:eastAsia="Calibri" w:hAnsi="Times New Roman" w:cs="Times New Roman"/>
          <w:bCs/>
          <w:sz w:val="28"/>
          <w:szCs w:val="28"/>
        </w:rPr>
        <w:t xml:space="preserve"> выполняет сразу несколько функций. Во-первых, обеспечивает единообразное и устойчивое употребление наименований географических объектов. Во-вторых, предоставляет официальную информацию о названиях для органов государственной власти, организаций и граждан.</w:t>
      </w:r>
      <w:r w:rsidRPr="00A46DAB">
        <w:rPr>
          <w:rFonts w:ascii="Times New Roman" w:eastAsia="Calibri" w:hAnsi="Times New Roman" w:cs="Times New Roman"/>
          <w:bCs/>
          <w:sz w:val="28"/>
          <w:szCs w:val="28"/>
        </w:rPr>
        <w:br/>
        <w:t xml:space="preserve">В </w:t>
      </w:r>
      <w:proofErr w:type="spellStart"/>
      <w:r w:rsidRPr="00A46DAB">
        <w:rPr>
          <w:rFonts w:ascii="Times New Roman" w:eastAsia="Calibri" w:hAnsi="Times New Roman" w:cs="Times New Roman"/>
          <w:bCs/>
          <w:sz w:val="28"/>
          <w:szCs w:val="28"/>
        </w:rPr>
        <w:t>Госкаталоге</w:t>
      </w:r>
      <w:proofErr w:type="spellEnd"/>
      <w:r w:rsidRPr="00A46DAB">
        <w:rPr>
          <w:rFonts w:ascii="Times New Roman" w:eastAsia="Calibri" w:hAnsi="Times New Roman" w:cs="Times New Roman"/>
          <w:bCs/>
          <w:sz w:val="28"/>
          <w:szCs w:val="28"/>
        </w:rPr>
        <w:t xml:space="preserve"> зарегистрировано около 800 000 наименований географических объектов от наименований населенных пунктов и административно-территориальных образований до объектов железнодорожного, воздушного транспорта и природных.</w:t>
      </w:r>
    </w:p>
    <w:p w:rsidR="00A46DAB" w:rsidRPr="00A46DAB" w:rsidRDefault="00A46DAB" w:rsidP="00A46DA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6DAB">
        <w:rPr>
          <w:rFonts w:ascii="Times New Roman" w:eastAsia="Calibri" w:hAnsi="Times New Roman" w:cs="Times New Roman"/>
          <w:bCs/>
          <w:sz w:val="28"/>
          <w:szCs w:val="28"/>
        </w:rPr>
        <w:t xml:space="preserve">Сведения из </w:t>
      </w:r>
      <w:proofErr w:type="spellStart"/>
      <w:r w:rsidRPr="00A46DAB">
        <w:rPr>
          <w:rFonts w:ascii="Times New Roman" w:eastAsia="Calibri" w:hAnsi="Times New Roman" w:cs="Times New Roman"/>
          <w:bCs/>
          <w:sz w:val="28"/>
          <w:szCs w:val="28"/>
        </w:rPr>
        <w:t>Госкаталога</w:t>
      </w:r>
      <w:proofErr w:type="spellEnd"/>
      <w:r w:rsidRPr="00A46DAB">
        <w:rPr>
          <w:rFonts w:ascii="Times New Roman" w:eastAsia="Calibri" w:hAnsi="Times New Roman" w:cs="Times New Roman"/>
          <w:bCs/>
          <w:sz w:val="28"/>
          <w:szCs w:val="28"/>
        </w:rPr>
        <w:t xml:space="preserve"> предоставляются по запросам органов государственной власти и местного самоупр</w:t>
      </w:r>
      <w:r>
        <w:rPr>
          <w:rFonts w:ascii="Times New Roman" w:eastAsia="Calibri" w:hAnsi="Times New Roman" w:cs="Times New Roman"/>
          <w:bCs/>
          <w:sz w:val="28"/>
          <w:szCs w:val="28"/>
        </w:rPr>
        <w:t>авления, организаций и граждан.</w:t>
      </w:r>
    </w:p>
    <w:p w:rsidR="00A46DAB" w:rsidRDefault="00A46DAB" w:rsidP="00A46DA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46DAB">
        <w:rPr>
          <w:rFonts w:ascii="Times New Roman" w:eastAsia="Calibri" w:hAnsi="Times New Roman" w:cs="Times New Roman"/>
          <w:b/>
          <w:bCs/>
          <w:sz w:val="28"/>
          <w:szCs w:val="28"/>
        </w:rPr>
        <w:t>Как получить данные из Государственного каталога географических названий?</w:t>
      </w:r>
    </w:p>
    <w:p w:rsidR="00CF374B" w:rsidRPr="00CF374B" w:rsidRDefault="00A46DAB" w:rsidP="00A46D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6DAB">
        <w:rPr>
          <w:rFonts w:ascii="Times New Roman" w:eastAsia="Calibri" w:hAnsi="Times New Roman" w:cs="Times New Roman"/>
          <w:bCs/>
          <w:sz w:val="28"/>
          <w:szCs w:val="28"/>
        </w:rPr>
        <w:t xml:space="preserve">Информацию из </w:t>
      </w:r>
      <w:proofErr w:type="spellStart"/>
      <w:r w:rsidRPr="00A46DAB">
        <w:rPr>
          <w:rFonts w:ascii="Times New Roman" w:eastAsia="Calibri" w:hAnsi="Times New Roman" w:cs="Times New Roman"/>
          <w:bCs/>
          <w:sz w:val="28"/>
          <w:szCs w:val="28"/>
        </w:rPr>
        <w:t>Госкаталога</w:t>
      </w:r>
      <w:proofErr w:type="spellEnd"/>
      <w:r w:rsidRPr="00A46DAB">
        <w:rPr>
          <w:rFonts w:ascii="Times New Roman" w:eastAsia="Calibri" w:hAnsi="Times New Roman" w:cs="Times New Roman"/>
          <w:bCs/>
          <w:sz w:val="28"/>
          <w:szCs w:val="28"/>
        </w:rPr>
        <w:t xml:space="preserve"> на бумажном или электронном носителях может получить любой. Нужно только направить запрос о предоставлении интересующих сведений в ППК «Роскадастр» - оператору </w:t>
      </w:r>
      <w:proofErr w:type="spellStart"/>
      <w:r w:rsidRPr="00A46DAB">
        <w:rPr>
          <w:rFonts w:ascii="Times New Roman" w:eastAsia="Calibri" w:hAnsi="Times New Roman" w:cs="Times New Roman"/>
          <w:bCs/>
          <w:sz w:val="28"/>
          <w:szCs w:val="28"/>
        </w:rPr>
        <w:t>Госкат</w:t>
      </w:r>
      <w:r>
        <w:rPr>
          <w:rFonts w:ascii="Times New Roman" w:eastAsia="Calibri" w:hAnsi="Times New Roman" w:cs="Times New Roman"/>
          <w:bCs/>
          <w:sz w:val="28"/>
          <w:szCs w:val="28"/>
        </w:rPr>
        <w:t>алога</w:t>
      </w:r>
      <w:proofErr w:type="spellEnd"/>
      <w:r w:rsidR="00CF374B" w:rsidRPr="00CF374B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lastRenderedPageBreak/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8371E8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1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1E8" w:rsidRDefault="008371E8">
      <w:pPr>
        <w:spacing w:after="0" w:line="240" w:lineRule="auto"/>
      </w:pPr>
      <w:r>
        <w:separator/>
      </w:r>
    </w:p>
  </w:endnote>
  <w:endnote w:type="continuationSeparator" w:id="0">
    <w:p w:rsidR="008371E8" w:rsidRDefault="00837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1E8" w:rsidRDefault="008371E8">
      <w:pPr>
        <w:spacing w:after="0" w:line="240" w:lineRule="auto"/>
      </w:pPr>
      <w:r>
        <w:separator/>
      </w:r>
    </w:p>
  </w:footnote>
  <w:footnote w:type="continuationSeparator" w:id="0">
    <w:p w:rsidR="008371E8" w:rsidRDefault="008371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E26616"/>
    <w:multiLevelType w:val="multilevel"/>
    <w:tmpl w:val="3EBE6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E6013B"/>
    <w:multiLevelType w:val="multilevel"/>
    <w:tmpl w:val="B002E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012FD"/>
    <w:rsid w:val="00072FF4"/>
    <w:rsid w:val="000A111F"/>
    <w:rsid w:val="000A3BEE"/>
    <w:rsid w:val="000B3C35"/>
    <w:rsid w:val="000F0F07"/>
    <w:rsid w:val="00105E04"/>
    <w:rsid w:val="00143F28"/>
    <w:rsid w:val="001F3980"/>
    <w:rsid w:val="0023144D"/>
    <w:rsid w:val="0024387E"/>
    <w:rsid w:val="00296584"/>
    <w:rsid w:val="002A7703"/>
    <w:rsid w:val="002D3275"/>
    <w:rsid w:val="0034104E"/>
    <w:rsid w:val="0037475B"/>
    <w:rsid w:val="003C36D6"/>
    <w:rsid w:val="0041190C"/>
    <w:rsid w:val="00444E74"/>
    <w:rsid w:val="00446818"/>
    <w:rsid w:val="00470F90"/>
    <w:rsid w:val="00477694"/>
    <w:rsid w:val="00515CD5"/>
    <w:rsid w:val="0058459D"/>
    <w:rsid w:val="00584D0E"/>
    <w:rsid w:val="005B1726"/>
    <w:rsid w:val="005B56F2"/>
    <w:rsid w:val="005E110E"/>
    <w:rsid w:val="005E60F3"/>
    <w:rsid w:val="00654A72"/>
    <w:rsid w:val="00654EE6"/>
    <w:rsid w:val="006744D8"/>
    <w:rsid w:val="00691B2F"/>
    <w:rsid w:val="0070555E"/>
    <w:rsid w:val="00743E3C"/>
    <w:rsid w:val="0077466C"/>
    <w:rsid w:val="00787F93"/>
    <w:rsid w:val="007A25B8"/>
    <w:rsid w:val="007A2A78"/>
    <w:rsid w:val="007F567D"/>
    <w:rsid w:val="00800763"/>
    <w:rsid w:val="008371E8"/>
    <w:rsid w:val="008421FF"/>
    <w:rsid w:val="00866B6B"/>
    <w:rsid w:val="00867A11"/>
    <w:rsid w:val="00890A71"/>
    <w:rsid w:val="008B74AF"/>
    <w:rsid w:val="008C6897"/>
    <w:rsid w:val="008D7164"/>
    <w:rsid w:val="008D7A24"/>
    <w:rsid w:val="0091336D"/>
    <w:rsid w:val="009C53B6"/>
    <w:rsid w:val="009E1D67"/>
    <w:rsid w:val="00A32927"/>
    <w:rsid w:val="00A357F4"/>
    <w:rsid w:val="00A46DAB"/>
    <w:rsid w:val="00A64E18"/>
    <w:rsid w:val="00A833DC"/>
    <w:rsid w:val="00AB6803"/>
    <w:rsid w:val="00B17273"/>
    <w:rsid w:val="00B252F6"/>
    <w:rsid w:val="00B7027B"/>
    <w:rsid w:val="00BA0773"/>
    <w:rsid w:val="00BB51B9"/>
    <w:rsid w:val="00BB5F8B"/>
    <w:rsid w:val="00CF374B"/>
    <w:rsid w:val="00CF6E08"/>
    <w:rsid w:val="00D32B45"/>
    <w:rsid w:val="00D43EB1"/>
    <w:rsid w:val="00D75255"/>
    <w:rsid w:val="00DA227D"/>
    <w:rsid w:val="00DC2396"/>
    <w:rsid w:val="00DF4926"/>
    <w:rsid w:val="00E00A4E"/>
    <w:rsid w:val="00E47920"/>
    <w:rsid w:val="00E666BD"/>
    <w:rsid w:val="00E9340A"/>
    <w:rsid w:val="00EA5909"/>
    <w:rsid w:val="00EF13F5"/>
    <w:rsid w:val="00F11092"/>
    <w:rsid w:val="00F9264B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C4A45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7F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A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1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5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6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6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7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0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23@23.kadastr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kadastr.ru/services/gosudarstvennyy-katalog-geograficheskikh-nazvani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E6D27-9022-4388-A137-6FCD98CDA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7</cp:revision>
  <dcterms:created xsi:type="dcterms:W3CDTF">2023-03-10T06:59:00Z</dcterms:created>
  <dcterms:modified xsi:type="dcterms:W3CDTF">2023-04-24T07:41:00Z</dcterms:modified>
</cp:coreProperties>
</file>