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28" w:rsidRPr="00F01D28" w:rsidRDefault="00F01D28" w:rsidP="00F01D2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</w:pPr>
      <w:bookmarkStart w:id="0" w:name="_GoBack"/>
      <w:r w:rsidRPr="00F01D2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u w:val="single"/>
          <w:lang w:eastAsia="ru-RU"/>
        </w:rPr>
        <w:t>Государственная система бесплатной юридической помощи на территории Краснодарского края</w:t>
      </w:r>
    </w:p>
    <w:bookmarkEnd w:id="0"/>
    <w:p w:rsidR="00F01D28" w:rsidRPr="00F01D28" w:rsidRDefault="00F01D28" w:rsidP="00F01D28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3 Закона Краснодарского края 23.04.2013 2697-КЗ «О юридической помощи на территории Краснодарского края» в государственную систему бесплатной юридической помощи на территории Краснодарского края входят: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администрация Краснодарского края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высший исполнительный орган Краснодарского края, уполномоченный в области обеспечения граждан бесплатной юридической помощью, и подведомственные ему учреждения;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органы исполнительной власти Краснодарского края и подведомственные им учреждения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Территориальный фонд обязательного медицинского страхования Краснодарского края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(ТФОМС);</w:t>
      </w:r>
    </w:p>
    <w:p w:rsidR="00F01D28" w:rsidRPr="00F01D28" w:rsidRDefault="00F01D28" w:rsidP="00F01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</w:t>
      </w:r>
      <w:r w:rsidRPr="00F01D28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Уполномоченный по правам человека в Краснодарском крае;</w:t>
      </w:r>
      <w:r w:rsidRPr="00F01D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государственное юридическое бюро Краснодарского края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может иметь в муниципальных образованиях Краснодарского края свои филиалы и (или) структурные подразделения.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государственной системе бесплатной юридической помощи на территории Краснодарского края привлечены </w:t>
      </w:r>
      <w:hyperlink r:id="rId9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адвокаты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нотариусы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1D28" w:rsidRPr="00F01D28" w:rsidRDefault="00F01D28" w:rsidP="00F01D2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Бесплатная юридическая помощь оказывается гражданам в виде: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консультирования в устной и письменной форме;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 заявлений, жалоб, ходатайств и других документов правового характера;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интересов гражданина в судах, государственных и муниципальных органах, организациях.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 в какой форме оказывается юридическая помощь участниками государственной системы бесплатной юридической помощи на территории Краснодарского края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Администрация и исполнительные органы Краснодарского края, ТФОМС </w:t>
      </w: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 бесплатную юридическую помощь только по вопросам, относящимся к их компетенции, в виде правового консультирования в устной или письменной форме в порядке, определенном Федеральным законом от 02.05.2006 № 59-ФЗ «О порядке рассмотрения обращений граждан Российской Федерации».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ГКУ КК «</w:t>
      </w:r>
      <w:proofErr w:type="spellStart"/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ГосЮрБюро</w:t>
      </w:r>
      <w:proofErr w:type="spellEnd"/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Краснодарского края </w:t>
      </w: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бесплатную юридическую помощь в виде: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правового консультирования в устной и письменной форме;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составления заявлений, жалоб, ходатайств и других документов правового характера;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представления интересов гражданина в судах, государственных и муниципальных органах, организациях.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Законодательством установлен </w:t>
      </w:r>
      <w:hyperlink r:id="rId11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перечень категорий граждан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 </w:t>
      </w:r>
      <w:hyperlink r:id="rId12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случаев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оказания бесплатной юридической помощи специалистами ГКУ КК «</w:t>
      </w:r>
      <w:proofErr w:type="spellStart"/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Краснодарского края». </w:t>
      </w:r>
    </w:p>
    <w:p w:rsidR="00F01D28" w:rsidRPr="00F01D28" w:rsidRDefault="00F01D28" w:rsidP="00F01D28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случае</w:t>
      </w:r>
      <w:proofErr w:type="gramStart"/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если гражданин не относится к указанной категории или его случай не относится к предусмотренным законодательством, или он не представил подтверждающие документы, то в таком случае заявитель получит устную или письменную бесплатную консультацию в рамках </w:t>
      </w: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02.05.2006 № 59-ФЗ «О порядке рассмотрения обращений граждан Российской Федерации».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Более подробно ознакомиться с деятельностью ГКУ КК «</w:t>
      </w:r>
      <w:proofErr w:type="spellStart"/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ГосЮрБюро</w:t>
      </w:r>
      <w:proofErr w:type="spellEnd"/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края» можно </w:t>
      </w:r>
      <w:hyperlink r:id="rId13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Адвокаты</w:t>
      </w: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оказывают все виды бесплатной юридической помощи только </w:t>
      </w:r>
      <w:hyperlink r:id="rId14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категориям граждан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только в </w:t>
      </w:r>
      <w:hyperlink r:id="rId15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установленных случаях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со списком адвокатов, оказывающих бесплатную юридическую помощь на территории Краснодарского края, можно </w:t>
      </w:r>
      <w:hyperlink r:id="rId16" w:history="1">
        <w:r w:rsidRPr="00F01D2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здесь</w:t>
        </w:r>
      </w:hyperlink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D28" w:rsidRPr="00F01D28" w:rsidRDefault="00F01D28" w:rsidP="00F01D2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7" w:history="1">
        <w:r w:rsidRPr="00F01D28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Нотариусы</w:t>
        </w:r>
      </w:hyperlink>
      <w:r w:rsidRPr="00F01D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1D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оказывают бесплатную юридическую помощь гражданам, обратившимся за совершением нотариальных действий, исходя из своих полномочий путем консультирования по вопросам совершения нотариальных действий в порядке, установленном законодательством Российской Федерации о нотариате.</w:t>
      </w:r>
      <w:r w:rsidRPr="00F01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63CE" w:rsidRDefault="00D863CE"/>
    <w:sectPr w:rsidR="00D8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9A7"/>
    <w:rsid w:val="00D863CE"/>
    <w:rsid w:val="00F01D28"/>
    <w:rsid w:val="00FA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rai.krasnodar.ru/content/1349/" TargetMode="External"/><Relationship Id="rId13" Type="http://schemas.openxmlformats.org/officeDocument/2006/relationships/hyperlink" Target="https://admkrai.krasnodar.ru/content/1352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ubanoms.ru/" TargetMode="External"/><Relationship Id="rId12" Type="http://schemas.openxmlformats.org/officeDocument/2006/relationships/hyperlink" Target="https://admkrai.krasnodar.ru/content/1352/" TargetMode="External"/><Relationship Id="rId17" Type="http://schemas.openxmlformats.org/officeDocument/2006/relationships/hyperlink" Target="https://23.notariat.ru/ru-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dmkrai.krasnodar.ru/content/1348/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krai.krasnodar.ru/content/1245/" TargetMode="External"/><Relationship Id="rId11" Type="http://schemas.openxmlformats.org/officeDocument/2006/relationships/hyperlink" Target="https://admkrai.krasnodar.ru/content/1353/" TargetMode="External"/><Relationship Id="rId5" Type="http://schemas.openxmlformats.org/officeDocument/2006/relationships/hyperlink" Target="https://admkrai.krasnodar.ru/" TargetMode="External"/><Relationship Id="rId15" Type="http://schemas.openxmlformats.org/officeDocument/2006/relationships/hyperlink" Target="https://admkrai.krasnodar.ru/content/1352/" TargetMode="External"/><Relationship Id="rId10" Type="http://schemas.openxmlformats.org/officeDocument/2006/relationships/hyperlink" Target="https://23.notariat.ru/ru-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pkk.ru/" TargetMode="External"/><Relationship Id="rId14" Type="http://schemas.openxmlformats.org/officeDocument/2006/relationships/hyperlink" Target="https://admkrai.krasnodar.ru/content/13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2025-05-07T10:35:00Z</cp:lastPrinted>
  <dcterms:created xsi:type="dcterms:W3CDTF">2025-05-07T10:35:00Z</dcterms:created>
  <dcterms:modified xsi:type="dcterms:W3CDTF">2025-05-07T10:35:00Z</dcterms:modified>
</cp:coreProperties>
</file>